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306BDD" w:rsidRPr="00B95C7F" w14:paraId="3E0F7012" w14:textId="77777777" w:rsidTr="007341DF">
        <w:tc>
          <w:tcPr>
            <w:tcW w:w="9072" w:type="dxa"/>
          </w:tcPr>
          <w:p w14:paraId="0E2107E5" w14:textId="77777777" w:rsidR="00306BDD" w:rsidRPr="00B95C7F" w:rsidRDefault="00306BDD" w:rsidP="00893692">
            <w:pPr>
              <w:pStyle w:val="Default"/>
              <w:rPr>
                <w:rFonts w:ascii="Times New Roman" w:hAnsi="Times New Roman" w:cs="Times New Roman"/>
                <w:sz w:val="20"/>
                <w:szCs w:val="20"/>
              </w:rPr>
            </w:pPr>
          </w:p>
          <w:p w14:paraId="24389344" w14:textId="77777777" w:rsidR="00306BDD" w:rsidRPr="00B95C7F" w:rsidRDefault="00306BDD" w:rsidP="00893692">
            <w:pPr>
              <w:jc w:val="center"/>
              <w:rPr>
                <w:b/>
                <w:sz w:val="20"/>
              </w:rPr>
            </w:pPr>
            <w:r w:rsidRPr="00B95C7F">
              <w:rPr>
                <w:b/>
                <w:sz w:val="20"/>
              </w:rPr>
              <w:t xml:space="preserve">ADATKEZELÉSI </w:t>
            </w:r>
            <w:commentRangeStart w:id="0"/>
            <w:r w:rsidRPr="00B95C7F">
              <w:rPr>
                <w:b/>
                <w:sz w:val="20"/>
              </w:rPr>
              <w:t>TÁJÉKOZTATÓ</w:t>
            </w:r>
            <w:commentRangeEnd w:id="0"/>
            <w:r w:rsidR="00C176D6">
              <w:rPr>
                <w:rStyle w:val="Jegyzethivatkozs"/>
              </w:rPr>
              <w:commentReference w:id="0"/>
            </w:r>
            <w:r w:rsidRPr="00B95C7F">
              <w:rPr>
                <w:b/>
                <w:sz w:val="20"/>
              </w:rPr>
              <w:t xml:space="preserve"> </w:t>
            </w:r>
          </w:p>
          <w:p w14:paraId="29765E96" w14:textId="2AE981B8" w:rsidR="00306BDD" w:rsidRPr="00B95C7F" w:rsidRDefault="00306BDD" w:rsidP="00EC7B9D">
            <w:pPr>
              <w:ind w:right="-117"/>
              <w:jc w:val="center"/>
              <w:rPr>
                <w:b/>
                <w:sz w:val="20"/>
              </w:rPr>
            </w:pPr>
            <w:r w:rsidRPr="00B95C7F">
              <w:rPr>
                <w:b/>
                <w:sz w:val="20"/>
              </w:rPr>
              <w:t xml:space="preserve">ELTE </w:t>
            </w:r>
            <w:r w:rsidR="009132EE" w:rsidRPr="00B95C7F">
              <w:rPr>
                <w:rFonts w:eastAsia="Calibri"/>
                <w:sz w:val="20"/>
                <w:highlight w:val="yellow"/>
                <w:lang w:eastAsia="en-US"/>
              </w:rPr>
              <w:t>…</w:t>
            </w:r>
            <w:proofErr w:type="gramStart"/>
            <w:r w:rsidR="009132EE" w:rsidRPr="00B95C7F">
              <w:rPr>
                <w:rFonts w:eastAsia="Calibri"/>
                <w:sz w:val="20"/>
                <w:highlight w:val="yellow"/>
                <w:lang w:eastAsia="en-US"/>
              </w:rPr>
              <w:t>…….</w:t>
            </w:r>
            <w:proofErr w:type="gramEnd"/>
            <w:r w:rsidR="009132EE" w:rsidRPr="00B95C7F">
              <w:rPr>
                <w:rFonts w:eastAsia="Calibri"/>
                <w:sz w:val="20"/>
                <w:highlight w:val="yellow"/>
                <w:lang w:eastAsia="en-US"/>
              </w:rPr>
              <w:t xml:space="preserve">. </w:t>
            </w:r>
            <w:r w:rsidRPr="00B95C7F">
              <w:rPr>
                <w:b/>
                <w:sz w:val="20"/>
              </w:rPr>
              <w:t xml:space="preserve">Diplomaosztó </w:t>
            </w:r>
            <w:r w:rsidRPr="00C176D6">
              <w:rPr>
                <w:b/>
                <w:sz w:val="20"/>
                <w:highlight w:val="yellow"/>
              </w:rPr>
              <w:t>2023</w:t>
            </w:r>
          </w:p>
          <w:p w14:paraId="3D1773E3" w14:textId="77777777" w:rsidR="00306BDD" w:rsidRPr="00B95C7F" w:rsidRDefault="00306BDD" w:rsidP="00893692">
            <w:pPr>
              <w:jc w:val="both"/>
              <w:rPr>
                <w:b/>
                <w:bCs/>
                <w:sz w:val="20"/>
              </w:rPr>
            </w:pPr>
          </w:p>
          <w:p w14:paraId="47C5ABAC" w14:textId="0103C8F3" w:rsidR="00306BDD" w:rsidRPr="00B95C7F" w:rsidRDefault="00306BDD" w:rsidP="00893692">
            <w:pPr>
              <w:jc w:val="both"/>
              <w:rPr>
                <w:sz w:val="20"/>
              </w:rPr>
            </w:pPr>
            <w:r w:rsidRPr="00B95C7F">
              <w:rPr>
                <w:bCs/>
                <w:sz w:val="20"/>
              </w:rPr>
              <w:t>Az</w:t>
            </w:r>
            <w:r w:rsidRPr="00B95C7F">
              <w:rPr>
                <w:b/>
                <w:bCs/>
                <w:sz w:val="20"/>
              </w:rPr>
              <w:t xml:space="preserve"> </w:t>
            </w:r>
            <w:r w:rsidRPr="00B95C7F">
              <w:rPr>
                <w:sz w:val="20"/>
              </w:rPr>
              <w:t xml:space="preserve">Európai Parlament és a Tanács (EU) 2016/679 rendelete (a továbbiakban </w:t>
            </w:r>
            <w:r w:rsidRPr="00B95C7F">
              <w:rPr>
                <w:b/>
                <w:sz w:val="20"/>
              </w:rPr>
              <w:t>GDPR</w:t>
            </w:r>
            <w:r w:rsidRPr="00B95C7F">
              <w:rPr>
                <w:sz w:val="20"/>
              </w:rPr>
              <w:t xml:space="preserve">) 12. cikk (1) bekezdése értelmében az </w:t>
            </w:r>
            <w:r w:rsidRPr="00B95C7F">
              <w:rPr>
                <w:b/>
                <w:bCs/>
                <w:sz w:val="20"/>
              </w:rPr>
              <w:t xml:space="preserve">Eötvös Loránd Tudományegyetem tájékoztatja az érintettet ELTE </w:t>
            </w:r>
            <w:r w:rsidR="009132EE" w:rsidRPr="00B95C7F">
              <w:rPr>
                <w:rFonts w:eastAsia="Calibri"/>
                <w:sz w:val="20"/>
                <w:highlight w:val="yellow"/>
                <w:lang w:eastAsia="en-US"/>
              </w:rPr>
              <w:t>………</w:t>
            </w:r>
            <w:proofErr w:type="gramStart"/>
            <w:r w:rsidR="009132EE" w:rsidRPr="00B95C7F">
              <w:rPr>
                <w:rFonts w:eastAsia="Calibri"/>
                <w:sz w:val="20"/>
                <w:highlight w:val="yellow"/>
                <w:lang w:eastAsia="en-US"/>
              </w:rPr>
              <w:t>…….</w:t>
            </w:r>
            <w:proofErr w:type="gramEnd"/>
            <w:r w:rsidR="009132EE" w:rsidRPr="00B95C7F">
              <w:rPr>
                <w:rFonts w:eastAsia="Calibri"/>
                <w:sz w:val="20"/>
                <w:highlight w:val="yellow"/>
                <w:lang w:eastAsia="en-US"/>
              </w:rPr>
              <w:t xml:space="preserve">. </w:t>
            </w:r>
            <w:r w:rsidRPr="00B95C7F">
              <w:rPr>
                <w:rFonts w:eastAsia="Calibri"/>
                <w:sz w:val="20"/>
                <w:highlight w:val="yellow"/>
                <w:lang w:eastAsia="en-US"/>
              </w:rPr>
              <w:t>2023</w:t>
            </w:r>
            <w:r w:rsidRPr="00B95C7F">
              <w:rPr>
                <w:b/>
                <w:bCs/>
                <w:sz w:val="20"/>
              </w:rPr>
              <w:t>. évi diplomaosztó rendezvényéhez kapcsolódó   adatkezelésről.</w:t>
            </w:r>
          </w:p>
          <w:p w14:paraId="0557C805" w14:textId="77777777" w:rsidR="00306BDD" w:rsidRPr="00B95C7F" w:rsidRDefault="00306BDD" w:rsidP="00893692">
            <w:pPr>
              <w:jc w:val="both"/>
              <w:rPr>
                <w:b/>
                <w:bCs/>
                <w:sz w:val="20"/>
              </w:rPr>
            </w:pPr>
          </w:p>
          <w:p w14:paraId="13A115D3" w14:textId="77777777" w:rsidR="00306BDD" w:rsidRPr="00B95C7F" w:rsidRDefault="00306BDD" w:rsidP="00893692">
            <w:pPr>
              <w:jc w:val="both"/>
              <w:rPr>
                <w:b/>
                <w:sz w:val="20"/>
                <w:u w:val="single"/>
              </w:rPr>
            </w:pPr>
            <w:r w:rsidRPr="00B95C7F">
              <w:rPr>
                <w:b/>
                <w:sz w:val="20"/>
                <w:u w:val="single"/>
              </w:rPr>
              <w:t>Ki lesz az Ön adatainak kezelésére/feldolgozására feljogosítva?</w:t>
            </w:r>
          </w:p>
          <w:p w14:paraId="25CF075C" w14:textId="77777777" w:rsidR="00306BDD" w:rsidRPr="00B95C7F" w:rsidRDefault="00306BDD" w:rsidP="00893692">
            <w:pPr>
              <w:jc w:val="both"/>
              <w:rPr>
                <w:b/>
                <w:sz w:val="20"/>
              </w:rPr>
            </w:pPr>
            <w:r w:rsidRPr="00B95C7F">
              <w:rPr>
                <w:b/>
                <w:sz w:val="20"/>
              </w:rPr>
              <w:t xml:space="preserve">Adatkezelő: </w:t>
            </w:r>
          </w:p>
          <w:p w14:paraId="125A27BF" w14:textId="77777777" w:rsidR="00306BDD" w:rsidRPr="00B95C7F" w:rsidRDefault="00306BDD" w:rsidP="00893692">
            <w:pPr>
              <w:jc w:val="both"/>
              <w:rPr>
                <w:b/>
                <w:sz w:val="20"/>
              </w:rPr>
            </w:pPr>
            <w:r w:rsidRPr="00B95C7F">
              <w:rPr>
                <w:b/>
                <w:sz w:val="20"/>
              </w:rPr>
              <w:t>Eötvös Loránd Tudományegyetem</w:t>
            </w:r>
          </w:p>
          <w:p w14:paraId="27B37D44" w14:textId="77777777" w:rsidR="00306BDD" w:rsidRPr="00B95C7F" w:rsidRDefault="00306BDD" w:rsidP="00893692">
            <w:pPr>
              <w:jc w:val="both"/>
              <w:rPr>
                <w:sz w:val="20"/>
              </w:rPr>
            </w:pPr>
            <w:r w:rsidRPr="00B95C7F">
              <w:rPr>
                <w:sz w:val="20"/>
              </w:rPr>
              <w:t>1053 Budapest, Egyetem tér 1-3.</w:t>
            </w:r>
          </w:p>
          <w:p w14:paraId="2BD959FE" w14:textId="6853633C" w:rsidR="00306BDD" w:rsidRPr="00B95C7F" w:rsidRDefault="00306BDD" w:rsidP="00893692">
            <w:pPr>
              <w:pStyle w:val="Listaszerbekezds"/>
              <w:spacing w:after="0" w:line="240" w:lineRule="auto"/>
              <w:ind w:left="142"/>
              <w:jc w:val="both"/>
              <w:rPr>
                <w:rFonts w:ascii="Times New Roman" w:hAnsi="Times New Roman"/>
                <w:sz w:val="20"/>
                <w:szCs w:val="20"/>
              </w:rPr>
            </w:pPr>
            <w:r w:rsidRPr="00B95C7F">
              <w:rPr>
                <w:rFonts w:ascii="Times New Roman" w:hAnsi="Times New Roman"/>
                <w:sz w:val="20"/>
                <w:szCs w:val="20"/>
              </w:rPr>
              <w:t xml:space="preserve">Felelős szervezeti egység: </w:t>
            </w:r>
            <w:r w:rsidR="00EC7B9D" w:rsidRPr="00B95C7F">
              <w:rPr>
                <w:rFonts w:ascii="Times New Roman" w:hAnsi="Times New Roman"/>
                <w:sz w:val="20"/>
                <w:szCs w:val="20"/>
                <w:highlight w:val="yellow"/>
              </w:rPr>
              <w:t>…</w:t>
            </w:r>
          </w:p>
          <w:p w14:paraId="6AD142C4" w14:textId="51C447FD" w:rsidR="00EC7B9D" w:rsidRPr="00B95C7F" w:rsidRDefault="00EC7B9D" w:rsidP="00893692">
            <w:pPr>
              <w:pStyle w:val="Listaszerbekezds"/>
              <w:spacing w:after="0" w:line="240" w:lineRule="auto"/>
              <w:ind w:left="142"/>
              <w:jc w:val="both"/>
              <w:rPr>
                <w:rFonts w:ascii="Times New Roman" w:hAnsi="Times New Roman"/>
                <w:sz w:val="20"/>
                <w:szCs w:val="20"/>
              </w:rPr>
            </w:pPr>
            <w:r w:rsidRPr="00B95C7F">
              <w:rPr>
                <w:rFonts w:ascii="Times New Roman" w:hAnsi="Times New Roman"/>
                <w:sz w:val="20"/>
                <w:szCs w:val="20"/>
              </w:rPr>
              <w:t>címe:</w:t>
            </w:r>
            <w:r w:rsidR="007341DF" w:rsidRPr="00B95C7F">
              <w:rPr>
                <w:rFonts w:ascii="Times New Roman" w:hAnsi="Times New Roman"/>
                <w:sz w:val="20"/>
                <w:szCs w:val="20"/>
              </w:rPr>
              <w:t xml:space="preserve"> </w:t>
            </w:r>
            <w:r w:rsidR="007341DF" w:rsidRPr="00B95C7F">
              <w:rPr>
                <w:rFonts w:ascii="Times New Roman" w:hAnsi="Times New Roman"/>
                <w:sz w:val="20"/>
                <w:szCs w:val="20"/>
                <w:highlight w:val="yellow"/>
              </w:rPr>
              <w:t>…</w:t>
            </w:r>
          </w:p>
          <w:p w14:paraId="54F9AF5A" w14:textId="20859870" w:rsidR="00306BDD" w:rsidRPr="00B95C7F" w:rsidRDefault="00306BDD" w:rsidP="007341DF">
            <w:pPr>
              <w:pStyle w:val="Listaszerbekezds"/>
              <w:spacing w:after="0" w:line="240" w:lineRule="auto"/>
              <w:ind w:left="142" w:right="-1392"/>
              <w:jc w:val="both"/>
              <w:rPr>
                <w:rFonts w:ascii="Times New Roman" w:hAnsi="Times New Roman"/>
                <w:sz w:val="20"/>
                <w:szCs w:val="20"/>
              </w:rPr>
            </w:pPr>
            <w:r w:rsidRPr="00B95C7F">
              <w:rPr>
                <w:rFonts w:ascii="Times New Roman" w:hAnsi="Times New Roman"/>
                <w:sz w:val="20"/>
                <w:szCs w:val="20"/>
              </w:rPr>
              <w:t>Kapcsolat</w:t>
            </w:r>
            <w:r w:rsidR="00EC7B9D" w:rsidRPr="00B95C7F">
              <w:rPr>
                <w:rFonts w:ascii="Times New Roman" w:hAnsi="Times New Roman"/>
                <w:sz w:val="20"/>
                <w:szCs w:val="20"/>
              </w:rPr>
              <w:t xml:space="preserve">tartó neve és </w:t>
            </w:r>
            <w:commentRangeStart w:id="1"/>
            <w:r w:rsidR="00EC7B9D" w:rsidRPr="00B95C7F">
              <w:rPr>
                <w:rFonts w:ascii="Times New Roman" w:hAnsi="Times New Roman"/>
                <w:sz w:val="20"/>
                <w:szCs w:val="20"/>
              </w:rPr>
              <w:t>elérhetősége</w:t>
            </w:r>
            <w:commentRangeEnd w:id="1"/>
            <w:r w:rsidR="008558F4">
              <w:rPr>
                <w:rStyle w:val="Jegyzethivatkozs"/>
                <w:rFonts w:ascii="Times New Roman" w:eastAsia="Times New Roman" w:hAnsi="Times New Roman"/>
                <w:lang w:eastAsia="hu-HU"/>
              </w:rPr>
              <w:commentReference w:id="1"/>
            </w:r>
            <w:r w:rsidRPr="00B95C7F">
              <w:rPr>
                <w:rFonts w:ascii="Times New Roman" w:hAnsi="Times New Roman"/>
                <w:sz w:val="20"/>
                <w:szCs w:val="20"/>
              </w:rPr>
              <w:t xml:space="preserve">: </w:t>
            </w:r>
            <w:r w:rsidR="00EC7B9D" w:rsidRPr="00B95C7F">
              <w:rPr>
                <w:rFonts w:ascii="Times New Roman" w:hAnsi="Times New Roman"/>
                <w:sz w:val="20"/>
                <w:szCs w:val="20"/>
                <w:highlight w:val="yellow"/>
              </w:rPr>
              <w:t>…</w:t>
            </w:r>
          </w:p>
          <w:p w14:paraId="769A09CF" w14:textId="77777777" w:rsidR="00306BDD" w:rsidRPr="00B95C7F" w:rsidRDefault="00306BDD" w:rsidP="00893692">
            <w:pPr>
              <w:jc w:val="both"/>
              <w:rPr>
                <w:b/>
                <w:bCs/>
                <w:sz w:val="20"/>
              </w:rPr>
            </w:pPr>
          </w:p>
          <w:p w14:paraId="0F9C781E" w14:textId="77777777" w:rsidR="00306BDD" w:rsidRPr="00B95C7F" w:rsidRDefault="00306BDD" w:rsidP="00893692">
            <w:pPr>
              <w:jc w:val="both"/>
              <w:rPr>
                <w:b/>
                <w:bCs/>
                <w:sz w:val="20"/>
              </w:rPr>
            </w:pPr>
          </w:p>
          <w:p w14:paraId="00B8E055" w14:textId="311C1C13" w:rsidR="00306BDD" w:rsidRPr="00B95C7F" w:rsidRDefault="00306BDD" w:rsidP="00893692">
            <w:pPr>
              <w:jc w:val="both"/>
              <w:rPr>
                <w:b/>
                <w:bCs/>
                <w:sz w:val="20"/>
              </w:rPr>
            </w:pPr>
            <w:commentRangeStart w:id="2"/>
            <w:r w:rsidRPr="00B95C7F">
              <w:rPr>
                <w:b/>
                <w:bCs/>
                <w:sz w:val="20"/>
              </w:rPr>
              <w:t>REGISZTRÁCIÓ</w:t>
            </w:r>
            <w:commentRangeEnd w:id="2"/>
            <w:r w:rsidRPr="00B95C7F">
              <w:rPr>
                <w:rStyle w:val="Jegyzethivatkozs"/>
                <w:sz w:val="20"/>
                <w:szCs w:val="20"/>
              </w:rPr>
              <w:commentReference w:id="2"/>
            </w:r>
            <w:r w:rsidRPr="00B95C7F">
              <w:rPr>
                <w:b/>
                <w:bCs/>
                <w:sz w:val="20"/>
              </w:rPr>
              <w:t>, KAPCSOLATTARTÁS, A RENDEZVÉNY SZERVEZÉSE ÉS LEBONYOLÍTÁSA</w:t>
            </w:r>
          </w:p>
          <w:tbl>
            <w:tblPr>
              <w:tblStyle w:val="Rcsostblzat"/>
              <w:tblW w:w="0" w:type="auto"/>
              <w:tblInd w:w="108" w:type="dxa"/>
              <w:tblLayout w:type="fixed"/>
              <w:tblLook w:val="04A0" w:firstRow="1" w:lastRow="0" w:firstColumn="1" w:lastColumn="0" w:noHBand="0" w:noVBand="1"/>
            </w:tblPr>
            <w:tblGrid>
              <w:gridCol w:w="2776"/>
              <w:gridCol w:w="5932"/>
            </w:tblGrid>
            <w:tr w:rsidR="00306BDD" w:rsidRPr="00B95C7F" w14:paraId="246C7267" w14:textId="77777777" w:rsidTr="007341DF">
              <w:trPr>
                <w:trHeight w:val="1134"/>
              </w:trPr>
              <w:tc>
                <w:tcPr>
                  <w:tcW w:w="2776" w:type="dxa"/>
                </w:tcPr>
                <w:p w14:paraId="4F82D0A7"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Kezelt adatok köre</w:t>
                  </w:r>
                </w:p>
              </w:tc>
              <w:tc>
                <w:tcPr>
                  <w:tcW w:w="5932" w:type="dxa"/>
                </w:tcPr>
                <w:p w14:paraId="688B8436" w14:textId="77777777" w:rsidR="00306BDD" w:rsidRPr="00B95C7F" w:rsidRDefault="00306BDD" w:rsidP="00306BDD">
                  <w:pPr>
                    <w:numPr>
                      <w:ilvl w:val="0"/>
                      <w:numId w:val="1"/>
                    </w:numPr>
                    <w:jc w:val="both"/>
                    <w:rPr>
                      <w:sz w:val="20"/>
                    </w:rPr>
                  </w:pPr>
                  <w:r w:rsidRPr="00B95C7F">
                    <w:rPr>
                      <w:sz w:val="20"/>
                    </w:rPr>
                    <w:t>az Ön vezeték- és keresztneve;</w:t>
                  </w:r>
                </w:p>
                <w:p w14:paraId="7D2CD8D9" w14:textId="77777777" w:rsidR="00306BDD" w:rsidRPr="00B95C7F" w:rsidRDefault="00306BDD" w:rsidP="00306BDD">
                  <w:pPr>
                    <w:numPr>
                      <w:ilvl w:val="0"/>
                      <w:numId w:val="1"/>
                    </w:numPr>
                    <w:jc w:val="both"/>
                    <w:rPr>
                      <w:sz w:val="20"/>
                    </w:rPr>
                  </w:pPr>
                  <w:r w:rsidRPr="00B95C7F">
                    <w:rPr>
                      <w:sz w:val="20"/>
                    </w:rPr>
                    <w:t>az Ön elektronikus elérhetősége (kapcsolattartáshoz);</w:t>
                  </w:r>
                </w:p>
                <w:p w14:paraId="67B630D8" w14:textId="77777777" w:rsidR="007341DF" w:rsidRPr="00B95C7F" w:rsidRDefault="007341DF" w:rsidP="00306BDD">
                  <w:pPr>
                    <w:numPr>
                      <w:ilvl w:val="0"/>
                      <w:numId w:val="1"/>
                    </w:numPr>
                    <w:jc w:val="both"/>
                    <w:rPr>
                      <w:sz w:val="20"/>
                    </w:rPr>
                  </w:pPr>
                  <w:r w:rsidRPr="00B95C7F">
                    <w:rPr>
                      <w:sz w:val="20"/>
                    </w:rPr>
                    <w:t>az Ön egyetemi szakja, Neptun kódja a pontos beazonosításhoz;</w:t>
                  </w:r>
                </w:p>
                <w:p w14:paraId="4B5C0659" w14:textId="79A94694" w:rsidR="007341DF" w:rsidRPr="00B95C7F" w:rsidRDefault="007341DF" w:rsidP="007341DF">
                  <w:pPr>
                    <w:ind w:left="720"/>
                    <w:jc w:val="both"/>
                    <w:rPr>
                      <w:sz w:val="20"/>
                    </w:rPr>
                  </w:pPr>
                </w:p>
              </w:tc>
            </w:tr>
            <w:tr w:rsidR="00306BDD" w:rsidRPr="00B95C7F" w14:paraId="22E06E5F" w14:textId="77777777" w:rsidTr="007341DF">
              <w:tc>
                <w:tcPr>
                  <w:tcW w:w="2776" w:type="dxa"/>
                </w:tcPr>
                <w:p w14:paraId="6F6DACBC"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Adatkezelés célja</w:t>
                  </w:r>
                </w:p>
              </w:tc>
              <w:tc>
                <w:tcPr>
                  <w:tcW w:w="5932" w:type="dxa"/>
                </w:tcPr>
                <w:p w14:paraId="5D88A7E6" w14:textId="77777777" w:rsidR="00306BDD" w:rsidRPr="00B95C7F" w:rsidRDefault="00306BDD" w:rsidP="00306BDD">
                  <w:pPr>
                    <w:pStyle w:val="Listaszerbekezds"/>
                    <w:numPr>
                      <w:ilvl w:val="0"/>
                      <w:numId w:val="2"/>
                    </w:numPr>
                    <w:ind w:left="283" w:hanging="283"/>
                    <w:jc w:val="both"/>
                    <w:rPr>
                      <w:rFonts w:ascii="Times New Roman" w:hAnsi="Times New Roman"/>
                      <w:bCs/>
                      <w:sz w:val="20"/>
                      <w:szCs w:val="20"/>
                    </w:rPr>
                  </w:pPr>
                  <w:r w:rsidRPr="00B95C7F">
                    <w:rPr>
                      <w:rFonts w:ascii="Times New Roman" w:hAnsi="Times New Roman"/>
                      <w:bCs/>
                      <w:sz w:val="20"/>
                      <w:szCs w:val="20"/>
                    </w:rPr>
                    <w:t>A részvételi szándék regisztrálása, azonosítás;</w:t>
                  </w:r>
                </w:p>
                <w:p w14:paraId="5E9E0948" w14:textId="77777777" w:rsidR="00306BDD" w:rsidRPr="00B95C7F" w:rsidRDefault="00306BDD" w:rsidP="00306BDD">
                  <w:pPr>
                    <w:pStyle w:val="Listaszerbekezds"/>
                    <w:numPr>
                      <w:ilvl w:val="0"/>
                      <w:numId w:val="2"/>
                    </w:numPr>
                    <w:ind w:left="283" w:hanging="283"/>
                    <w:jc w:val="both"/>
                    <w:rPr>
                      <w:rFonts w:ascii="Times New Roman" w:hAnsi="Times New Roman"/>
                      <w:bCs/>
                      <w:sz w:val="20"/>
                      <w:szCs w:val="20"/>
                    </w:rPr>
                  </w:pPr>
                  <w:r w:rsidRPr="00B95C7F">
                    <w:rPr>
                      <w:rFonts w:ascii="Times New Roman" w:hAnsi="Times New Roman"/>
                      <w:bCs/>
                      <w:sz w:val="20"/>
                      <w:szCs w:val="20"/>
                    </w:rPr>
                    <w:t>A rendezvényhez kapcsolódó kapcsolattartás, információk megosztása;</w:t>
                  </w:r>
                </w:p>
                <w:p w14:paraId="6FD6EA1E" w14:textId="77777777" w:rsidR="00306BDD" w:rsidRPr="00B95C7F" w:rsidRDefault="00306BDD" w:rsidP="00306BDD">
                  <w:pPr>
                    <w:pStyle w:val="Listaszerbekezds"/>
                    <w:numPr>
                      <w:ilvl w:val="0"/>
                      <w:numId w:val="2"/>
                    </w:numPr>
                    <w:ind w:left="283" w:hanging="283"/>
                    <w:jc w:val="both"/>
                    <w:rPr>
                      <w:rFonts w:ascii="Times New Roman" w:hAnsi="Times New Roman"/>
                      <w:bCs/>
                      <w:sz w:val="20"/>
                      <w:szCs w:val="20"/>
                    </w:rPr>
                  </w:pPr>
                  <w:r w:rsidRPr="00B95C7F">
                    <w:rPr>
                      <w:rFonts w:ascii="Times New Roman" w:hAnsi="Times New Roman"/>
                      <w:bCs/>
                      <w:sz w:val="20"/>
                      <w:szCs w:val="20"/>
                    </w:rPr>
                    <w:t xml:space="preserve">A rendezvény szervezése és lebonyolítása; </w:t>
                  </w:r>
                </w:p>
              </w:tc>
            </w:tr>
            <w:tr w:rsidR="00306BDD" w:rsidRPr="00B95C7F" w14:paraId="180928E2" w14:textId="77777777" w:rsidTr="007341DF">
              <w:tc>
                <w:tcPr>
                  <w:tcW w:w="2776" w:type="dxa"/>
                </w:tcPr>
                <w:p w14:paraId="16F6F487"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Jogalap</w:t>
                  </w:r>
                </w:p>
              </w:tc>
              <w:tc>
                <w:tcPr>
                  <w:tcW w:w="5932" w:type="dxa"/>
                </w:tcPr>
                <w:p w14:paraId="1B0F937F" w14:textId="4F529776" w:rsidR="00306BDD" w:rsidRPr="00B95C7F" w:rsidRDefault="00306BDD" w:rsidP="00893692">
                  <w:pPr>
                    <w:jc w:val="both"/>
                    <w:rPr>
                      <w:sz w:val="20"/>
                    </w:rPr>
                  </w:pPr>
                  <w:r w:rsidRPr="00B95C7F">
                    <w:rPr>
                      <w:sz w:val="20"/>
                    </w:rPr>
                    <w:t xml:space="preserve">GDPR 6. cikk (1) e) – Mert az adatkezelés közérdekű feladat végrehajtásához, </w:t>
                  </w:r>
                  <w:r w:rsidRPr="00B95C7F">
                    <w:rPr>
                      <w:bCs/>
                      <w:sz w:val="20"/>
                    </w:rPr>
                    <w:t>a diplomáknak az egyetemi hagyományokhoz méltó, ünnepi rendezvény keretén belül történő átadásához szükséges.</w:t>
                  </w:r>
                </w:p>
                <w:p w14:paraId="3F9A284F" w14:textId="78C58293" w:rsidR="00306BDD" w:rsidRPr="00B95C7F" w:rsidRDefault="00306BDD" w:rsidP="00893692">
                  <w:pPr>
                    <w:jc w:val="both"/>
                    <w:rPr>
                      <w:i/>
                      <w:iCs/>
                      <w:sz w:val="20"/>
                    </w:rPr>
                  </w:pPr>
                  <w:r w:rsidRPr="00B95C7F">
                    <w:rPr>
                      <w:i/>
                      <w:iCs/>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sidR="00EC7B9D" w:rsidRPr="00B95C7F">
                    <w:rPr>
                      <w:i/>
                      <w:iCs/>
                      <w:sz w:val="20"/>
                    </w:rPr>
                    <w:t>.</w:t>
                  </w:r>
                </w:p>
              </w:tc>
            </w:tr>
            <w:tr w:rsidR="00306BDD" w:rsidRPr="00B95C7F" w14:paraId="3FBA0551" w14:textId="77777777" w:rsidTr="007341DF">
              <w:tc>
                <w:tcPr>
                  <w:tcW w:w="2776" w:type="dxa"/>
                </w:tcPr>
                <w:p w14:paraId="327212D6"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Időtartam</w:t>
                  </w:r>
                </w:p>
              </w:tc>
              <w:tc>
                <w:tcPr>
                  <w:tcW w:w="5932" w:type="dxa"/>
                </w:tcPr>
                <w:p w14:paraId="5D496013" w14:textId="5692C1C2" w:rsidR="00306BDD" w:rsidRPr="00B95C7F" w:rsidRDefault="00306BDD" w:rsidP="00893692">
                  <w:pPr>
                    <w:pStyle w:val="Listaszerbekezds"/>
                    <w:ind w:left="0"/>
                    <w:jc w:val="both"/>
                    <w:rPr>
                      <w:rFonts w:ascii="Times New Roman" w:hAnsi="Times New Roman"/>
                      <w:sz w:val="20"/>
                      <w:szCs w:val="20"/>
                    </w:rPr>
                  </w:pPr>
                  <w:r w:rsidRPr="00B95C7F">
                    <w:rPr>
                      <w:rFonts w:ascii="Times New Roman" w:hAnsi="Times New Roman"/>
                      <w:sz w:val="20"/>
                      <w:szCs w:val="20"/>
                    </w:rPr>
                    <w:t xml:space="preserve">Fenti adatait a rendezvény zárásáig őrizzük meg, vagyis legfeljebb </w:t>
                  </w:r>
                  <w:r w:rsidR="00EC7B9D" w:rsidRPr="00B95C7F">
                    <w:rPr>
                      <w:rFonts w:ascii="Times New Roman" w:hAnsi="Times New Roman"/>
                      <w:sz w:val="20"/>
                      <w:szCs w:val="20"/>
                      <w:highlight w:val="yellow"/>
                    </w:rPr>
                    <w:t>év. hónap. nap</w:t>
                  </w:r>
                  <w:r w:rsidRPr="00B95C7F">
                    <w:rPr>
                      <w:rFonts w:ascii="Times New Roman" w:hAnsi="Times New Roman"/>
                      <w:sz w:val="20"/>
                      <w:szCs w:val="20"/>
                    </w:rPr>
                    <w:t>-ig.</w:t>
                  </w:r>
                </w:p>
                <w:p w14:paraId="62F7ABEA" w14:textId="77777777" w:rsidR="00306BDD" w:rsidRPr="00B95C7F" w:rsidRDefault="00306BDD" w:rsidP="00893692">
                  <w:pPr>
                    <w:pStyle w:val="Listaszerbekezds"/>
                    <w:ind w:left="0"/>
                    <w:jc w:val="both"/>
                    <w:rPr>
                      <w:rFonts w:ascii="Times New Roman" w:hAnsi="Times New Roman"/>
                      <w:sz w:val="20"/>
                      <w:szCs w:val="20"/>
                    </w:rPr>
                  </w:pPr>
                  <w:commentRangeStart w:id="3"/>
                  <w:r w:rsidRPr="00B95C7F">
                    <w:rPr>
                      <w:rFonts w:ascii="Times New Roman" w:hAnsi="Times New Roman"/>
                      <w:sz w:val="20"/>
                      <w:szCs w:val="20"/>
                    </w:rPr>
                    <w:t xml:space="preserve">Károkozás vagy személyi sérülés esetén </w:t>
                  </w:r>
                  <w:commentRangeEnd w:id="3"/>
                  <w:r w:rsidRPr="00B95C7F">
                    <w:rPr>
                      <w:rStyle w:val="Jegyzethivatkozs"/>
                      <w:rFonts w:ascii="Times New Roman" w:eastAsia="Times New Roman" w:hAnsi="Times New Roman"/>
                      <w:sz w:val="20"/>
                      <w:szCs w:val="20"/>
                      <w:lang w:eastAsia="hu-HU"/>
                    </w:rPr>
                    <w:commentReference w:id="3"/>
                  </w:r>
                  <w:r w:rsidRPr="00B95C7F">
                    <w:rPr>
                      <w:rFonts w:ascii="Times New Roman" w:hAnsi="Times New Roman"/>
                      <w:sz w:val="20"/>
                      <w:szCs w:val="20"/>
                    </w:rPr>
                    <w:t xml:space="preserve">az adatokat addig őrizzük, amíg az ügy kivizsgálásának lezárásáig szükséges. </w:t>
                  </w:r>
                </w:p>
                <w:p w14:paraId="528B293E" w14:textId="13DA036B" w:rsidR="00306BDD" w:rsidRPr="00B95C7F" w:rsidRDefault="00306BDD" w:rsidP="00893692">
                  <w:pPr>
                    <w:pStyle w:val="Listaszerbekezds"/>
                    <w:ind w:left="0"/>
                    <w:jc w:val="both"/>
                    <w:rPr>
                      <w:rFonts w:ascii="Times New Roman" w:hAnsi="Times New Roman"/>
                      <w:b/>
                      <w:bCs/>
                      <w:sz w:val="20"/>
                      <w:szCs w:val="20"/>
                    </w:rPr>
                  </w:pPr>
                </w:p>
              </w:tc>
            </w:tr>
            <w:tr w:rsidR="00306BDD" w:rsidRPr="00B95C7F" w14:paraId="2D2CF0B3" w14:textId="77777777" w:rsidTr="007341DF">
              <w:tc>
                <w:tcPr>
                  <w:tcW w:w="2776" w:type="dxa"/>
                </w:tcPr>
                <w:p w14:paraId="5E6ACD70" w14:textId="77777777" w:rsidR="00306BDD" w:rsidRPr="00B95C7F" w:rsidRDefault="00306BDD" w:rsidP="00893692">
                  <w:pPr>
                    <w:pStyle w:val="Listaszerbekezds"/>
                    <w:ind w:left="0"/>
                    <w:jc w:val="both"/>
                    <w:rPr>
                      <w:rFonts w:ascii="Times New Roman" w:hAnsi="Times New Roman"/>
                      <w:b/>
                      <w:bCs/>
                      <w:sz w:val="20"/>
                      <w:szCs w:val="20"/>
                    </w:rPr>
                  </w:pPr>
                  <w:commentRangeStart w:id="4"/>
                  <w:r w:rsidRPr="00B95C7F">
                    <w:rPr>
                      <w:rFonts w:ascii="Times New Roman" w:hAnsi="Times New Roman"/>
                      <w:b/>
                      <w:bCs/>
                      <w:sz w:val="20"/>
                      <w:szCs w:val="20"/>
                    </w:rPr>
                    <w:t>Adatfeldolgozó</w:t>
                  </w:r>
                  <w:commentRangeEnd w:id="4"/>
                  <w:r w:rsidR="007341DF" w:rsidRPr="00B95C7F">
                    <w:rPr>
                      <w:rStyle w:val="Jegyzethivatkozs"/>
                      <w:rFonts w:ascii="Times New Roman" w:eastAsia="Times New Roman" w:hAnsi="Times New Roman"/>
                      <w:sz w:val="20"/>
                      <w:szCs w:val="20"/>
                      <w:lang w:eastAsia="hu-HU"/>
                    </w:rPr>
                    <w:commentReference w:id="4"/>
                  </w:r>
                </w:p>
              </w:tc>
              <w:tc>
                <w:tcPr>
                  <w:tcW w:w="5932" w:type="dxa"/>
                </w:tcPr>
                <w:p w14:paraId="5D5FFD68" w14:textId="77777777" w:rsidR="007341DF" w:rsidRPr="00B95C7F" w:rsidRDefault="007341DF" w:rsidP="007341DF">
                  <w:pPr>
                    <w:pStyle w:val="Cmsor1"/>
                    <w:ind w:left="0"/>
                    <w:jc w:val="both"/>
                    <w:rPr>
                      <w:rStyle w:val="normaltextrun"/>
                      <w:b w:val="0"/>
                      <w:i/>
                      <w:iCs/>
                      <w:color w:val="000000" w:themeColor="text1"/>
                      <w:u w:val="none"/>
                      <w:shd w:val="clear" w:color="auto" w:fill="FFFFFF"/>
                    </w:rPr>
                  </w:pPr>
                  <w:r w:rsidRPr="00B95C7F">
                    <w:rPr>
                      <w:rStyle w:val="normaltextrun"/>
                      <w:b w:val="0"/>
                      <w:i/>
                      <w:iCs/>
                      <w:color w:val="000000" w:themeColor="text1"/>
                      <w:highlight w:val="yellow"/>
                      <w:u w:val="none"/>
                      <w:shd w:val="clear" w:color="auto" w:fill="FFFFFF"/>
                    </w:rPr>
                    <w:t xml:space="preserve">MS termékek, mint MS forms, Microsoft </w:t>
                  </w:r>
                  <w:r w:rsidRPr="00B95C7F">
                    <w:rPr>
                      <w:rStyle w:val="normaltextrun"/>
                      <w:b w:val="0"/>
                      <w:i/>
                      <w:iCs/>
                      <w:color w:val="000000" w:themeColor="text1"/>
                      <w:highlight w:val="yellow"/>
                      <w:shd w:val="clear" w:color="auto" w:fill="FFFFFF"/>
                    </w:rPr>
                    <w:t>Bookings</w:t>
                  </w:r>
                  <w:r w:rsidRPr="00B95C7F">
                    <w:rPr>
                      <w:rStyle w:val="normaltextrun"/>
                      <w:b w:val="0"/>
                      <w:i/>
                      <w:iCs/>
                      <w:color w:val="000000" w:themeColor="text1"/>
                      <w:highlight w:val="yellow"/>
                      <w:u w:val="none"/>
                      <w:shd w:val="clear" w:color="auto" w:fill="FFFFFF"/>
                    </w:rPr>
                    <w:t xml:space="preserve"> használata esetén:</w:t>
                  </w:r>
                </w:p>
                <w:p w14:paraId="468965E2" w14:textId="77777777" w:rsidR="007341DF" w:rsidRPr="00B95C7F" w:rsidRDefault="007341DF" w:rsidP="007341DF">
                  <w:pPr>
                    <w:pStyle w:val="Cmsor1"/>
                    <w:ind w:left="0"/>
                    <w:jc w:val="both"/>
                    <w:rPr>
                      <w:rStyle w:val="normaltextrun"/>
                      <w:b w:val="0"/>
                      <w:color w:val="000000" w:themeColor="text1"/>
                      <w:u w:val="none"/>
                      <w:shd w:val="clear" w:color="auto" w:fill="FFFFFF"/>
                    </w:rPr>
                  </w:pPr>
                  <w:r w:rsidRPr="00C176D6">
                    <w:rPr>
                      <w:rStyle w:val="normaltextrun"/>
                      <w:b w:val="0"/>
                      <w:color w:val="000000" w:themeColor="text1"/>
                      <w:highlight w:val="yellow"/>
                      <w:u w:val="none"/>
                      <w:shd w:val="clear" w:color="auto" w:fill="FFFFFF"/>
                    </w:rPr>
                    <w:t>Microsoft. A Microsoft székhelye az Amerikai Egyesült Államokban található, azonban az ELTE adatait a Microsofttal kötött szerződés alapján az EU-n belül található adatközpontokban tárolják.</w:t>
                  </w:r>
                </w:p>
                <w:p w14:paraId="2016668C" w14:textId="77777777" w:rsidR="007341DF" w:rsidRPr="00B95C7F" w:rsidRDefault="007341DF" w:rsidP="007341DF">
                  <w:pPr>
                    <w:pStyle w:val="Cmsor1"/>
                    <w:ind w:left="0"/>
                    <w:jc w:val="both"/>
                    <w:rPr>
                      <w:rStyle w:val="normaltextrun"/>
                      <w:b w:val="0"/>
                      <w:i/>
                      <w:iCs/>
                      <w:color w:val="000000" w:themeColor="text1"/>
                      <w:u w:val="none"/>
                      <w:shd w:val="clear" w:color="auto" w:fill="FFFFFF"/>
                    </w:rPr>
                  </w:pPr>
                </w:p>
                <w:p w14:paraId="1668BB5D" w14:textId="77777777" w:rsidR="007341DF" w:rsidRPr="00B95C7F" w:rsidRDefault="007341DF" w:rsidP="007341DF">
                  <w:pPr>
                    <w:pStyle w:val="Cmsor1"/>
                    <w:ind w:left="0"/>
                    <w:jc w:val="both"/>
                    <w:rPr>
                      <w:rStyle w:val="normaltextrun"/>
                      <w:b w:val="0"/>
                      <w:i/>
                      <w:iCs/>
                      <w:color w:val="000000" w:themeColor="text1"/>
                      <w:u w:val="none"/>
                      <w:shd w:val="clear" w:color="auto" w:fill="FFFFFF"/>
                    </w:rPr>
                  </w:pPr>
                  <w:r w:rsidRPr="00B95C7F">
                    <w:rPr>
                      <w:rStyle w:val="normaltextrun"/>
                      <w:b w:val="0"/>
                      <w:i/>
                      <w:iCs/>
                      <w:color w:val="000000" w:themeColor="text1"/>
                      <w:highlight w:val="yellow"/>
                      <w:u w:val="none"/>
                      <w:shd w:val="clear" w:color="auto" w:fill="FFFFFF"/>
                    </w:rPr>
                    <w:t>ELTE-s felület esetén kérjük ezt feltüntetni:</w:t>
                  </w:r>
                </w:p>
                <w:p w14:paraId="4AE8A298" w14:textId="77777777" w:rsidR="007341DF" w:rsidRPr="00B95C7F" w:rsidRDefault="007341DF" w:rsidP="007341DF">
                  <w:pPr>
                    <w:pStyle w:val="Cmsor1"/>
                    <w:shd w:val="clear" w:color="auto" w:fill="FFFFFF" w:themeFill="background1"/>
                    <w:ind w:left="0"/>
                    <w:jc w:val="both"/>
                    <w:rPr>
                      <w:rStyle w:val="normaltextrun"/>
                      <w:b w:val="0"/>
                      <w:color w:val="000000" w:themeColor="text1"/>
                      <w:u w:val="none"/>
                      <w:shd w:val="clear" w:color="auto" w:fill="FFFFFF"/>
                    </w:rPr>
                  </w:pPr>
                  <w:r w:rsidRPr="00C176D6">
                    <w:rPr>
                      <w:rStyle w:val="normaltextrun"/>
                      <w:b w:val="0"/>
                      <w:color w:val="000000" w:themeColor="text1"/>
                      <w:highlight w:val="yellow"/>
                      <w:u w:val="none"/>
                      <w:shd w:val="clear" w:color="auto" w:fill="FFFFFF"/>
                    </w:rPr>
                    <w:t>A honlap üzemeltetője az ELTE IIG, de a javítások, fejlesztések kivitelezésekor az ELTE adatfeldolgozójaként a honlapon tárolt adatokhoz a LogiNet Systems Kft. is hozzáférhet.</w:t>
                  </w:r>
                </w:p>
                <w:p w14:paraId="4DAE2777" w14:textId="77777777" w:rsidR="00306BDD" w:rsidRPr="00B95C7F" w:rsidRDefault="00306BDD" w:rsidP="00893692">
                  <w:pPr>
                    <w:pStyle w:val="Cmsor1"/>
                    <w:ind w:left="0"/>
                    <w:jc w:val="both"/>
                  </w:pPr>
                </w:p>
              </w:tc>
            </w:tr>
            <w:tr w:rsidR="00306BDD" w:rsidRPr="00B95C7F" w14:paraId="3B482B30" w14:textId="77777777" w:rsidTr="007341DF">
              <w:tc>
                <w:tcPr>
                  <w:tcW w:w="2776" w:type="dxa"/>
                </w:tcPr>
                <w:p w14:paraId="301ACF28"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sz w:val="20"/>
                      <w:szCs w:val="20"/>
                      <w:lang w:val="en-GB"/>
                    </w:rPr>
                    <w:t>Adattovábbítás</w:t>
                  </w:r>
                </w:p>
              </w:tc>
              <w:tc>
                <w:tcPr>
                  <w:tcW w:w="5932" w:type="dxa"/>
                </w:tcPr>
                <w:p w14:paraId="0F89F9FD" w14:textId="77777777" w:rsidR="00306BDD" w:rsidRPr="00B95C7F" w:rsidRDefault="00306BDD" w:rsidP="00893692">
                  <w:pPr>
                    <w:pStyle w:val="Listaszerbekezds"/>
                    <w:ind w:left="0"/>
                    <w:jc w:val="both"/>
                    <w:rPr>
                      <w:rFonts w:ascii="Times New Roman" w:hAnsi="Times New Roman"/>
                      <w:sz w:val="20"/>
                      <w:szCs w:val="20"/>
                    </w:rPr>
                  </w:pPr>
                  <w:r w:rsidRPr="00B95C7F">
                    <w:rPr>
                      <w:rFonts w:ascii="Times New Roman" w:hAnsi="Times New Roman"/>
                      <w:sz w:val="20"/>
                      <w:szCs w:val="20"/>
                    </w:rPr>
                    <w:t>nincs</w:t>
                  </w:r>
                </w:p>
              </w:tc>
            </w:tr>
          </w:tbl>
          <w:p w14:paraId="3A33DAB9" w14:textId="77777777" w:rsidR="00B95C7F" w:rsidRPr="00B95C7F" w:rsidRDefault="00B95C7F" w:rsidP="00893692">
            <w:pPr>
              <w:jc w:val="both"/>
              <w:rPr>
                <w:b/>
                <w:bCs/>
                <w:sz w:val="20"/>
                <w:highlight w:val="lightGray"/>
              </w:rPr>
            </w:pPr>
          </w:p>
          <w:p w14:paraId="1BAE586B" w14:textId="77777777" w:rsidR="00B95C7F" w:rsidRPr="00B95C7F" w:rsidRDefault="00B95C7F" w:rsidP="00893692">
            <w:pPr>
              <w:jc w:val="both"/>
              <w:rPr>
                <w:b/>
                <w:bCs/>
                <w:sz w:val="20"/>
                <w:highlight w:val="lightGray"/>
              </w:rPr>
            </w:pPr>
          </w:p>
          <w:p w14:paraId="5C37A2A6" w14:textId="725AAD11" w:rsidR="00306BDD" w:rsidRPr="00B95C7F" w:rsidRDefault="00306BDD" w:rsidP="00893692">
            <w:pPr>
              <w:jc w:val="both"/>
              <w:rPr>
                <w:b/>
                <w:bCs/>
                <w:sz w:val="20"/>
              </w:rPr>
            </w:pPr>
            <w:r w:rsidRPr="00B95C7F">
              <w:rPr>
                <w:b/>
                <w:bCs/>
                <w:sz w:val="20"/>
                <w:highlight w:val="lightGray"/>
              </w:rPr>
              <w:lastRenderedPageBreak/>
              <w:t xml:space="preserve">RENDEZVÉNY </w:t>
            </w:r>
            <w:commentRangeStart w:id="5"/>
            <w:r w:rsidRPr="00B95C7F">
              <w:rPr>
                <w:b/>
                <w:bCs/>
                <w:sz w:val="20"/>
                <w:highlight w:val="lightGray"/>
              </w:rPr>
              <w:t>ÉLŐ KÖZVETÍTÉSE</w:t>
            </w:r>
            <w:commentRangeEnd w:id="5"/>
            <w:r w:rsidRPr="00B95C7F">
              <w:rPr>
                <w:rStyle w:val="Jegyzethivatkozs"/>
                <w:sz w:val="20"/>
                <w:szCs w:val="20"/>
                <w:highlight w:val="lightGray"/>
              </w:rPr>
              <w:commentReference w:id="5"/>
            </w:r>
          </w:p>
          <w:tbl>
            <w:tblPr>
              <w:tblStyle w:val="Rcsostblzat"/>
              <w:tblW w:w="0" w:type="auto"/>
              <w:tblInd w:w="108" w:type="dxa"/>
              <w:tblLayout w:type="fixed"/>
              <w:tblLook w:val="04A0" w:firstRow="1" w:lastRow="0" w:firstColumn="1" w:lastColumn="0" w:noHBand="0" w:noVBand="1"/>
            </w:tblPr>
            <w:tblGrid>
              <w:gridCol w:w="2880"/>
              <w:gridCol w:w="5828"/>
            </w:tblGrid>
            <w:tr w:rsidR="00306BDD" w:rsidRPr="00B95C7F" w14:paraId="75D2E379" w14:textId="77777777" w:rsidTr="007341DF">
              <w:trPr>
                <w:trHeight w:val="373"/>
              </w:trPr>
              <w:tc>
                <w:tcPr>
                  <w:tcW w:w="2880" w:type="dxa"/>
                </w:tcPr>
                <w:p w14:paraId="5D679DA8"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Kezelt adatok köre</w:t>
                  </w:r>
                </w:p>
              </w:tc>
              <w:tc>
                <w:tcPr>
                  <w:tcW w:w="5828" w:type="dxa"/>
                </w:tcPr>
                <w:p w14:paraId="6B1830B0" w14:textId="77777777" w:rsidR="00306BDD" w:rsidRPr="00B95C7F" w:rsidRDefault="00306BDD" w:rsidP="00306BDD">
                  <w:pPr>
                    <w:numPr>
                      <w:ilvl w:val="0"/>
                      <w:numId w:val="7"/>
                    </w:numPr>
                    <w:ind w:left="299" w:hanging="283"/>
                    <w:jc w:val="both"/>
                    <w:rPr>
                      <w:b/>
                      <w:bCs/>
                      <w:sz w:val="20"/>
                    </w:rPr>
                  </w:pPr>
                  <w:r w:rsidRPr="00B95C7F">
                    <w:rPr>
                      <w:sz w:val="20"/>
                    </w:rPr>
                    <w:t xml:space="preserve">képmás, hang, a közvetítésen szereplő egyéb személyes </w:t>
                  </w:r>
                  <w:commentRangeStart w:id="6"/>
                  <w:r w:rsidRPr="00B95C7F">
                    <w:rPr>
                      <w:sz w:val="20"/>
                    </w:rPr>
                    <w:t>adatok</w:t>
                  </w:r>
                  <w:commentRangeEnd w:id="6"/>
                  <w:r w:rsidR="001B46EC" w:rsidRPr="00B95C7F">
                    <w:rPr>
                      <w:rStyle w:val="Jegyzethivatkozs"/>
                      <w:sz w:val="20"/>
                      <w:szCs w:val="20"/>
                    </w:rPr>
                    <w:commentReference w:id="6"/>
                  </w:r>
                  <w:r w:rsidRPr="00B95C7F">
                    <w:rPr>
                      <w:sz w:val="20"/>
                    </w:rPr>
                    <w:t>;</w:t>
                  </w:r>
                </w:p>
                <w:p w14:paraId="1A10B70B" w14:textId="77777777" w:rsidR="00306BDD" w:rsidRPr="00B95C7F" w:rsidRDefault="00306BDD" w:rsidP="00893692">
                  <w:pPr>
                    <w:ind w:left="299"/>
                    <w:jc w:val="both"/>
                    <w:rPr>
                      <w:b/>
                      <w:bCs/>
                      <w:sz w:val="20"/>
                    </w:rPr>
                  </w:pPr>
                </w:p>
                <w:p w14:paraId="0E4AD214" w14:textId="77777777" w:rsidR="00306BDD" w:rsidRPr="00B95C7F" w:rsidRDefault="00306BDD" w:rsidP="00893692">
                  <w:pPr>
                    <w:jc w:val="both"/>
                    <w:rPr>
                      <w:b/>
                      <w:bCs/>
                      <w:sz w:val="20"/>
                    </w:rPr>
                  </w:pPr>
                  <w:r w:rsidRPr="00B95C7F">
                    <w:rPr>
                      <w:b/>
                      <w:bCs/>
                      <w:sz w:val="20"/>
                    </w:rPr>
                    <w:t>Az adatkezelő kameramentes övezetet biztosít (kivéve előadók).</w:t>
                  </w:r>
                </w:p>
                <w:p w14:paraId="0B8C1846" w14:textId="77777777" w:rsidR="00841021" w:rsidRDefault="00841021" w:rsidP="00F364FE">
                  <w:pPr>
                    <w:jc w:val="both"/>
                    <w:rPr>
                      <w:sz w:val="20"/>
                      <w:highlight w:val="yellow"/>
                    </w:rPr>
                  </w:pPr>
                </w:p>
                <w:p w14:paraId="0B050D83" w14:textId="017F4BD0" w:rsidR="00F364FE" w:rsidRPr="00841021" w:rsidRDefault="00306BDD" w:rsidP="00F364FE">
                  <w:pPr>
                    <w:jc w:val="both"/>
                    <w:rPr>
                      <w:sz w:val="20"/>
                    </w:rPr>
                  </w:pPr>
                  <w:r w:rsidRPr="00841021">
                    <w:rPr>
                      <w:sz w:val="20"/>
                      <w:highlight w:val="yellow"/>
                    </w:rPr>
                    <w:t>Az élő közvetítés kizárólag a rendezvény helyszínén, egy másik teremben lesz elérhető a diplomaosztóra érkező vendégek számára</w:t>
                  </w:r>
                  <w:r w:rsidR="00F364FE" w:rsidRPr="00841021">
                    <w:rPr>
                      <w:sz w:val="20"/>
                      <w:highlight w:val="yellow"/>
                    </w:rPr>
                    <w:t xml:space="preserve">. </w:t>
                  </w:r>
                  <w:r w:rsidR="00841021" w:rsidRPr="00C176D6">
                    <w:rPr>
                      <w:b/>
                      <w:bCs/>
                      <w:i/>
                      <w:iCs/>
                      <w:sz w:val="20"/>
                      <w:highlight w:val="yellow"/>
                    </w:rPr>
                    <w:t>VAGY:</w:t>
                  </w:r>
                  <w:r w:rsidR="00841021" w:rsidRPr="00841021">
                    <w:rPr>
                      <w:sz w:val="20"/>
                      <w:highlight w:val="yellow"/>
                    </w:rPr>
                    <w:t xml:space="preserve"> </w:t>
                  </w:r>
                  <w:r w:rsidR="00F364FE" w:rsidRPr="00841021">
                    <w:rPr>
                      <w:sz w:val="20"/>
                      <w:highlight w:val="yellow"/>
                    </w:rPr>
                    <w:t>Az élő közvetítésre a Kar YouTube csatornáján, zárt felületen kerül sor.</w:t>
                  </w:r>
                </w:p>
                <w:p w14:paraId="67EC7860" w14:textId="6A81A788" w:rsidR="00306BDD" w:rsidRPr="00B95C7F" w:rsidRDefault="00306BDD" w:rsidP="00B95C7F">
                  <w:pPr>
                    <w:jc w:val="both"/>
                    <w:rPr>
                      <w:b/>
                      <w:bCs/>
                      <w:sz w:val="20"/>
                    </w:rPr>
                  </w:pPr>
                </w:p>
              </w:tc>
            </w:tr>
            <w:tr w:rsidR="00306BDD" w:rsidRPr="00B95C7F" w14:paraId="4775BEAF" w14:textId="77777777" w:rsidTr="007341DF">
              <w:tc>
                <w:tcPr>
                  <w:tcW w:w="2880" w:type="dxa"/>
                </w:tcPr>
                <w:p w14:paraId="366D88AD"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Adatkezelés célja</w:t>
                  </w:r>
                </w:p>
              </w:tc>
              <w:tc>
                <w:tcPr>
                  <w:tcW w:w="5828" w:type="dxa"/>
                </w:tcPr>
                <w:p w14:paraId="23212818" w14:textId="0BAFC365" w:rsidR="00306BDD" w:rsidRPr="00B95C7F" w:rsidRDefault="00306BDD" w:rsidP="00893692">
                  <w:pPr>
                    <w:jc w:val="both"/>
                    <w:rPr>
                      <w:sz w:val="20"/>
                    </w:rPr>
                  </w:pPr>
                  <w:r w:rsidRPr="00B95C7F">
                    <w:rPr>
                      <w:bCs/>
                      <w:sz w:val="20"/>
                    </w:rPr>
                    <w:t xml:space="preserve">Az </w:t>
                  </w:r>
                  <w:r w:rsidRPr="00B95C7F">
                    <w:rPr>
                      <w:sz w:val="20"/>
                    </w:rPr>
                    <w:t>érdeklődő vendégek tájékoztatása, részvételük biztosítása.</w:t>
                  </w:r>
                </w:p>
                <w:p w14:paraId="4A0BF2FD" w14:textId="77777777" w:rsidR="00306BDD" w:rsidRPr="00B95C7F" w:rsidRDefault="00306BDD" w:rsidP="00893692">
                  <w:pPr>
                    <w:jc w:val="both"/>
                    <w:rPr>
                      <w:bCs/>
                      <w:sz w:val="20"/>
                    </w:rPr>
                  </w:pPr>
                </w:p>
              </w:tc>
            </w:tr>
            <w:tr w:rsidR="00306BDD" w:rsidRPr="00B95C7F" w14:paraId="6B0C56C6" w14:textId="77777777" w:rsidTr="007341DF">
              <w:trPr>
                <w:trHeight w:val="1134"/>
              </w:trPr>
              <w:tc>
                <w:tcPr>
                  <w:tcW w:w="2880" w:type="dxa"/>
                </w:tcPr>
                <w:p w14:paraId="0B211333"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Jogalap</w:t>
                  </w:r>
                </w:p>
              </w:tc>
              <w:tc>
                <w:tcPr>
                  <w:tcW w:w="5828" w:type="dxa"/>
                </w:tcPr>
                <w:p w14:paraId="0EEA33EB" w14:textId="48E8E1A6" w:rsidR="00306BDD" w:rsidRPr="00B95C7F" w:rsidRDefault="00306BDD" w:rsidP="00893692">
                  <w:pPr>
                    <w:jc w:val="both"/>
                    <w:rPr>
                      <w:sz w:val="20"/>
                    </w:rPr>
                  </w:pPr>
                  <w:r w:rsidRPr="00B95C7F">
                    <w:rPr>
                      <w:sz w:val="20"/>
                    </w:rPr>
                    <w:t xml:space="preserve">A rendezvény élő közvetítése a GDPR 6. cikk (1) f) pontja, azaz az </w:t>
                  </w:r>
                  <w:r w:rsidRPr="00B95C7F">
                    <w:rPr>
                      <w:sz w:val="20"/>
                      <w:highlight w:val="yellow"/>
                    </w:rPr>
                    <w:t>adatkezelő és a hallgatók, családtagjaik, barátaik jogos érdeke, hogy</w:t>
                  </w:r>
                  <w:r w:rsidRPr="00B95C7F">
                    <w:rPr>
                      <w:sz w:val="20"/>
                    </w:rPr>
                    <w:t xml:space="preserve"> </w:t>
                  </w:r>
                  <w:r w:rsidRPr="00B95C7F">
                    <w:rPr>
                      <w:sz w:val="20"/>
                      <w:highlight w:val="yellow"/>
                    </w:rPr>
                    <w:t>a hely szűkössége ellenére minden vendég részt tudjon venni a diplomaosztó ünnepségen</w:t>
                  </w:r>
                  <w:r w:rsidR="00841021">
                    <w:rPr>
                      <w:sz w:val="20"/>
                      <w:highlight w:val="yellow"/>
                    </w:rPr>
                    <w:t xml:space="preserve">. </w:t>
                  </w:r>
                  <w:r w:rsidR="00841021" w:rsidRPr="00C176D6">
                    <w:rPr>
                      <w:b/>
                      <w:bCs/>
                      <w:i/>
                      <w:iCs/>
                      <w:sz w:val="20"/>
                      <w:highlight w:val="yellow"/>
                    </w:rPr>
                    <w:t>VAGY:</w:t>
                  </w:r>
                  <w:r w:rsidR="00841021">
                    <w:rPr>
                      <w:sz w:val="20"/>
                      <w:highlight w:val="yellow"/>
                    </w:rPr>
                    <w:t xml:space="preserve"> </w:t>
                  </w:r>
                  <w:r w:rsidR="00230796" w:rsidRPr="00B95C7F">
                    <w:rPr>
                      <w:sz w:val="20"/>
                      <w:highlight w:val="yellow"/>
                    </w:rPr>
                    <w:t>az adatkezelő és a távolmaradó családtagok, barátok jogos érdeke, hogy a meghívottak akadályoztatásuk esetén is részt tudjanak venni - a távolból - a diplomaosztó ünnepségen</w:t>
                  </w:r>
                  <w:r w:rsidR="00230796" w:rsidRPr="00B95C7F">
                    <w:rPr>
                      <w:sz w:val="20"/>
                    </w:rPr>
                    <w:t>.</w:t>
                  </w:r>
                  <w:r w:rsidRPr="00B95C7F">
                    <w:rPr>
                      <w:sz w:val="20"/>
                    </w:rPr>
                    <w:t xml:space="preserve"> </w:t>
                  </w:r>
                </w:p>
                <w:p w14:paraId="49D66E2D" w14:textId="77777777" w:rsidR="00306BDD" w:rsidRPr="00B95C7F" w:rsidRDefault="00306BDD" w:rsidP="00893692">
                  <w:pPr>
                    <w:jc w:val="both"/>
                    <w:rPr>
                      <w:b/>
                      <w:bCs/>
                      <w:sz w:val="20"/>
                    </w:rPr>
                  </w:pPr>
                </w:p>
                <w:p w14:paraId="33ADE09C" w14:textId="77777777" w:rsidR="00306BDD" w:rsidRPr="00B95C7F" w:rsidRDefault="00306BDD" w:rsidP="00893692">
                  <w:pPr>
                    <w:pStyle w:val="Listaszerbekezds"/>
                    <w:spacing w:after="0" w:line="240" w:lineRule="auto"/>
                    <w:ind w:left="0"/>
                    <w:jc w:val="both"/>
                    <w:rPr>
                      <w:rFonts w:ascii="Times New Roman" w:hAnsi="Times New Roman"/>
                      <w:i/>
                      <w:iCs/>
                      <w:sz w:val="20"/>
                      <w:szCs w:val="20"/>
                    </w:rPr>
                  </w:pPr>
                  <w:r w:rsidRPr="00B95C7F">
                    <w:rPr>
                      <w:rFonts w:ascii="Times New Roman" w:hAnsi="Times New Roman"/>
                      <w:i/>
                      <w:iCs/>
                      <w:sz w:val="20"/>
                      <w:szCs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308EA2E7" w14:textId="77777777" w:rsidR="00306BDD" w:rsidRPr="00B95C7F" w:rsidRDefault="00306BDD" w:rsidP="00893692">
                  <w:pPr>
                    <w:jc w:val="both"/>
                    <w:rPr>
                      <w:bCs/>
                      <w:sz w:val="20"/>
                    </w:rPr>
                  </w:pPr>
                </w:p>
              </w:tc>
            </w:tr>
            <w:tr w:rsidR="00306BDD" w:rsidRPr="00B95C7F" w14:paraId="652C41D8" w14:textId="77777777" w:rsidTr="007341DF">
              <w:tc>
                <w:tcPr>
                  <w:tcW w:w="2880" w:type="dxa"/>
                </w:tcPr>
                <w:p w14:paraId="5369E87C"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Időtartam</w:t>
                  </w:r>
                </w:p>
              </w:tc>
              <w:tc>
                <w:tcPr>
                  <w:tcW w:w="5828" w:type="dxa"/>
                </w:tcPr>
                <w:p w14:paraId="2108AEF2" w14:textId="1047E916"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sz w:val="20"/>
                      <w:szCs w:val="20"/>
                    </w:rPr>
                    <w:t xml:space="preserve">A rendezvény zárásáig, vagyis legfeljebb </w:t>
                  </w:r>
                  <w:r w:rsidR="007467B4" w:rsidRPr="00B95C7F">
                    <w:rPr>
                      <w:rFonts w:ascii="Times New Roman" w:hAnsi="Times New Roman"/>
                      <w:sz w:val="20"/>
                      <w:szCs w:val="20"/>
                      <w:highlight w:val="yellow"/>
                    </w:rPr>
                    <w:t>év. hónap. nap</w:t>
                  </w:r>
                  <w:r w:rsidR="007467B4" w:rsidRPr="00B95C7F">
                    <w:rPr>
                      <w:rFonts w:ascii="Times New Roman" w:hAnsi="Times New Roman"/>
                      <w:sz w:val="20"/>
                      <w:szCs w:val="20"/>
                    </w:rPr>
                    <w:t>-</w:t>
                  </w:r>
                  <w:r w:rsidRPr="00B95C7F">
                    <w:rPr>
                      <w:rFonts w:ascii="Times New Roman" w:hAnsi="Times New Roman"/>
                      <w:sz w:val="20"/>
                      <w:szCs w:val="20"/>
                    </w:rPr>
                    <w:t xml:space="preserve">ig. </w:t>
                  </w:r>
                </w:p>
              </w:tc>
            </w:tr>
            <w:tr w:rsidR="00306BDD" w:rsidRPr="00B95C7F" w14:paraId="482997F9" w14:textId="77777777" w:rsidTr="007341DF">
              <w:tc>
                <w:tcPr>
                  <w:tcW w:w="2880" w:type="dxa"/>
                </w:tcPr>
                <w:p w14:paraId="6DE6E3B1" w14:textId="44EF81F0" w:rsidR="00306BDD" w:rsidRPr="00B95C7F" w:rsidRDefault="00306BDD" w:rsidP="00130DE6">
                  <w:pPr>
                    <w:pStyle w:val="Listaszerbekezds"/>
                    <w:ind w:left="0"/>
                    <w:jc w:val="both"/>
                    <w:rPr>
                      <w:rFonts w:ascii="Times New Roman" w:hAnsi="Times New Roman"/>
                      <w:b/>
                      <w:bCs/>
                      <w:sz w:val="20"/>
                      <w:szCs w:val="20"/>
                    </w:rPr>
                  </w:pPr>
                  <w:r w:rsidRPr="00B95C7F">
                    <w:rPr>
                      <w:rFonts w:ascii="Times New Roman" w:hAnsi="Times New Roman"/>
                      <w:b/>
                      <w:bCs/>
                      <w:sz w:val="20"/>
                      <w:szCs w:val="20"/>
                    </w:rPr>
                    <w:t>Adatfeldolgozó</w:t>
                  </w:r>
                  <w:r w:rsidR="00DE2875" w:rsidRPr="00B95C7F">
                    <w:rPr>
                      <w:rFonts w:ascii="Times New Roman" w:hAnsi="Times New Roman"/>
                      <w:b/>
                      <w:bCs/>
                      <w:sz w:val="20"/>
                      <w:szCs w:val="20"/>
                    </w:rPr>
                    <w:t xml:space="preserve">/Közös </w:t>
                  </w:r>
                  <w:r w:rsidR="00130DE6">
                    <w:rPr>
                      <w:rFonts w:ascii="Times New Roman" w:hAnsi="Times New Roman"/>
                      <w:b/>
                      <w:bCs/>
                      <w:sz w:val="20"/>
                      <w:szCs w:val="20"/>
                    </w:rPr>
                    <w:t>adatkezelő</w:t>
                  </w:r>
                </w:p>
              </w:tc>
              <w:tc>
                <w:tcPr>
                  <w:tcW w:w="5828" w:type="dxa"/>
                </w:tcPr>
                <w:p w14:paraId="4DB9F08A" w14:textId="77777777" w:rsidR="00306BDD" w:rsidRPr="00B95C7F" w:rsidRDefault="00306BDD" w:rsidP="00893692">
                  <w:pPr>
                    <w:rPr>
                      <w:i/>
                      <w:iCs/>
                      <w:sz w:val="20"/>
                      <w:highlight w:val="yellow"/>
                    </w:rPr>
                  </w:pPr>
                  <w:r w:rsidRPr="00B95C7F">
                    <w:rPr>
                      <w:i/>
                      <w:iCs/>
                      <w:sz w:val="20"/>
                      <w:highlight w:val="yellow"/>
                    </w:rPr>
                    <w:t>Adatfeldolgozó:</w:t>
                  </w:r>
                </w:p>
                <w:p w14:paraId="714DC60E" w14:textId="77777777" w:rsidR="00306BDD" w:rsidRPr="00B95C7F" w:rsidRDefault="00306BDD" w:rsidP="00893692">
                  <w:pPr>
                    <w:rPr>
                      <w:sz w:val="20"/>
                      <w:highlight w:val="yellow"/>
                    </w:rPr>
                  </w:pPr>
                  <w:r w:rsidRPr="00B95C7F">
                    <w:rPr>
                      <w:sz w:val="20"/>
                      <w:highlight w:val="yellow"/>
                    </w:rPr>
                    <w:t>A rendezvényt a Microsoft Teams alkalmazás segítségével on-line eseményként bonyolítjuk le. A Microsoft Teams a Microsoft Office 365 része, a Microsoft székhelye az Amerikai Egyesült Államokban található, azonban az ELTE adatait a Microsofttal kötött szerződés alapján az EU-n belül található adatközpontokban tárolják.</w:t>
                  </w:r>
                </w:p>
                <w:p w14:paraId="613E67BF" w14:textId="77777777" w:rsidR="00306BDD" w:rsidRPr="00B95C7F" w:rsidRDefault="00306BDD" w:rsidP="00893692">
                  <w:pPr>
                    <w:rPr>
                      <w:sz w:val="20"/>
                    </w:rPr>
                  </w:pPr>
                  <w:r w:rsidRPr="00B95C7F">
                    <w:rPr>
                      <w:sz w:val="20"/>
                      <w:highlight w:val="yellow"/>
                    </w:rPr>
                    <w:t>adatkezelőnek minősül, de nem tudjuk garantálni, hogy az adatokat a GDPR hatálya alá nem tartozó, harmadik országba nem viszik ki.</w:t>
                  </w:r>
                </w:p>
                <w:p w14:paraId="65F29911" w14:textId="77777777" w:rsidR="00DE2875" w:rsidRPr="00B95C7F" w:rsidRDefault="00DE2875" w:rsidP="00893692">
                  <w:pPr>
                    <w:rPr>
                      <w:sz w:val="20"/>
                    </w:rPr>
                  </w:pPr>
                </w:p>
                <w:p w14:paraId="17A599E1" w14:textId="0F78911C" w:rsidR="00DE2875" w:rsidRPr="00B95C7F" w:rsidRDefault="00DE2875" w:rsidP="00893692">
                  <w:pPr>
                    <w:rPr>
                      <w:i/>
                      <w:iCs/>
                      <w:sz w:val="20"/>
                      <w:highlight w:val="yellow"/>
                    </w:rPr>
                  </w:pPr>
                  <w:r w:rsidRPr="00B95C7F">
                    <w:rPr>
                      <w:i/>
                      <w:iCs/>
                      <w:sz w:val="20"/>
                      <w:highlight w:val="yellow"/>
                    </w:rPr>
                    <w:t>Közös adatkezelő:</w:t>
                  </w:r>
                </w:p>
                <w:p w14:paraId="4048B902" w14:textId="57EA4664" w:rsidR="00542DDC" w:rsidRDefault="00DE2875" w:rsidP="00893692">
                  <w:pPr>
                    <w:rPr>
                      <w:sz w:val="20"/>
                      <w:highlight w:val="yellow"/>
                    </w:rPr>
                  </w:pPr>
                  <w:r w:rsidRPr="00B95C7F">
                    <w:rPr>
                      <w:sz w:val="20"/>
                      <w:highlight w:val="yellow"/>
                    </w:rPr>
                    <w:t xml:space="preserve">YouTube üzemeltető - Youtube Broadcasting Székhely: USA, Kalifornia, San Bruno. </w:t>
                  </w:r>
                </w:p>
                <w:p w14:paraId="519B41D8" w14:textId="64D81BD2" w:rsidR="00EA3C52" w:rsidRDefault="00EA3C52" w:rsidP="00893692">
                  <w:pPr>
                    <w:rPr>
                      <w:sz w:val="20"/>
                      <w:highlight w:val="yellow"/>
                    </w:rPr>
                  </w:pPr>
                  <w:r>
                    <w:rPr>
                      <w:sz w:val="20"/>
                      <w:highlight w:val="yellow"/>
                    </w:rPr>
                    <w:t>Facebook</w:t>
                  </w:r>
                  <w:r w:rsidR="00A946F7">
                    <w:rPr>
                      <w:sz w:val="20"/>
                      <w:highlight w:val="yellow"/>
                    </w:rPr>
                    <w:t xml:space="preserve"> </w:t>
                  </w:r>
                  <w:r w:rsidR="00A946F7" w:rsidRPr="00B95C7F">
                    <w:rPr>
                      <w:sz w:val="20"/>
                      <w:highlight w:val="yellow"/>
                    </w:rPr>
                    <w:t>üzemeltető</w:t>
                  </w:r>
                  <w:r w:rsidR="00A946F7">
                    <w:rPr>
                      <w:sz w:val="20"/>
                      <w:highlight w:val="yellow"/>
                    </w:rPr>
                    <w:t>je</w:t>
                  </w:r>
                </w:p>
                <w:p w14:paraId="4FB404D1" w14:textId="6D29060B" w:rsidR="00DE2875" w:rsidRPr="00B95C7F" w:rsidRDefault="00DE2875" w:rsidP="00893692">
                  <w:pPr>
                    <w:rPr>
                      <w:sz w:val="20"/>
                    </w:rPr>
                  </w:pPr>
                  <w:r w:rsidRPr="00B95C7F">
                    <w:rPr>
                      <w:sz w:val="20"/>
                      <w:highlight w:val="yellow"/>
                    </w:rPr>
                    <w:t>A YouTube</w:t>
                  </w:r>
                  <w:r w:rsidR="00542DDC">
                    <w:rPr>
                      <w:sz w:val="20"/>
                      <w:highlight w:val="yellow"/>
                    </w:rPr>
                    <w:t>/Facebook</w:t>
                  </w:r>
                  <w:r w:rsidR="00841021">
                    <w:rPr>
                      <w:sz w:val="20"/>
                      <w:highlight w:val="yellow"/>
                    </w:rPr>
                    <w:t xml:space="preserve"> </w:t>
                  </w:r>
                  <w:r w:rsidRPr="00B95C7F">
                    <w:rPr>
                      <w:sz w:val="20"/>
                      <w:highlight w:val="yellow"/>
                    </w:rPr>
                    <w:t>az ELTE-vel közös adatkezelőnek minősül, de nem tudjuk garantálni, hogy az adatokat a GDPR hatálya alá nem tartozó, harmadik országba nem továbbítják</w:t>
                  </w:r>
                </w:p>
              </w:tc>
            </w:tr>
          </w:tbl>
          <w:p w14:paraId="7EB80152" w14:textId="77777777" w:rsidR="00306BDD" w:rsidRPr="00B95C7F" w:rsidRDefault="00306BDD" w:rsidP="00893692">
            <w:pPr>
              <w:jc w:val="both"/>
              <w:rPr>
                <w:bCs/>
                <w:sz w:val="20"/>
              </w:rPr>
            </w:pPr>
          </w:p>
          <w:p w14:paraId="7417AD22" w14:textId="77777777" w:rsidR="00306BDD" w:rsidRPr="00B95C7F" w:rsidRDefault="00306BDD" w:rsidP="00893692">
            <w:pPr>
              <w:jc w:val="both"/>
              <w:rPr>
                <w:bCs/>
                <w:sz w:val="20"/>
              </w:rPr>
            </w:pPr>
          </w:p>
          <w:p w14:paraId="4B59E56A" w14:textId="77777777" w:rsidR="00306BDD" w:rsidRPr="00B95C7F" w:rsidRDefault="00306BDD" w:rsidP="00893692">
            <w:pPr>
              <w:jc w:val="both"/>
              <w:rPr>
                <w:b/>
                <w:bCs/>
                <w:sz w:val="20"/>
              </w:rPr>
            </w:pPr>
            <w:commentRangeStart w:id="7"/>
            <w:r w:rsidRPr="00B95C7F">
              <w:rPr>
                <w:b/>
                <w:bCs/>
                <w:sz w:val="20"/>
              </w:rPr>
              <w:t>FÉNYKÉP, FILMFELVÉTEL KÉSZÍTÉSE, FELHASZNÁLÁSA</w:t>
            </w:r>
            <w:commentRangeEnd w:id="7"/>
            <w:r w:rsidRPr="00B95C7F">
              <w:rPr>
                <w:rStyle w:val="Jegyzethivatkozs"/>
                <w:sz w:val="20"/>
                <w:szCs w:val="20"/>
              </w:rPr>
              <w:commentReference w:id="7"/>
            </w:r>
          </w:p>
          <w:tbl>
            <w:tblPr>
              <w:tblStyle w:val="Rcsostblzat"/>
              <w:tblW w:w="8708" w:type="dxa"/>
              <w:tblInd w:w="108" w:type="dxa"/>
              <w:tblLayout w:type="fixed"/>
              <w:tblLook w:val="04A0" w:firstRow="1" w:lastRow="0" w:firstColumn="1" w:lastColumn="0" w:noHBand="0" w:noVBand="1"/>
            </w:tblPr>
            <w:tblGrid>
              <w:gridCol w:w="2880"/>
              <w:gridCol w:w="5828"/>
            </w:tblGrid>
            <w:tr w:rsidR="00306BDD" w:rsidRPr="00B95C7F" w14:paraId="27E9A913" w14:textId="77777777" w:rsidTr="007341DF">
              <w:trPr>
                <w:trHeight w:val="373"/>
              </w:trPr>
              <w:tc>
                <w:tcPr>
                  <w:tcW w:w="2880" w:type="dxa"/>
                </w:tcPr>
                <w:p w14:paraId="52C2FB48"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Kezelt adatok köre</w:t>
                  </w:r>
                </w:p>
              </w:tc>
              <w:tc>
                <w:tcPr>
                  <w:tcW w:w="5828" w:type="dxa"/>
                </w:tcPr>
                <w:p w14:paraId="1D2EE8F4" w14:textId="77777777" w:rsidR="00306BDD" w:rsidRPr="00B95C7F" w:rsidRDefault="00306BDD" w:rsidP="00893692">
                  <w:pPr>
                    <w:jc w:val="both"/>
                    <w:rPr>
                      <w:sz w:val="20"/>
                    </w:rPr>
                  </w:pPr>
                  <w:r w:rsidRPr="00B95C7F">
                    <w:rPr>
                      <w:sz w:val="20"/>
                    </w:rPr>
                    <w:t xml:space="preserve">Az Ön képmása, </w:t>
                  </w:r>
                  <w:r w:rsidRPr="00B95C7F">
                    <w:rPr>
                      <w:sz w:val="20"/>
                      <w:highlight w:val="yellow"/>
                    </w:rPr>
                    <w:t>han</w:t>
                  </w:r>
                  <w:commentRangeStart w:id="8"/>
                  <w:r w:rsidRPr="00B95C7F">
                    <w:rPr>
                      <w:sz w:val="20"/>
                      <w:highlight w:val="yellow"/>
                    </w:rPr>
                    <w:t>gja</w:t>
                  </w:r>
                  <w:commentRangeEnd w:id="8"/>
                  <w:r w:rsidR="00DE2875" w:rsidRPr="00B95C7F">
                    <w:rPr>
                      <w:rStyle w:val="Jegyzethivatkozs"/>
                      <w:sz w:val="20"/>
                      <w:szCs w:val="20"/>
                    </w:rPr>
                    <w:commentReference w:id="8"/>
                  </w:r>
                  <w:r w:rsidRPr="00B95C7F">
                    <w:rPr>
                      <w:sz w:val="20"/>
                      <w:highlight w:val="yellow"/>
                    </w:rPr>
                    <w:t>,</w:t>
                  </w:r>
                  <w:r w:rsidRPr="00B95C7F">
                    <w:rPr>
                      <w:sz w:val="20"/>
                    </w:rPr>
                    <w:t xml:space="preserve"> a felvételen szereplő egyéb személyes adatok.</w:t>
                  </w:r>
                </w:p>
                <w:p w14:paraId="2BAB8C6B" w14:textId="77777777" w:rsidR="00306BDD" w:rsidRPr="00B95C7F" w:rsidRDefault="00306BDD" w:rsidP="00893692">
                  <w:pPr>
                    <w:jc w:val="both"/>
                    <w:rPr>
                      <w:sz w:val="20"/>
                    </w:rPr>
                  </w:pPr>
                </w:p>
                <w:p w14:paraId="6F36AC0D" w14:textId="77777777" w:rsidR="00306BDD" w:rsidRPr="00B95C7F" w:rsidRDefault="00306BDD" w:rsidP="00893692">
                  <w:pPr>
                    <w:jc w:val="both"/>
                    <w:rPr>
                      <w:sz w:val="20"/>
                    </w:rPr>
                  </w:pPr>
                  <w:r w:rsidRPr="00B95C7F">
                    <w:rPr>
                      <w:sz w:val="20"/>
                    </w:rPr>
                    <w:t>A résztvevőkről tömegfelvételek, a hallgatókról egyedi fényképek is készülnek.</w:t>
                  </w:r>
                </w:p>
                <w:p w14:paraId="1F735DFE" w14:textId="77777777" w:rsidR="00306BDD" w:rsidRPr="00B95C7F" w:rsidRDefault="00306BDD" w:rsidP="00893692">
                  <w:pPr>
                    <w:jc w:val="both"/>
                    <w:rPr>
                      <w:b/>
                      <w:bCs/>
                      <w:sz w:val="20"/>
                    </w:rPr>
                  </w:pPr>
                </w:p>
              </w:tc>
            </w:tr>
            <w:tr w:rsidR="00306BDD" w:rsidRPr="00B95C7F" w14:paraId="59EFF2AD" w14:textId="77777777" w:rsidTr="007341DF">
              <w:tc>
                <w:tcPr>
                  <w:tcW w:w="2880" w:type="dxa"/>
                </w:tcPr>
                <w:p w14:paraId="4A080289"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Adatkezelés célja</w:t>
                  </w:r>
                </w:p>
              </w:tc>
              <w:tc>
                <w:tcPr>
                  <w:tcW w:w="5828" w:type="dxa"/>
                </w:tcPr>
                <w:p w14:paraId="30562A4C" w14:textId="21AB7CB2" w:rsidR="00306BDD" w:rsidRPr="00B95C7F" w:rsidRDefault="00306BDD" w:rsidP="00893692">
                  <w:pPr>
                    <w:jc w:val="both"/>
                    <w:rPr>
                      <w:bCs/>
                      <w:sz w:val="20"/>
                    </w:rPr>
                  </w:pPr>
                  <w:r w:rsidRPr="00B95C7F">
                    <w:rPr>
                      <w:bCs/>
                      <w:sz w:val="20"/>
                    </w:rPr>
                    <w:t>A hallgatók részére egyedi felvételek biztosítása, a tömegfelvételekkel pedig a rendezvény dokumentálása, népszerűsítése.</w:t>
                  </w:r>
                </w:p>
                <w:p w14:paraId="74A167FE" w14:textId="158AE45C" w:rsidR="00306BDD" w:rsidRPr="00B95C7F" w:rsidRDefault="00306BDD" w:rsidP="00893692">
                  <w:pPr>
                    <w:jc w:val="both"/>
                    <w:rPr>
                      <w:bCs/>
                      <w:sz w:val="20"/>
                    </w:rPr>
                  </w:pPr>
                </w:p>
                <w:p w14:paraId="6F1F78ED" w14:textId="77777777" w:rsidR="00306BDD" w:rsidRPr="00B95C7F" w:rsidRDefault="00306BDD" w:rsidP="00893692">
                  <w:pPr>
                    <w:jc w:val="both"/>
                    <w:rPr>
                      <w:bCs/>
                      <w:sz w:val="20"/>
                    </w:rPr>
                  </w:pPr>
                </w:p>
                <w:p w14:paraId="256F0D77" w14:textId="77777777" w:rsidR="00306BDD" w:rsidRPr="00B95C7F" w:rsidRDefault="00306BDD" w:rsidP="00893692">
                  <w:pPr>
                    <w:jc w:val="both"/>
                    <w:rPr>
                      <w:sz w:val="20"/>
                    </w:rPr>
                  </w:pPr>
                  <w:r w:rsidRPr="00B95C7F">
                    <w:rPr>
                      <w:sz w:val="20"/>
                    </w:rPr>
                    <w:lastRenderedPageBreak/>
                    <w:t>A kép- illetve kép</w:t>
                  </w:r>
                  <w:r w:rsidRPr="00B95C7F">
                    <w:rPr>
                      <w:sz w:val="20"/>
                      <w:highlight w:val="yellow"/>
                    </w:rPr>
                    <w:t>- és hang</w:t>
                  </w:r>
                  <w:r w:rsidRPr="00B95C7F">
                    <w:rPr>
                      <w:sz w:val="20"/>
                    </w:rPr>
                    <w:t>felvétel felhasználására az alábbiak szerint kerül sor:</w:t>
                  </w:r>
                </w:p>
                <w:p w14:paraId="30646154" w14:textId="12E75F47" w:rsidR="00306BDD" w:rsidRPr="00B95C7F" w:rsidRDefault="00DE2875" w:rsidP="00306BDD">
                  <w:pPr>
                    <w:pStyle w:val="Listaszerbekezds"/>
                    <w:numPr>
                      <w:ilvl w:val="0"/>
                      <w:numId w:val="8"/>
                    </w:numPr>
                    <w:jc w:val="both"/>
                    <w:rPr>
                      <w:rFonts w:ascii="Times New Roman" w:hAnsi="Times New Roman"/>
                      <w:bCs/>
                      <w:sz w:val="20"/>
                      <w:szCs w:val="20"/>
                    </w:rPr>
                  </w:pPr>
                  <w:r w:rsidRPr="00B95C7F">
                    <w:rPr>
                      <w:rFonts w:ascii="Times New Roman" w:hAnsi="Times New Roman"/>
                      <w:bCs/>
                      <w:sz w:val="20"/>
                      <w:szCs w:val="20"/>
                    </w:rPr>
                    <w:t xml:space="preserve">kari honlap: </w:t>
                  </w:r>
                  <w:r w:rsidRPr="00B95C7F">
                    <w:rPr>
                      <w:rFonts w:ascii="Times New Roman" w:hAnsi="Times New Roman"/>
                      <w:bCs/>
                      <w:sz w:val="20"/>
                      <w:szCs w:val="20"/>
                      <w:highlight w:val="yellow"/>
                    </w:rPr>
                    <w:t>…</w:t>
                  </w:r>
                  <w:r w:rsidRPr="00B95C7F">
                    <w:rPr>
                      <w:rFonts w:ascii="Times New Roman" w:hAnsi="Times New Roman"/>
                      <w:bCs/>
                      <w:sz w:val="20"/>
                      <w:szCs w:val="20"/>
                    </w:rPr>
                    <w:t>elte.hu</w:t>
                  </w:r>
                </w:p>
                <w:p w14:paraId="15F697DA" w14:textId="2061BF79" w:rsidR="00306BDD" w:rsidRPr="00B95C7F" w:rsidRDefault="00306BDD" w:rsidP="00306BDD">
                  <w:pPr>
                    <w:pStyle w:val="Listaszerbekezds"/>
                    <w:numPr>
                      <w:ilvl w:val="0"/>
                      <w:numId w:val="8"/>
                    </w:numPr>
                    <w:jc w:val="both"/>
                    <w:rPr>
                      <w:rFonts w:ascii="Times New Roman" w:hAnsi="Times New Roman"/>
                      <w:bCs/>
                      <w:sz w:val="20"/>
                      <w:szCs w:val="20"/>
                      <w:highlight w:val="yellow"/>
                    </w:rPr>
                  </w:pPr>
                  <w:r w:rsidRPr="00B95C7F">
                    <w:rPr>
                      <w:rFonts w:ascii="Times New Roman" w:hAnsi="Times New Roman"/>
                      <w:bCs/>
                      <w:sz w:val="20"/>
                      <w:szCs w:val="20"/>
                      <w:highlight w:val="yellow"/>
                    </w:rPr>
                    <w:t>a Kar Facebook oldala</w:t>
                  </w:r>
                  <w:r w:rsidR="00DE2875" w:rsidRPr="00B95C7F">
                    <w:rPr>
                      <w:rFonts w:ascii="Times New Roman" w:hAnsi="Times New Roman"/>
                      <w:bCs/>
                      <w:sz w:val="20"/>
                      <w:szCs w:val="20"/>
                      <w:highlight w:val="yellow"/>
                    </w:rPr>
                    <w:t>:</w:t>
                  </w:r>
                  <w:r w:rsidRPr="00B95C7F">
                    <w:rPr>
                      <w:rFonts w:ascii="Times New Roman" w:hAnsi="Times New Roman"/>
                      <w:bCs/>
                      <w:sz w:val="20"/>
                      <w:szCs w:val="20"/>
                      <w:highlight w:val="yellow"/>
                    </w:rPr>
                    <w:t xml:space="preserve"> </w:t>
                  </w:r>
                </w:p>
                <w:p w14:paraId="6A317441" w14:textId="77777777" w:rsidR="00DE2875" w:rsidRPr="00B95C7F" w:rsidRDefault="00DE2875" w:rsidP="00DE2875">
                  <w:pPr>
                    <w:pStyle w:val="Listaszerbekezds"/>
                    <w:numPr>
                      <w:ilvl w:val="0"/>
                      <w:numId w:val="8"/>
                    </w:numPr>
                    <w:jc w:val="both"/>
                    <w:rPr>
                      <w:rFonts w:ascii="Times New Roman" w:hAnsi="Times New Roman"/>
                      <w:bCs/>
                      <w:sz w:val="20"/>
                      <w:szCs w:val="20"/>
                      <w:highlight w:val="yellow"/>
                    </w:rPr>
                  </w:pPr>
                  <w:r w:rsidRPr="00B95C7F">
                    <w:rPr>
                      <w:rFonts w:ascii="Times New Roman" w:hAnsi="Times New Roman"/>
                      <w:bCs/>
                      <w:sz w:val="20"/>
                      <w:szCs w:val="20"/>
                      <w:highlight w:val="yellow"/>
                    </w:rPr>
                    <w:t xml:space="preserve">a Kar Instagram oldala: </w:t>
                  </w:r>
                </w:p>
                <w:p w14:paraId="1E3E441B" w14:textId="171DB83B" w:rsidR="00306BDD" w:rsidRPr="00B95C7F" w:rsidRDefault="00306BDD" w:rsidP="00DE2875">
                  <w:pPr>
                    <w:jc w:val="both"/>
                    <w:rPr>
                      <w:b/>
                      <w:bCs/>
                      <w:sz w:val="20"/>
                    </w:rPr>
                  </w:pPr>
                  <w:r w:rsidRPr="00B95C7F">
                    <w:rPr>
                      <w:b/>
                      <w:bCs/>
                      <w:sz w:val="20"/>
                    </w:rPr>
                    <w:t>Az adatkezelő kameramentes övezetet biztosít (kivéve előadók).</w:t>
                  </w:r>
                </w:p>
                <w:p w14:paraId="55C779CD" w14:textId="77777777" w:rsidR="00306BDD" w:rsidRPr="00B95C7F" w:rsidRDefault="00306BDD" w:rsidP="00893692">
                  <w:pPr>
                    <w:jc w:val="both"/>
                    <w:rPr>
                      <w:b/>
                      <w:bCs/>
                      <w:sz w:val="20"/>
                    </w:rPr>
                  </w:pPr>
                </w:p>
                <w:p w14:paraId="60989DF0" w14:textId="77777777" w:rsidR="00306BDD" w:rsidRPr="00B95C7F" w:rsidRDefault="00306BDD" w:rsidP="00893692">
                  <w:pPr>
                    <w:jc w:val="both"/>
                    <w:rPr>
                      <w:bCs/>
                      <w:sz w:val="20"/>
                    </w:rPr>
                  </w:pPr>
                </w:p>
              </w:tc>
            </w:tr>
            <w:tr w:rsidR="00306BDD" w:rsidRPr="00B95C7F" w14:paraId="40F18834" w14:textId="77777777" w:rsidTr="007341DF">
              <w:trPr>
                <w:trHeight w:val="1134"/>
              </w:trPr>
              <w:tc>
                <w:tcPr>
                  <w:tcW w:w="2880" w:type="dxa"/>
                </w:tcPr>
                <w:p w14:paraId="653DC5AA"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lastRenderedPageBreak/>
                    <w:t>Jogalap</w:t>
                  </w:r>
                </w:p>
              </w:tc>
              <w:tc>
                <w:tcPr>
                  <w:tcW w:w="5828" w:type="dxa"/>
                </w:tcPr>
                <w:p w14:paraId="0DD4FD67" w14:textId="77777777" w:rsidR="00306BDD" w:rsidRPr="00B95C7F" w:rsidRDefault="00306BDD" w:rsidP="00893692">
                  <w:pPr>
                    <w:jc w:val="both"/>
                    <w:rPr>
                      <w:b/>
                      <w:bCs/>
                      <w:sz w:val="20"/>
                    </w:rPr>
                  </w:pPr>
                </w:p>
                <w:p w14:paraId="3F0A0873" w14:textId="77777777" w:rsidR="00306BDD" w:rsidRPr="00B95C7F" w:rsidRDefault="00306BDD" w:rsidP="00893692">
                  <w:pPr>
                    <w:jc w:val="both"/>
                    <w:rPr>
                      <w:sz w:val="20"/>
                    </w:rPr>
                  </w:pPr>
                  <w:r w:rsidRPr="00B95C7F">
                    <w:rPr>
                      <w:b/>
                      <w:bCs/>
                      <w:sz w:val="20"/>
                    </w:rPr>
                    <w:t xml:space="preserve">A hallgatókról készült egyedi felvételek esetében a GDPR 6. cikk (1) a) </w:t>
                  </w:r>
                  <w:r w:rsidRPr="00B95C7F">
                    <w:rPr>
                      <w:bCs/>
                      <w:sz w:val="20"/>
                    </w:rPr>
                    <w:t xml:space="preserve">szerinti érintetti hozzájárulás. </w:t>
                  </w:r>
                  <w:r w:rsidRPr="00B95C7F">
                    <w:rPr>
                      <w:sz w:val="20"/>
                    </w:rPr>
                    <w:t xml:space="preserve">Hozzájárulását bármikor visszavonhatja. (Hozzájárulásának visszavonásához írjon e-mailt a következő e-mail </w:t>
                  </w:r>
                  <w:commentRangeStart w:id="9"/>
                  <w:r w:rsidRPr="00B95C7F">
                    <w:rPr>
                      <w:sz w:val="20"/>
                    </w:rPr>
                    <w:t>címre</w:t>
                  </w:r>
                  <w:commentRangeEnd w:id="9"/>
                  <w:r w:rsidRPr="00B95C7F">
                    <w:rPr>
                      <w:rStyle w:val="Jegyzethivatkozs"/>
                      <w:sz w:val="20"/>
                      <w:szCs w:val="20"/>
                    </w:rPr>
                    <w:commentReference w:id="9"/>
                  </w:r>
                  <w:r w:rsidRPr="00B95C7F">
                    <w:rPr>
                      <w:sz w:val="20"/>
                    </w:rPr>
                    <w:t>:</w:t>
                  </w:r>
                  <w:proofErr w:type="gramStart"/>
                  <w:r w:rsidRPr="00B95C7F">
                    <w:rPr>
                      <w:sz w:val="20"/>
                    </w:rPr>
                    <w:t xml:space="preserve"> </w:t>
                  </w:r>
                  <w:r w:rsidRPr="00B95C7F">
                    <w:rPr>
                      <w:sz w:val="20"/>
                      <w:highlight w:val="yellow"/>
                    </w:rPr>
                    <w:t>....</w:t>
                  </w:r>
                  <w:proofErr w:type="gramEnd"/>
                  <w:r w:rsidRPr="00B95C7F">
                    <w:rPr>
                      <w:sz w:val="20"/>
                      <w:highlight w:val="yellow"/>
                    </w:rPr>
                    <w:t>@.....elte.hu</w:t>
                  </w:r>
                  <w:r w:rsidRPr="00B95C7F">
                    <w:rPr>
                      <w:sz w:val="20"/>
                    </w:rPr>
                    <w:t>). A hozzájárulás visszavonása nem érinti a visszavonás előtt a hozzájárulás alapján végrehajtott adatkezelés jogszerűségét.</w:t>
                  </w:r>
                </w:p>
                <w:p w14:paraId="7EF2E7CF" w14:textId="77777777" w:rsidR="00306BDD" w:rsidRPr="00B95C7F" w:rsidRDefault="00306BDD" w:rsidP="00893692">
                  <w:pPr>
                    <w:jc w:val="both"/>
                    <w:rPr>
                      <w:b/>
                      <w:bCs/>
                      <w:sz w:val="20"/>
                    </w:rPr>
                  </w:pPr>
                </w:p>
                <w:p w14:paraId="47B3EDB4" w14:textId="77777777" w:rsidR="00306BDD" w:rsidRPr="00B95C7F" w:rsidRDefault="00306BDD" w:rsidP="00893692">
                  <w:pPr>
                    <w:jc w:val="both"/>
                    <w:rPr>
                      <w:bCs/>
                      <w:sz w:val="20"/>
                    </w:rPr>
                  </w:pPr>
                  <w:r w:rsidRPr="00B95C7F">
                    <w:rPr>
                      <w:b/>
                      <w:bCs/>
                      <w:sz w:val="20"/>
                    </w:rPr>
                    <w:t>GDPR 6. cikk (1) e)</w:t>
                  </w:r>
                  <w:r w:rsidRPr="00B95C7F">
                    <w:rPr>
                      <w:bCs/>
                      <w:sz w:val="20"/>
                    </w:rPr>
                    <w:t xml:space="preserve"> – Mert az adatkezelés közérdekű feladat végrehajtásához szükséges: a felsőoktatási intézmény az alaptevékenységéből származó szellemi értékek közösségi célú megismertetésével és gazdasági hasznosításával hozzájárul a térsége társadalmi és gazdasági fejlődéséhez (Nemzeti felsőoktatásról szóló 2011. évi CCIV. törvény 2.§ (5a) bekezdés); az adatkezelés továbbá a felsőoktatási intézménynek a tudomány társadalmi elismertségének növelésével kapcsolatos feladatának (Nftv. 11.§) végrehajtásához szükséges.</w:t>
                  </w:r>
                </w:p>
                <w:p w14:paraId="5CB2F5D2" w14:textId="77777777" w:rsidR="00306BDD" w:rsidRPr="00B95C7F" w:rsidRDefault="00306BDD" w:rsidP="00893692">
                  <w:pPr>
                    <w:jc w:val="both"/>
                    <w:rPr>
                      <w:i/>
                      <w:iCs/>
                      <w:sz w:val="20"/>
                    </w:rPr>
                  </w:pPr>
                  <w:r w:rsidRPr="00B95C7F">
                    <w:rPr>
                      <w:i/>
                      <w:iCs/>
                      <w:sz w:val="20"/>
                    </w:rPr>
                    <w:t>Ön, mint érintett, jogosult arra, hogy a saját helyzetével kapcsolatos okokból bármikor tiltakozzon személyes adatainak a fenti kezelése ellen. Tiltakozása esetén az adatkezelő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588D548D" w14:textId="77777777" w:rsidR="00306BDD" w:rsidRPr="00B95C7F" w:rsidRDefault="00306BDD" w:rsidP="00893692">
                  <w:pPr>
                    <w:jc w:val="both"/>
                    <w:rPr>
                      <w:bCs/>
                      <w:sz w:val="20"/>
                    </w:rPr>
                  </w:pPr>
                </w:p>
              </w:tc>
            </w:tr>
            <w:tr w:rsidR="00306BDD" w:rsidRPr="00B95C7F" w14:paraId="43DA3967" w14:textId="77777777" w:rsidTr="007341DF">
              <w:tc>
                <w:tcPr>
                  <w:tcW w:w="2880" w:type="dxa"/>
                </w:tcPr>
                <w:p w14:paraId="0D030AB6" w14:textId="77777777"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b/>
                      <w:bCs/>
                      <w:sz w:val="20"/>
                      <w:szCs w:val="20"/>
                    </w:rPr>
                    <w:t>Időtartam</w:t>
                  </w:r>
                </w:p>
              </w:tc>
              <w:tc>
                <w:tcPr>
                  <w:tcW w:w="5828" w:type="dxa"/>
                </w:tcPr>
                <w:p w14:paraId="48BE9719" w14:textId="77777777" w:rsidR="00306BDD" w:rsidRPr="00B95C7F" w:rsidRDefault="00306BDD" w:rsidP="00893692">
                  <w:pPr>
                    <w:jc w:val="both"/>
                    <w:rPr>
                      <w:sz w:val="20"/>
                    </w:rPr>
                  </w:pPr>
                  <w:r w:rsidRPr="00B95C7F">
                    <w:rPr>
                      <w:sz w:val="20"/>
                    </w:rPr>
                    <w:t xml:space="preserve">A hallgatókról készült egyedi felvételeket a rendezvény napjától </w:t>
                  </w:r>
                  <w:r w:rsidRPr="00B95C7F">
                    <w:rPr>
                      <w:sz w:val="20"/>
                      <w:highlight w:val="yellow"/>
                    </w:rPr>
                    <w:t>számított 60 napig</w:t>
                  </w:r>
                  <w:r w:rsidRPr="00B95C7F">
                    <w:rPr>
                      <w:sz w:val="20"/>
                    </w:rPr>
                    <w:t xml:space="preserve"> őrzi az adatkezelő. </w:t>
                  </w:r>
                  <w:r w:rsidRPr="00B95C7F">
                    <w:rPr>
                      <w:sz w:val="20"/>
                      <w:highlight w:val="yellow"/>
                    </w:rPr>
                    <w:t xml:space="preserve">A fényképeket tartalmazó felület csak a hallgatók részére kiküldendő kóddal tekinthető </w:t>
                  </w:r>
                  <w:commentRangeStart w:id="10"/>
                  <w:r w:rsidRPr="00B95C7F">
                    <w:rPr>
                      <w:sz w:val="20"/>
                      <w:highlight w:val="yellow"/>
                    </w:rPr>
                    <w:t>meg</w:t>
                  </w:r>
                  <w:commentRangeEnd w:id="10"/>
                  <w:r w:rsidR="00DB3929">
                    <w:rPr>
                      <w:rStyle w:val="Jegyzethivatkozs"/>
                    </w:rPr>
                    <w:commentReference w:id="10"/>
                  </w:r>
                  <w:r w:rsidRPr="00B95C7F">
                    <w:rPr>
                      <w:sz w:val="20"/>
                      <w:highlight w:val="yellow"/>
                    </w:rPr>
                    <w:t>.</w:t>
                  </w:r>
                </w:p>
                <w:p w14:paraId="52B76FA6" w14:textId="77777777" w:rsidR="00306BDD" w:rsidRPr="00B95C7F" w:rsidRDefault="00306BDD" w:rsidP="00893692">
                  <w:pPr>
                    <w:pStyle w:val="Listaszerbekezds"/>
                    <w:ind w:left="0"/>
                    <w:jc w:val="both"/>
                    <w:rPr>
                      <w:rFonts w:ascii="Times New Roman" w:hAnsi="Times New Roman"/>
                      <w:sz w:val="20"/>
                      <w:szCs w:val="20"/>
                    </w:rPr>
                  </w:pPr>
                </w:p>
                <w:p w14:paraId="62431DC7" w14:textId="2AFDEE69" w:rsidR="00306BDD" w:rsidRPr="00B95C7F" w:rsidRDefault="00306BDD" w:rsidP="00893692">
                  <w:pPr>
                    <w:pStyle w:val="Listaszerbekezds"/>
                    <w:ind w:left="0"/>
                    <w:jc w:val="both"/>
                    <w:rPr>
                      <w:rFonts w:ascii="Times New Roman" w:hAnsi="Times New Roman"/>
                      <w:b/>
                      <w:bCs/>
                      <w:sz w:val="20"/>
                      <w:szCs w:val="20"/>
                    </w:rPr>
                  </w:pPr>
                  <w:r w:rsidRPr="00B95C7F">
                    <w:rPr>
                      <w:rFonts w:ascii="Times New Roman" w:hAnsi="Times New Roman"/>
                      <w:sz w:val="20"/>
                      <w:szCs w:val="20"/>
                    </w:rPr>
                    <w:t>A tömegfelvételeket a közzétevő hordozó (honlapon, Facebookon elhelyezett cikk, videó) tárolásáig</w:t>
                  </w:r>
                  <w:r w:rsidR="005949B2" w:rsidRPr="00B95C7F">
                    <w:rPr>
                      <w:rFonts w:ascii="Times New Roman" w:hAnsi="Times New Roman"/>
                      <w:sz w:val="20"/>
                      <w:szCs w:val="20"/>
                    </w:rPr>
                    <w:t xml:space="preserve"> kezeljük</w:t>
                  </w:r>
                  <w:r w:rsidRPr="00B95C7F">
                    <w:rPr>
                      <w:rFonts w:ascii="Times New Roman" w:hAnsi="Times New Roman"/>
                      <w:sz w:val="20"/>
                      <w:szCs w:val="20"/>
                    </w:rPr>
                    <w:t>.</w:t>
                  </w:r>
                </w:p>
              </w:tc>
            </w:tr>
            <w:tr w:rsidR="00306BDD" w:rsidRPr="00B95C7F" w14:paraId="66312D21" w14:textId="77777777" w:rsidTr="007341DF">
              <w:tc>
                <w:tcPr>
                  <w:tcW w:w="2880" w:type="dxa"/>
                </w:tcPr>
                <w:p w14:paraId="2FEA517D" w14:textId="77777777" w:rsidR="00306BDD" w:rsidRPr="00B95C7F" w:rsidRDefault="00306BDD" w:rsidP="00893692">
                  <w:pPr>
                    <w:pStyle w:val="Listaszerbekezds"/>
                    <w:ind w:left="0"/>
                    <w:jc w:val="both"/>
                    <w:rPr>
                      <w:rFonts w:ascii="Times New Roman" w:hAnsi="Times New Roman"/>
                      <w:b/>
                      <w:bCs/>
                      <w:sz w:val="20"/>
                      <w:szCs w:val="20"/>
                    </w:rPr>
                  </w:pPr>
                  <w:commentRangeStart w:id="11"/>
                  <w:r w:rsidRPr="00B95C7F">
                    <w:rPr>
                      <w:rFonts w:ascii="Times New Roman" w:hAnsi="Times New Roman"/>
                      <w:b/>
                      <w:bCs/>
                      <w:sz w:val="20"/>
                      <w:szCs w:val="20"/>
                    </w:rPr>
                    <w:t>Adatfeldolgozó/</w:t>
                  </w:r>
                  <w:commentRangeEnd w:id="11"/>
                  <w:r w:rsidRPr="00B95C7F">
                    <w:rPr>
                      <w:rStyle w:val="Jegyzethivatkozs"/>
                      <w:rFonts w:ascii="Times New Roman" w:eastAsia="Times New Roman" w:hAnsi="Times New Roman"/>
                      <w:sz w:val="20"/>
                      <w:szCs w:val="20"/>
                      <w:lang w:eastAsia="hu-HU"/>
                    </w:rPr>
                    <w:commentReference w:id="11"/>
                  </w:r>
                  <w:r w:rsidRPr="00B95C7F">
                    <w:rPr>
                      <w:rFonts w:ascii="Times New Roman" w:hAnsi="Times New Roman"/>
                      <w:b/>
                      <w:bCs/>
                      <w:sz w:val="20"/>
                      <w:szCs w:val="20"/>
                    </w:rPr>
                    <w:t>Közös adatkezelő</w:t>
                  </w:r>
                </w:p>
              </w:tc>
              <w:tc>
                <w:tcPr>
                  <w:tcW w:w="5828" w:type="dxa"/>
                </w:tcPr>
                <w:p w14:paraId="4B450326" w14:textId="77777777" w:rsidR="00306BDD" w:rsidRPr="00B95C7F" w:rsidRDefault="00306BDD" w:rsidP="00893692">
                  <w:pPr>
                    <w:jc w:val="both"/>
                    <w:rPr>
                      <w:sz w:val="20"/>
                    </w:rPr>
                  </w:pPr>
                </w:p>
                <w:p w14:paraId="3196A15F" w14:textId="77777777" w:rsidR="00306BDD" w:rsidRPr="00B95C7F" w:rsidRDefault="00306BDD" w:rsidP="00893692">
                  <w:pPr>
                    <w:jc w:val="both"/>
                    <w:rPr>
                      <w:sz w:val="20"/>
                      <w:highlight w:val="yellow"/>
                    </w:rPr>
                  </w:pPr>
                  <w:r w:rsidRPr="00B95C7F">
                    <w:rPr>
                      <w:sz w:val="20"/>
                      <w:highlight w:val="yellow"/>
                    </w:rPr>
                    <w:t>Adatfeldolgozó a LogiNet Systems Kft. (az ELTE honlapját készítő cég).</w:t>
                  </w:r>
                </w:p>
                <w:p w14:paraId="7AB987CF" w14:textId="77777777" w:rsidR="00306BDD" w:rsidRPr="00B95C7F" w:rsidRDefault="00306BDD" w:rsidP="00893692">
                  <w:pPr>
                    <w:jc w:val="both"/>
                    <w:rPr>
                      <w:sz w:val="20"/>
                      <w:highlight w:val="yellow"/>
                    </w:rPr>
                  </w:pPr>
                </w:p>
                <w:p w14:paraId="6DB1B4BD" w14:textId="1B630D24" w:rsidR="00551DC7" w:rsidRPr="00B95C7F" w:rsidRDefault="00551DC7" w:rsidP="00551DC7">
                  <w:pPr>
                    <w:jc w:val="both"/>
                    <w:rPr>
                      <w:sz w:val="20"/>
                    </w:rPr>
                  </w:pPr>
                  <w:r w:rsidRPr="00B95C7F">
                    <w:rPr>
                      <w:sz w:val="20"/>
                      <w:highlight w:val="yellow"/>
                    </w:rPr>
                    <w:t>Adatfeldolgozó a fényképeket készítő vállalkozó, neve, elérhetősége: …</w:t>
                  </w:r>
                </w:p>
                <w:p w14:paraId="074B4564" w14:textId="77777777" w:rsidR="00551DC7" w:rsidRPr="00B95C7F" w:rsidRDefault="00551DC7" w:rsidP="00893692">
                  <w:pPr>
                    <w:jc w:val="both"/>
                    <w:rPr>
                      <w:sz w:val="20"/>
                      <w:highlight w:val="yellow"/>
                    </w:rPr>
                  </w:pPr>
                </w:p>
                <w:p w14:paraId="3A9C0949" w14:textId="77777777" w:rsidR="00306BDD" w:rsidRPr="00B95C7F" w:rsidRDefault="00306BDD" w:rsidP="00893692">
                  <w:pPr>
                    <w:jc w:val="both"/>
                    <w:rPr>
                      <w:b/>
                      <w:bCs/>
                      <w:sz w:val="20"/>
                    </w:rPr>
                  </w:pPr>
                  <w:r w:rsidRPr="00B95C7F">
                    <w:rPr>
                      <w:sz w:val="20"/>
                      <w:highlight w:val="yellow"/>
                    </w:rPr>
                    <w:t>A Facebook/Instagram/Youtube az ELTE-vel közös adatkezelőnek minősül, de nem tudjuk garantálni, hogy az adatokat a GDPR hatálya alá nem tartozó, harmadik országba nem viszik ki.</w:t>
                  </w:r>
                </w:p>
                <w:p w14:paraId="0F1CFD61" w14:textId="77777777" w:rsidR="00306BDD" w:rsidRPr="00B95C7F" w:rsidRDefault="00306BDD" w:rsidP="00893692">
                  <w:pPr>
                    <w:pStyle w:val="Listaszerbekezds"/>
                    <w:ind w:left="0"/>
                    <w:jc w:val="both"/>
                    <w:rPr>
                      <w:rFonts w:ascii="Times New Roman" w:hAnsi="Times New Roman"/>
                      <w:sz w:val="20"/>
                      <w:szCs w:val="20"/>
                    </w:rPr>
                  </w:pPr>
                </w:p>
              </w:tc>
            </w:tr>
          </w:tbl>
          <w:p w14:paraId="079D425A" w14:textId="77777777" w:rsidR="00306BDD" w:rsidRPr="00B95C7F" w:rsidRDefault="00306BDD" w:rsidP="00893692">
            <w:pPr>
              <w:rPr>
                <w:bCs/>
                <w:i/>
                <w:sz w:val="20"/>
              </w:rPr>
            </w:pPr>
          </w:p>
          <w:p w14:paraId="38102E6E" w14:textId="77777777" w:rsidR="00306BDD" w:rsidRPr="00B95C7F" w:rsidRDefault="00306BDD" w:rsidP="00893692">
            <w:pPr>
              <w:jc w:val="both"/>
              <w:rPr>
                <w:sz w:val="20"/>
              </w:rPr>
            </w:pPr>
          </w:p>
          <w:p w14:paraId="5FD21145" w14:textId="77777777" w:rsidR="00306BDD" w:rsidRPr="00B95C7F" w:rsidRDefault="00306BDD" w:rsidP="00893692">
            <w:pPr>
              <w:jc w:val="both"/>
              <w:rPr>
                <w:b/>
                <w:bCs/>
                <w:sz w:val="20"/>
                <w:u w:val="single"/>
              </w:rPr>
            </w:pPr>
            <w:r w:rsidRPr="00B95C7F">
              <w:rPr>
                <w:b/>
                <w:bCs/>
                <w:sz w:val="20"/>
                <w:u w:val="single"/>
              </w:rPr>
              <w:t>Az Önt megillető jogosultságok (részletes kifejtését a jelen tájékoztató melléklete tartalmazza):</w:t>
            </w:r>
          </w:p>
          <w:p w14:paraId="18ED5FB5" w14:textId="77777777" w:rsidR="00306BDD" w:rsidRPr="00B95C7F" w:rsidRDefault="00306BDD" w:rsidP="00306BDD">
            <w:pPr>
              <w:numPr>
                <w:ilvl w:val="0"/>
                <w:numId w:val="3"/>
              </w:numPr>
              <w:ind w:left="284" w:hanging="284"/>
              <w:jc w:val="both"/>
              <w:rPr>
                <w:sz w:val="20"/>
              </w:rPr>
            </w:pPr>
            <w:r w:rsidRPr="00B95C7F">
              <w:rPr>
                <w:b/>
                <w:sz w:val="20"/>
              </w:rPr>
              <w:t>az átlátható tájékoztatáshoz való jog</w:t>
            </w:r>
            <w:r w:rsidRPr="00B95C7F">
              <w:rPr>
                <w:sz w:val="20"/>
              </w:rPr>
              <w:t xml:space="preserve"> – jelen tájékoztatóval az adatkezelő információt nyújt az adatkezelés körülményeiről, vagyis többek közt arról, hogy az Ön személyes adatait ki, milyen célból, milyen alapon és </w:t>
            </w:r>
            <w:r w:rsidRPr="00B95C7F">
              <w:rPr>
                <w:sz w:val="20"/>
              </w:rPr>
              <w:lastRenderedPageBreak/>
              <w:t>meddig kezeli, valamint, hogy Önt az adatkezeléssel összefüggésben milyen jogok illetik meg, és az adatkezelésre vonatkozó kérdéseivel, panaszával kihez fordulhat;</w:t>
            </w:r>
          </w:p>
          <w:p w14:paraId="657D5BD9" w14:textId="77777777" w:rsidR="00306BDD" w:rsidRPr="00B95C7F" w:rsidRDefault="00306BDD" w:rsidP="00306BDD">
            <w:pPr>
              <w:numPr>
                <w:ilvl w:val="0"/>
                <w:numId w:val="3"/>
              </w:numPr>
              <w:ind w:left="284" w:hanging="284"/>
              <w:jc w:val="both"/>
              <w:rPr>
                <w:sz w:val="20"/>
              </w:rPr>
            </w:pPr>
            <w:r w:rsidRPr="00B95C7F">
              <w:rPr>
                <w:b/>
                <w:sz w:val="20"/>
              </w:rPr>
              <w:t>a személyes adataihoz való hozzáférés joga</w:t>
            </w:r>
            <w:r w:rsidRPr="00B95C7F">
              <w:rPr>
                <w:sz w:val="20"/>
              </w:rPr>
              <w:t xml:space="preserve"> – Ön bármikor megkérdezheti az adatkezelőtől, hogy személyes adatainak kezelése folyamatban van-e, az adatkezelésről teljes körű tájékoztatást kérhet, továbbá kérheti, hogy személyes adatairól másolatot kapjon;</w:t>
            </w:r>
          </w:p>
          <w:p w14:paraId="15397D69" w14:textId="77777777" w:rsidR="00306BDD" w:rsidRPr="00B95C7F" w:rsidRDefault="00306BDD" w:rsidP="00306BDD">
            <w:pPr>
              <w:numPr>
                <w:ilvl w:val="0"/>
                <w:numId w:val="3"/>
              </w:numPr>
              <w:ind w:left="284" w:hanging="284"/>
              <w:jc w:val="both"/>
              <w:rPr>
                <w:sz w:val="20"/>
              </w:rPr>
            </w:pPr>
            <w:r w:rsidRPr="00B95C7F">
              <w:rPr>
                <w:b/>
                <w:sz w:val="20"/>
              </w:rPr>
              <w:t>személyes adatai helyesbítéséhez való jog</w:t>
            </w:r>
            <w:r w:rsidRPr="00B95C7F">
              <w:rPr>
                <w:sz w:val="20"/>
              </w:rPr>
              <w:t xml:space="preserve"> – Ön kérheti, hogy az adatkezelő az Ön pontatlan személyes adatait javítsa ki, vagy ha hiányosak, azokat egészítse ki; </w:t>
            </w:r>
          </w:p>
          <w:p w14:paraId="598CD5FF" w14:textId="77777777" w:rsidR="00306BDD" w:rsidRPr="00B95C7F" w:rsidRDefault="00306BDD" w:rsidP="00306BDD">
            <w:pPr>
              <w:numPr>
                <w:ilvl w:val="0"/>
                <w:numId w:val="3"/>
              </w:numPr>
              <w:ind w:left="284" w:hanging="284"/>
              <w:jc w:val="both"/>
              <w:rPr>
                <w:sz w:val="20"/>
              </w:rPr>
            </w:pPr>
            <w:r w:rsidRPr="00B95C7F">
              <w:rPr>
                <w:b/>
                <w:sz w:val="20"/>
              </w:rPr>
              <w:t>személyes adatainak törléséhez való jog</w:t>
            </w:r>
            <w:r w:rsidRPr="00B95C7F">
              <w:rPr>
                <w:sz w:val="20"/>
              </w:rPr>
              <w:t xml:space="preserve"> – Ön kérheti, hogy személyes adatait az adatkezelő törölje;</w:t>
            </w:r>
          </w:p>
          <w:p w14:paraId="0AFA81F7" w14:textId="77777777" w:rsidR="00306BDD" w:rsidRPr="00B95C7F" w:rsidRDefault="00306BDD" w:rsidP="00306BDD">
            <w:pPr>
              <w:numPr>
                <w:ilvl w:val="0"/>
                <w:numId w:val="3"/>
              </w:numPr>
              <w:ind w:left="284" w:hanging="284"/>
              <w:jc w:val="both"/>
              <w:rPr>
                <w:sz w:val="20"/>
              </w:rPr>
            </w:pPr>
            <w:r w:rsidRPr="00B95C7F">
              <w:rPr>
                <w:b/>
                <w:sz w:val="20"/>
              </w:rPr>
              <w:t>az adatkezelés korlátozásához való jog</w:t>
            </w:r>
            <w:r w:rsidRPr="00B95C7F">
              <w:rPr>
                <w:sz w:val="20"/>
              </w:rPr>
              <w:t xml:space="preserve"> – Ön (pl. jogi igények előterjesztése, érvényesítése vagy védelme érdekében) kérheti, hogy személyes adatait az adatkezelő csak tárolja, és más módon ne kezelje;</w:t>
            </w:r>
          </w:p>
          <w:p w14:paraId="47588A8A" w14:textId="77777777" w:rsidR="00306BDD" w:rsidRPr="00B95C7F" w:rsidRDefault="00306BDD" w:rsidP="00306BDD">
            <w:pPr>
              <w:numPr>
                <w:ilvl w:val="0"/>
                <w:numId w:val="3"/>
              </w:numPr>
              <w:ind w:left="284" w:hanging="284"/>
              <w:jc w:val="both"/>
              <w:rPr>
                <w:sz w:val="20"/>
              </w:rPr>
            </w:pPr>
            <w:r w:rsidRPr="00B95C7F">
              <w:rPr>
                <w:b/>
                <w:sz w:val="20"/>
              </w:rPr>
              <w:t>a helyesbítésről, törlésről vagy adatkezelés-korlátozásról tájékoztatott címzettek személyére vonatkozó tájékoztatás</w:t>
            </w:r>
            <w:r w:rsidRPr="00B95C7F">
              <w:rPr>
                <w:sz w:val="20"/>
              </w:rPr>
              <w:t xml:space="preserve"> </w:t>
            </w:r>
            <w:r w:rsidRPr="00B95C7F">
              <w:rPr>
                <w:b/>
                <w:sz w:val="20"/>
              </w:rPr>
              <w:t>–</w:t>
            </w:r>
            <w:r w:rsidRPr="00B95C7F">
              <w:rPr>
                <w:sz w:val="20"/>
              </w:rPr>
              <w:t xml:space="preserve"> kérésére tájékoztatjuk Önt a hivatkozott címzettekről; </w:t>
            </w:r>
          </w:p>
          <w:p w14:paraId="2AC7B79C" w14:textId="77777777" w:rsidR="00306BDD" w:rsidRPr="00B95C7F" w:rsidRDefault="00306BDD" w:rsidP="00306BDD">
            <w:pPr>
              <w:numPr>
                <w:ilvl w:val="0"/>
                <w:numId w:val="3"/>
              </w:numPr>
              <w:ind w:left="284" w:hanging="284"/>
              <w:jc w:val="both"/>
              <w:rPr>
                <w:b/>
                <w:sz w:val="20"/>
              </w:rPr>
            </w:pPr>
            <w:bookmarkStart w:id="12" w:name="_Hlk42600310"/>
            <w:r w:rsidRPr="00B95C7F">
              <w:rPr>
                <w:b/>
                <w:sz w:val="20"/>
              </w:rPr>
              <w:t>adathordozhatósághoz való jog</w:t>
            </w:r>
            <w:r w:rsidRPr="00B95C7F">
              <w:rPr>
                <w:sz w:val="20"/>
              </w:rPr>
              <w:t xml:space="preserve"> </w:t>
            </w:r>
            <w:r w:rsidRPr="00B95C7F">
              <w:rPr>
                <w:b/>
                <w:sz w:val="20"/>
              </w:rPr>
              <w:t xml:space="preserve">– </w:t>
            </w:r>
            <w:bookmarkStart w:id="13" w:name="_Hlk42599917"/>
            <w:r w:rsidRPr="00B95C7F">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3"/>
            <w:r w:rsidRPr="00B95C7F">
              <w:rPr>
                <w:sz w:val="20"/>
              </w:rPr>
              <w:t>;</w:t>
            </w:r>
          </w:p>
          <w:p w14:paraId="4ADBAF97" w14:textId="77777777" w:rsidR="00306BDD" w:rsidRPr="00B95C7F" w:rsidRDefault="00306BDD" w:rsidP="00306BDD">
            <w:pPr>
              <w:numPr>
                <w:ilvl w:val="0"/>
                <w:numId w:val="3"/>
              </w:numPr>
              <w:ind w:left="284" w:hanging="284"/>
              <w:jc w:val="both"/>
              <w:rPr>
                <w:b/>
                <w:sz w:val="20"/>
              </w:rPr>
            </w:pPr>
            <w:bookmarkStart w:id="14" w:name="_Hlk42601017"/>
            <w:bookmarkEnd w:id="12"/>
            <w:r w:rsidRPr="00B95C7F">
              <w:rPr>
                <w:b/>
                <w:sz w:val="20"/>
              </w:rPr>
              <w:t>tiltakozáshoz való jog</w:t>
            </w:r>
            <w:r w:rsidRPr="00B95C7F">
              <w:rPr>
                <w:sz w:val="20"/>
              </w:rPr>
              <w:t xml:space="preserve"> </w:t>
            </w:r>
            <w:r w:rsidRPr="00B95C7F">
              <w:rPr>
                <w:b/>
                <w:sz w:val="20"/>
              </w:rPr>
              <w:t xml:space="preserve">– </w:t>
            </w:r>
            <w:r w:rsidRPr="00B95C7F">
              <w:rPr>
                <w:sz w:val="20"/>
              </w:rPr>
              <w:t xml:space="preserve">Ön bármikor tiltakozhat személyes adatainak kezelése ellen, feltéve, hogy az adatkezelés jogalapja jogos érdek vagy </w:t>
            </w:r>
            <w:r w:rsidRPr="00B95C7F">
              <w:rPr>
                <w:color w:val="000000"/>
                <w:sz w:val="20"/>
                <w:shd w:val="clear" w:color="auto" w:fill="FFFFFF"/>
              </w:rPr>
              <w:t>az adatkezelés közérdekű vagy az adatkezelőre ruházott közhatalmi jogosítvány gyakorlásának keretében végzett feladat végrehajtásához szükséges</w:t>
            </w:r>
            <w:bookmarkEnd w:id="14"/>
            <w:r w:rsidRPr="00B95C7F">
              <w:rPr>
                <w:sz w:val="20"/>
              </w:rPr>
              <w:t>;</w:t>
            </w:r>
            <w:r w:rsidRPr="00B95C7F">
              <w:rPr>
                <w:b/>
                <w:sz w:val="20"/>
              </w:rPr>
              <w:t xml:space="preserve"> </w:t>
            </w:r>
          </w:p>
          <w:p w14:paraId="68EC1E7A" w14:textId="77777777" w:rsidR="00306BDD" w:rsidRPr="00B95C7F" w:rsidRDefault="00306BDD" w:rsidP="00306BDD">
            <w:pPr>
              <w:numPr>
                <w:ilvl w:val="0"/>
                <w:numId w:val="3"/>
              </w:numPr>
              <w:ind w:left="284" w:hanging="284"/>
              <w:jc w:val="both"/>
              <w:rPr>
                <w:sz w:val="20"/>
              </w:rPr>
            </w:pPr>
            <w:r w:rsidRPr="00B95C7F">
              <w:rPr>
                <w:b/>
                <w:sz w:val="20"/>
              </w:rPr>
              <w:t>automatizált döntéshozatal elleni fellépéshez való jog</w:t>
            </w:r>
            <w:r w:rsidRPr="00B95C7F">
              <w:rPr>
                <w:sz w:val="20"/>
              </w:rPr>
              <w:t xml:space="preserve"> </w:t>
            </w:r>
            <w:r w:rsidRPr="00B95C7F">
              <w:rPr>
                <w:b/>
                <w:sz w:val="20"/>
              </w:rPr>
              <w:t xml:space="preserve">– </w:t>
            </w:r>
            <w:r w:rsidRPr="00B95C7F">
              <w:rPr>
                <w:sz w:val="20"/>
              </w:rPr>
              <w:t xml:space="preserve">kérheti, hogy ne terjedjen ki Önre a döntés hatálya. Kérjük, jelezze, ha ilyet észlel! </w:t>
            </w:r>
            <w:r w:rsidRPr="00B95C7F">
              <w:rPr>
                <w:iCs/>
                <w:sz w:val="20"/>
              </w:rPr>
              <w:t>Ha a jelen tájékoztató nem tartalmaz információkat az automatizált döntéshozatalról, akkor az ez elleni fellépéshez való jog értelemszerűen nem releváns</w:t>
            </w:r>
            <w:r w:rsidRPr="00B95C7F">
              <w:rPr>
                <w:sz w:val="20"/>
              </w:rPr>
              <w:t>.</w:t>
            </w:r>
          </w:p>
          <w:p w14:paraId="455A1A5E" w14:textId="77777777" w:rsidR="00306BDD" w:rsidRPr="00B95C7F" w:rsidRDefault="00306BDD" w:rsidP="00306BDD">
            <w:pPr>
              <w:numPr>
                <w:ilvl w:val="0"/>
                <w:numId w:val="3"/>
              </w:numPr>
              <w:ind w:left="284" w:hanging="284"/>
              <w:jc w:val="both"/>
              <w:rPr>
                <w:sz w:val="20"/>
              </w:rPr>
            </w:pPr>
            <w:r w:rsidRPr="00B95C7F">
              <w:rPr>
                <w:b/>
                <w:sz w:val="20"/>
              </w:rPr>
              <w:t>jogorvoslathoz való jog</w:t>
            </w:r>
            <w:r w:rsidRPr="00B95C7F">
              <w:rPr>
                <w:sz w:val="20"/>
              </w:rPr>
              <w:t xml:space="preserve"> </w:t>
            </w:r>
            <w:r w:rsidRPr="00B95C7F">
              <w:rPr>
                <w:b/>
                <w:sz w:val="20"/>
              </w:rPr>
              <w:t>–</w:t>
            </w:r>
            <w:r w:rsidRPr="00B95C7F">
              <w:rPr>
                <w:sz w:val="20"/>
              </w:rPr>
              <w:t xml:space="preserve"> jogainak megsértése esetén az ELTE adatvédelmi tisztviselőjéhez vagy a Nemzeti Adatvédelmi és Információszabadság Hatósághoz vagy bírósághoz fordulhat.</w:t>
            </w:r>
          </w:p>
          <w:p w14:paraId="2CB25F24" w14:textId="77777777" w:rsidR="00306BDD" w:rsidRPr="00B95C7F" w:rsidRDefault="00306BDD" w:rsidP="00893692">
            <w:pPr>
              <w:jc w:val="both"/>
              <w:rPr>
                <w:b/>
                <w:color w:val="000000"/>
                <w:sz w:val="20"/>
                <w:u w:val="single"/>
              </w:rPr>
            </w:pPr>
          </w:p>
          <w:p w14:paraId="51F8BD7F" w14:textId="77777777" w:rsidR="00306BDD" w:rsidRPr="00B95C7F" w:rsidRDefault="00306BDD" w:rsidP="00893692">
            <w:pPr>
              <w:jc w:val="both"/>
              <w:rPr>
                <w:b/>
                <w:color w:val="000000"/>
                <w:sz w:val="20"/>
                <w:u w:val="single"/>
              </w:rPr>
            </w:pPr>
            <w:r w:rsidRPr="00B95C7F">
              <w:rPr>
                <w:b/>
                <w:color w:val="000000"/>
                <w:sz w:val="20"/>
                <w:u w:val="single"/>
              </w:rPr>
              <w:t>Hová fordulhat, ha jogorvoslattal szeretne élni, vagy ha kérdése van?</w:t>
            </w:r>
          </w:p>
          <w:p w14:paraId="4E8A8DAC" w14:textId="77777777" w:rsidR="00306BDD" w:rsidRPr="00B95C7F" w:rsidRDefault="00306BDD" w:rsidP="00893692">
            <w:pPr>
              <w:pStyle w:val="NormlWeb"/>
              <w:spacing w:before="0" w:beforeAutospacing="0" w:after="0" w:afterAutospacing="0"/>
              <w:jc w:val="both"/>
              <w:rPr>
                <w:sz w:val="20"/>
                <w:szCs w:val="20"/>
                <w:u w:val="single"/>
              </w:rPr>
            </w:pPr>
            <w:r w:rsidRPr="00B95C7F">
              <w:rPr>
                <w:color w:val="000000"/>
                <w:sz w:val="20"/>
                <w:szCs w:val="20"/>
                <w:u w:val="single"/>
              </w:rPr>
              <w:t>Az Egyetem adatvédelmi</w:t>
            </w:r>
            <w:r w:rsidRPr="00B95C7F">
              <w:rPr>
                <w:sz w:val="20"/>
                <w:szCs w:val="20"/>
                <w:u w:val="single"/>
              </w:rPr>
              <w:t xml:space="preserve"> tisztviselőjéhez </w:t>
            </w:r>
          </w:p>
          <w:p w14:paraId="3469E5D6" w14:textId="77777777" w:rsidR="00306BDD" w:rsidRPr="00B95C7F" w:rsidRDefault="00306BDD" w:rsidP="00893692">
            <w:pPr>
              <w:ind w:left="284"/>
              <w:jc w:val="both"/>
              <w:rPr>
                <w:sz w:val="20"/>
              </w:rPr>
            </w:pPr>
            <w:r w:rsidRPr="00B95C7F">
              <w:rPr>
                <w:sz w:val="20"/>
              </w:rPr>
              <w:t>Adatvédelmi Iroda</w:t>
            </w:r>
          </w:p>
          <w:p w14:paraId="5DA3213A" w14:textId="77777777" w:rsidR="00306BDD" w:rsidRPr="00B95C7F" w:rsidRDefault="00306BDD" w:rsidP="00893692">
            <w:pPr>
              <w:ind w:left="284"/>
              <w:jc w:val="both"/>
              <w:rPr>
                <w:sz w:val="20"/>
              </w:rPr>
            </w:pPr>
            <w:r w:rsidRPr="00B95C7F">
              <w:rPr>
                <w:sz w:val="20"/>
              </w:rPr>
              <w:t>1053 Budapest, Ferenciek tere 6. III. emelet</w:t>
            </w:r>
          </w:p>
          <w:p w14:paraId="563E89C8" w14:textId="77777777" w:rsidR="00306BDD" w:rsidRPr="00B95C7F" w:rsidRDefault="00306BDD" w:rsidP="00893692">
            <w:pPr>
              <w:ind w:left="284"/>
              <w:jc w:val="both"/>
              <w:rPr>
                <w:sz w:val="20"/>
              </w:rPr>
            </w:pPr>
            <w:r w:rsidRPr="00B95C7F">
              <w:rPr>
                <w:sz w:val="20"/>
              </w:rPr>
              <w:t>Tel.:  +36-1-411-6500 / 2855</w:t>
            </w:r>
          </w:p>
          <w:p w14:paraId="3838A416" w14:textId="77777777" w:rsidR="00306BDD" w:rsidRPr="00B95C7F" w:rsidRDefault="00306BDD" w:rsidP="00893692">
            <w:pPr>
              <w:ind w:left="284"/>
              <w:jc w:val="both"/>
              <w:rPr>
                <w:sz w:val="20"/>
              </w:rPr>
            </w:pPr>
            <w:r w:rsidRPr="00B95C7F">
              <w:rPr>
                <w:sz w:val="20"/>
              </w:rPr>
              <w:t>Email: adatvedelem@elte.hu</w:t>
            </w:r>
          </w:p>
          <w:p w14:paraId="6FFB9F14" w14:textId="77777777" w:rsidR="00306BDD" w:rsidRPr="00B95C7F" w:rsidRDefault="00306BDD" w:rsidP="00893692">
            <w:pPr>
              <w:jc w:val="both"/>
              <w:rPr>
                <w:sz w:val="20"/>
                <w:u w:val="single"/>
              </w:rPr>
            </w:pPr>
          </w:p>
          <w:p w14:paraId="2312C039" w14:textId="77777777" w:rsidR="00306BDD" w:rsidRPr="00B95C7F" w:rsidRDefault="00306BDD" w:rsidP="00893692">
            <w:pPr>
              <w:jc w:val="both"/>
              <w:rPr>
                <w:sz w:val="20"/>
                <w:u w:val="single"/>
              </w:rPr>
            </w:pPr>
            <w:r w:rsidRPr="00B95C7F">
              <w:rPr>
                <w:sz w:val="20"/>
                <w:u w:val="single"/>
              </w:rPr>
              <w:t>További jogorvoslati lehetőségek:</w:t>
            </w:r>
          </w:p>
          <w:p w14:paraId="21650B39" w14:textId="77777777" w:rsidR="00306BDD" w:rsidRPr="00B95C7F" w:rsidRDefault="00306BDD" w:rsidP="00893692">
            <w:pPr>
              <w:jc w:val="both"/>
              <w:rPr>
                <w:sz w:val="20"/>
              </w:rPr>
            </w:pPr>
            <w:r w:rsidRPr="00B95C7F">
              <w:rPr>
                <w:sz w:val="20"/>
                <w:u w:val="single"/>
              </w:rPr>
              <w:t>A Nemzeti Adatvédelmi és Információszabadság Hatóság (NAIH)</w:t>
            </w:r>
          </w:p>
          <w:p w14:paraId="3C6C4C3E" w14:textId="77777777" w:rsidR="00306BDD" w:rsidRPr="00B95C7F" w:rsidRDefault="00306BDD" w:rsidP="00893692">
            <w:pPr>
              <w:ind w:left="284"/>
              <w:jc w:val="both"/>
              <w:rPr>
                <w:sz w:val="20"/>
                <w:lang w:val="en-GB"/>
              </w:rPr>
            </w:pPr>
            <w:r w:rsidRPr="00B95C7F">
              <w:rPr>
                <w:sz w:val="20"/>
                <w:lang w:val="en-GB"/>
              </w:rPr>
              <w:t>13</w:t>
            </w:r>
            <w:r w:rsidRPr="00B95C7F">
              <w:rPr>
                <w:sz w:val="20"/>
              </w:rPr>
              <w:t>63</w:t>
            </w:r>
            <w:r w:rsidRPr="00B95C7F">
              <w:rPr>
                <w:sz w:val="20"/>
                <w:lang w:val="en-GB"/>
              </w:rPr>
              <w:t xml:space="preserve"> Budapest, Pf. </w:t>
            </w:r>
            <w:r w:rsidRPr="00B95C7F">
              <w:rPr>
                <w:sz w:val="20"/>
              </w:rPr>
              <w:t>9</w:t>
            </w:r>
            <w:r w:rsidRPr="00B95C7F">
              <w:rPr>
                <w:sz w:val="20"/>
                <w:lang w:val="en-GB"/>
              </w:rPr>
              <w:t>.</w:t>
            </w:r>
          </w:p>
          <w:p w14:paraId="21B5CBC1" w14:textId="77777777" w:rsidR="00306BDD" w:rsidRPr="00B95C7F" w:rsidRDefault="00306BDD" w:rsidP="00893692">
            <w:pPr>
              <w:ind w:left="284"/>
              <w:jc w:val="both"/>
              <w:rPr>
                <w:sz w:val="20"/>
              </w:rPr>
            </w:pPr>
            <w:r w:rsidRPr="00B95C7F">
              <w:rPr>
                <w:sz w:val="20"/>
              </w:rPr>
              <w:t xml:space="preserve">Honlap: </w:t>
            </w:r>
            <w:hyperlink r:id="rId11" w:history="1">
              <w:r w:rsidRPr="00B95C7F">
                <w:rPr>
                  <w:rStyle w:val="Hiperhivatkozs"/>
                  <w:sz w:val="20"/>
                </w:rPr>
                <w:t>www.naih.hu</w:t>
              </w:r>
            </w:hyperlink>
          </w:p>
          <w:p w14:paraId="56566DCC" w14:textId="77777777" w:rsidR="00306BDD" w:rsidRPr="00B95C7F" w:rsidRDefault="00306BDD" w:rsidP="00893692">
            <w:pPr>
              <w:ind w:left="284"/>
              <w:jc w:val="both"/>
              <w:rPr>
                <w:sz w:val="20"/>
              </w:rPr>
            </w:pPr>
            <w:r w:rsidRPr="00B95C7F">
              <w:rPr>
                <w:sz w:val="20"/>
              </w:rPr>
              <w:t>Tel.: +36-1-391-1400</w:t>
            </w:r>
          </w:p>
          <w:p w14:paraId="4CBF1E46" w14:textId="77777777" w:rsidR="00306BDD" w:rsidRPr="00B95C7F" w:rsidRDefault="00306BDD" w:rsidP="00893692">
            <w:pPr>
              <w:pStyle w:val="NormlWeb"/>
              <w:spacing w:before="0" w:beforeAutospacing="0" w:after="0" w:afterAutospacing="0"/>
              <w:jc w:val="both"/>
              <w:rPr>
                <w:color w:val="000000"/>
                <w:sz w:val="20"/>
                <w:szCs w:val="20"/>
              </w:rPr>
            </w:pPr>
            <w:r w:rsidRPr="00B95C7F">
              <w:rPr>
                <w:sz w:val="20"/>
                <w:szCs w:val="20"/>
                <w:u w:val="single"/>
              </w:rPr>
              <w:t xml:space="preserve">Bíróság </w:t>
            </w:r>
          </w:p>
          <w:p w14:paraId="5AF9443C" w14:textId="77777777" w:rsidR="00306BDD" w:rsidRPr="00B95C7F" w:rsidRDefault="00306BDD" w:rsidP="00893692">
            <w:pPr>
              <w:ind w:left="284"/>
              <w:jc w:val="both"/>
              <w:rPr>
                <w:sz w:val="20"/>
              </w:rPr>
            </w:pPr>
            <w:r w:rsidRPr="00B95C7F">
              <w:rPr>
                <w:sz w:val="20"/>
              </w:rPr>
              <w:t xml:space="preserve">Magyarországon a pert - az érintett választása szerint - az érintett lakóhelye vagy tartózkodási helye szerinti törvényszék előtt is megindíthatja. </w:t>
            </w:r>
          </w:p>
          <w:p w14:paraId="27BBA5B6" w14:textId="77777777" w:rsidR="00306BDD" w:rsidRPr="00B95C7F" w:rsidRDefault="00306BDD" w:rsidP="00893692">
            <w:pPr>
              <w:ind w:left="567"/>
              <w:jc w:val="both"/>
              <w:rPr>
                <w:sz w:val="20"/>
              </w:rPr>
            </w:pPr>
          </w:p>
          <w:p w14:paraId="1754E25A" w14:textId="77777777" w:rsidR="00306BDD" w:rsidRPr="00B95C7F" w:rsidRDefault="00306BDD" w:rsidP="00893692">
            <w:pPr>
              <w:pStyle w:val="NormlWeb"/>
              <w:spacing w:before="0" w:beforeAutospacing="0" w:after="0" w:afterAutospacing="0"/>
              <w:jc w:val="center"/>
              <w:rPr>
                <w:b/>
                <w:bCs/>
                <w:color w:val="000000"/>
                <w:sz w:val="20"/>
                <w:szCs w:val="20"/>
              </w:rPr>
            </w:pPr>
            <w:bookmarkStart w:id="15" w:name="_Hlk135378271"/>
          </w:p>
          <w:p w14:paraId="2E7C50EA" w14:textId="77777777" w:rsidR="00306BDD" w:rsidRPr="00B95C7F" w:rsidRDefault="00306BDD" w:rsidP="00893692">
            <w:pPr>
              <w:pStyle w:val="NormlWeb"/>
              <w:spacing w:before="0" w:beforeAutospacing="0" w:after="0" w:afterAutospacing="0"/>
              <w:jc w:val="center"/>
              <w:rPr>
                <w:b/>
                <w:bCs/>
                <w:color w:val="000000"/>
                <w:sz w:val="20"/>
                <w:szCs w:val="20"/>
              </w:rPr>
            </w:pPr>
            <w:r w:rsidRPr="00B95C7F">
              <w:rPr>
                <w:b/>
                <w:bCs/>
                <w:color w:val="000000"/>
                <w:sz w:val="20"/>
                <w:szCs w:val="20"/>
              </w:rPr>
              <w:t>MELLÉKLET</w:t>
            </w:r>
          </w:p>
          <w:p w14:paraId="72390004" w14:textId="77777777" w:rsidR="00306BDD" w:rsidRPr="00B95C7F" w:rsidRDefault="00306BDD" w:rsidP="00893692">
            <w:pPr>
              <w:pStyle w:val="NormlWeb"/>
              <w:spacing w:before="0" w:beforeAutospacing="0" w:after="0" w:afterAutospacing="0"/>
              <w:jc w:val="center"/>
              <w:rPr>
                <w:b/>
                <w:color w:val="000000"/>
                <w:sz w:val="20"/>
                <w:szCs w:val="20"/>
              </w:rPr>
            </w:pPr>
            <w:r w:rsidRPr="00B95C7F">
              <w:rPr>
                <w:b/>
                <w:bCs/>
                <w:color w:val="000000"/>
                <w:sz w:val="20"/>
                <w:szCs w:val="20"/>
              </w:rPr>
              <w:t xml:space="preserve"> </w:t>
            </w:r>
            <w:r w:rsidRPr="00B95C7F">
              <w:rPr>
                <w:b/>
                <w:color w:val="000000"/>
                <w:sz w:val="20"/>
                <w:szCs w:val="20"/>
              </w:rPr>
              <w:t>Az érintettek adatkezeléssel kapcsolatos jogainak és jogorvoslati lehetőségeinek részletes ismertetése</w:t>
            </w:r>
          </w:p>
          <w:p w14:paraId="0FC27F95" w14:textId="77777777" w:rsidR="00306BDD" w:rsidRPr="00B95C7F" w:rsidRDefault="00306BDD" w:rsidP="00893692">
            <w:pPr>
              <w:jc w:val="both"/>
              <w:rPr>
                <w:b/>
                <w:bCs/>
                <w:sz w:val="20"/>
              </w:rPr>
            </w:pPr>
          </w:p>
          <w:p w14:paraId="33A540C9" w14:textId="77777777" w:rsidR="00306BDD" w:rsidRPr="00B95C7F" w:rsidRDefault="00306BDD" w:rsidP="00893692">
            <w:pPr>
              <w:pStyle w:val="Default"/>
              <w:jc w:val="both"/>
              <w:rPr>
                <w:rFonts w:ascii="Times New Roman" w:hAnsi="Times New Roman" w:cs="Times New Roman"/>
                <w:sz w:val="20"/>
                <w:szCs w:val="20"/>
              </w:rPr>
            </w:pPr>
            <w:r w:rsidRPr="00B95C7F">
              <w:rPr>
                <w:rFonts w:ascii="Times New Roman" w:hAnsi="Times New Roman" w:cs="Times New Roman"/>
                <w:b/>
                <w:sz w:val="20"/>
                <w:szCs w:val="20"/>
              </w:rPr>
              <w:t>Az adatkezeléssel érintett (a továbbiakban érintett)</w:t>
            </w:r>
            <w:r w:rsidRPr="00B95C7F">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B95C7F">
              <w:rPr>
                <w:rFonts w:ascii="Times New Roman" w:hAnsi="Times New Roman" w:cs="Times New Roman"/>
                <w:b/>
                <w:sz w:val="20"/>
                <w:szCs w:val="20"/>
              </w:rPr>
              <w:t>Személyes adatnak minősül</w:t>
            </w:r>
            <w:r w:rsidRPr="00B95C7F">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B95C7F">
              <w:rPr>
                <w:rStyle w:val="Lbjegyzet-hivatkozs"/>
                <w:rFonts w:ascii="Times New Roman" w:hAnsi="Times New Roman" w:cs="Times New Roman"/>
                <w:sz w:val="20"/>
                <w:szCs w:val="20"/>
              </w:rPr>
              <w:footnoteReference w:id="1"/>
            </w:r>
            <w:r w:rsidRPr="00B95C7F">
              <w:rPr>
                <w:rFonts w:ascii="Times New Roman" w:hAnsi="Times New Roman" w:cs="Times New Roman"/>
                <w:sz w:val="20"/>
                <w:szCs w:val="20"/>
              </w:rPr>
              <w:t xml:space="preserve">. </w:t>
            </w:r>
          </w:p>
          <w:p w14:paraId="65B327B3" w14:textId="77777777" w:rsidR="00306BDD" w:rsidRPr="00B95C7F" w:rsidRDefault="00306BDD" w:rsidP="00893692">
            <w:pPr>
              <w:pStyle w:val="Default"/>
              <w:jc w:val="both"/>
              <w:rPr>
                <w:rFonts w:ascii="Times New Roman" w:hAnsi="Times New Roman" w:cs="Times New Roman"/>
                <w:sz w:val="20"/>
                <w:szCs w:val="20"/>
              </w:rPr>
            </w:pPr>
            <w:r w:rsidRPr="00B95C7F">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B95C7F">
              <w:rPr>
                <w:rFonts w:ascii="Times New Roman" w:hAnsi="Times New Roman" w:cs="Times New Roman"/>
                <w:b/>
                <w:sz w:val="20"/>
                <w:szCs w:val="20"/>
              </w:rPr>
              <w:t>legkésőbb a kérelem beérkezésétől számított egy hónapon belül tájékoztatja</w:t>
            </w:r>
            <w:r w:rsidRPr="00B95C7F">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w:t>
            </w:r>
            <w:r w:rsidRPr="00B95C7F">
              <w:rPr>
                <w:rFonts w:ascii="Times New Roman" w:hAnsi="Times New Roman" w:cs="Times New Roman"/>
                <w:sz w:val="20"/>
                <w:szCs w:val="20"/>
              </w:rPr>
              <w:lastRenderedPageBreak/>
              <w:t>egy hónapon belül tájékoztatja az érintettet. Ha az érintett elektronikus úton nyújtotta be a kérelmet, a tájékoztatást lehetőség szerint elektronikus úton kell megadni, kivéve, ha az érintett azt másként kéri.</w:t>
            </w:r>
          </w:p>
          <w:p w14:paraId="2506DF36" w14:textId="77777777" w:rsidR="00306BDD" w:rsidRPr="00B95C7F" w:rsidRDefault="00306BDD" w:rsidP="00893692">
            <w:pPr>
              <w:pStyle w:val="NormlWeb"/>
              <w:spacing w:after="0"/>
              <w:rPr>
                <w:b/>
                <w:color w:val="000000"/>
                <w:sz w:val="20"/>
                <w:szCs w:val="20"/>
              </w:rPr>
            </w:pPr>
            <w:r w:rsidRPr="00B95C7F">
              <w:rPr>
                <w:b/>
                <w:color w:val="000000"/>
                <w:sz w:val="20"/>
                <w:szCs w:val="20"/>
              </w:rPr>
              <w:t>Az alábbiakban az érintettet illető egyes jogok kifejtése olvasható.</w:t>
            </w:r>
          </w:p>
          <w:p w14:paraId="13ADE4A6"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Átlátható tájékoztatáshoz való jog (Ld. bővebben GDPR 12-14. cikk)</w:t>
            </w:r>
          </w:p>
          <w:p w14:paraId="11297977"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Az adatkezelő jelen dokumentummal tesz eleget többek közt az adatkezelés céljára és jogalapjára, időtartamára, az adatvédelmi tisztviselőre, az érintetti jogokra és a jogorvoslatra, ha az adatok nem az érintettől származnak, akkor az adatok forrására vonatkozó tájékoztatási kötelezettségének stb. </w:t>
            </w:r>
          </w:p>
          <w:p w14:paraId="7F2596CE"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kérésére szóbeli tájékoztatás is adható, feltéve, hogy igazolja a személyazonosságát.</w:t>
            </w:r>
          </w:p>
          <w:p w14:paraId="60174F1A" w14:textId="77777777" w:rsidR="00306BDD" w:rsidRPr="00B95C7F" w:rsidRDefault="00306BDD" w:rsidP="00893692">
            <w:pPr>
              <w:autoSpaceDE w:val="0"/>
              <w:autoSpaceDN w:val="0"/>
              <w:adjustRightInd w:val="0"/>
              <w:rPr>
                <w:color w:val="000000"/>
                <w:sz w:val="20"/>
              </w:rPr>
            </w:pPr>
          </w:p>
          <w:p w14:paraId="7942726E"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Az érintett hozzáférési joga (Ld. bővebben GDPR 15. cikk)</w:t>
            </w:r>
          </w:p>
          <w:p w14:paraId="052CEBF0" w14:textId="77777777" w:rsidR="00306BDD" w:rsidRPr="00B95C7F" w:rsidRDefault="00306BDD" w:rsidP="00893692">
            <w:pPr>
              <w:pStyle w:val="Default"/>
              <w:ind w:left="284"/>
              <w:jc w:val="both"/>
              <w:rPr>
                <w:rFonts w:ascii="Times New Roman" w:hAnsi="Times New Roman" w:cs="Times New Roman"/>
                <w:color w:val="auto"/>
                <w:sz w:val="20"/>
                <w:szCs w:val="20"/>
              </w:rPr>
            </w:pPr>
            <w:r w:rsidRPr="00B95C7F">
              <w:rPr>
                <w:rFonts w:ascii="Times New Roman" w:hAnsi="Times New Roman" w:cs="Times New Roman"/>
                <w:color w:val="auto"/>
                <w:sz w:val="20"/>
                <w:szCs w:val="20"/>
              </w:rPr>
              <w:t>Az érintett az őt érintő adatkezelésről</w:t>
            </w:r>
            <w:r w:rsidRPr="00B95C7F" w:rsidDel="006767FF">
              <w:rPr>
                <w:rFonts w:ascii="Times New Roman" w:hAnsi="Times New Roman" w:cs="Times New Roman"/>
                <w:color w:val="auto"/>
                <w:sz w:val="20"/>
                <w:szCs w:val="20"/>
              </w:rPr>
              <w:t xml:space="preserve"> </w:t>
            </w:r>
            <w:r w:rsidRPr="00B95C7F">
              <w:rPr>
                <w:rFonts w:ascii="Times New Roman" w:hAnsi="Times New Roman" w:cs="Times New Roman"/>
                <w:color w:val="auto"/>
                <w:sz w:val="20"/>
                <w:szCs w:val="20"/>
              </w:rPr>
              <w:t>teljes körű tájékoztatást kérhet az adatkezelőtől, továbbá kérheti, hogy személyes adatairól másolatot kapjon.</w:t>
            </w:r>
          </w:p>
          <w:p w14:paraId="276400F9"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306BDD" w:rsidRPr="00B95C7F" w14:paraId="3337E467" w14:textId="77777777" w:rsidTr="00893692">
              <w:trPr>
                <w:tblCellSpacing w:w="0" w:type="dxa"/>
              </w:trPr>
              <w:tc>
                <w:tcPr>
                  <w:tcW w:w="370" w:type="dxa"/>
                </w:tcPr>
                <w:p w14:paraId="42861F6E" w14:textId="77777777" w:rsidR="00306BDD" w:rsidRPr="00B95C7F" w:rsidRDefault="00306BDD" w:rsidP="00893692">
                  <w:pPr>
                    <w:jc w:val="both"/>
                    <w:rPr>
                      <w:color w:val="000000"/>
                      <w:sz w:val="20"/>
                      <w:lang w:eastAsia="en-US"/>
                    </w:rPr>
                  </w:pPr>
                  <w:r w:rsidRPr="00B95C7F">
                    <w:rPr>
                      <w:color w:val="000000"/>
                      <w:sz w:val="20"/>
                      <w:lang w:eastAsia="en-US"/>
                    </w:rPr>
                    <w:t>a)</w:t>
                  </w:r>
                </w:p>
              </w:tc>
              <w:tc>
                <w:tcPr>
                  <w:tcW w:w="8872" w:type="dxa"/>
                </w:tcPr>
                <w:p w14:paraId="2E70AA09" w14:textId="77777777" w:rsidR="00306BDD" w:rsidRPr="00B95C7F" w:rsidRDefault="00306BDD" w:rsidP="00893692">
                  <w:pPr>
                    <w:jc w:val="both"/>
                    <w:rPr>
                      <w:color w:val="000000"/>
                      <w:sz w:val="20"/>
                      <w:lang w:eastAsia="en-US"/>
                    </w:rPr>
                  </w:pPr>
                  <w:r w:rsidRPr="00B95C7F">
                    <w:rPr>
                      <w:color w:val="000000"/>
                      <w:sz w:val="20"/>
                      <w:lang w:eastAsia="en-US"/>
                    </w:rPr>
                    <w:t>az adatkezelés céljai;</w:t>
                  </w:r>
                </w:p>
              </w:tc>
            </w:tr>
            <w:tr w:rsidR="00306BDD" w:rsidRPr="00B95C7F" w14:paraId="045D07F0" w14:textId="77777777" w:rsidTr="00893692">
              <w:trPr>
                <w:tblCellSpacing w:w="0" w:type="dxa"/>
              </w:trPr>
              <w:tc>
                <w:tcPr>
                  <w:tcW w:w="370" w:type="dxa"/>
                </w:tcPr>
                <w:p w14:paraId="024201B0" w14:textId="77777777" w:rsidR="00306BDD" w:rsidRPr="00B95C7F" w:rsidRDefault="00306BDD" w:rsidP="00893692">
                  <w:pPr>
                    <w:jc w:val="both"/>
                    <w:rPr>
                      <w:color w:val="000000"/>
                      <w:sz w:val="20"/>
                      <w:lang w:eastAsia="en-US"/>
                    </w:rPr>
                  </w:pPr>
                  <w:r w:rsidRPr="00B95C7F">
                    <w:rPr>
                      <w:color w:val="000000"/>
                      <w:sz w:val="20"/>
                      <w:lang w:eastAsia="en-US"/>
                    </w:rPr>
                    <w:t>b)</w:t>
                  </w:r>
                </w:p>
              </w:tc>
              <w:tc>
                <w:tcPr>
                  <w:tcW w:w="8872" w:type="dxa"/>
                </w:tcPr>
                <w:p w14:paraId="39476E3E" w14:textId="77777777" w:rsidR="00306BDD" w:rsidRPr="00B95C7F" w:rsidRDefault="00306BDD" w:rsidP="00893692">
                  <w:pPr>
                    <w:jc w:val="both"/>
                    <w:rPr>
                      <w:color w:val="000000"/>
                      <w:sz w:val="20"/>
                      <w:lang w:eastAsia="en-US"/>
                    </w:rPr>
                  </w:pPr>
                  <w:r w:rsidRPr="00B95C7F">
                    <w:rPr>
                      <w:color w:val="000000"/>
                      <w:sz w:val="20"/>
                      <w:lang w:eastAsia="en-US"/>
                    </w:rPr>
                    <w:t>az érintett személyes adatok kategóriái;</w:t>
                  </w:r>
                </w:p>
              </w:tc>
            </w:tr>
            <w:tr w:rsidR="00306BDD" w:rsidRPr="00B95C7F" w14:paraId="525A51F8" w14:textId="77777777" w:rsidTr="00893692">
              <w:trPr>
                <w:tblCellSpacing w:w="0" w:type="dxa"/>
              </w:trPr>
              <w:tc>
                <w:tcPr>
                  <w:tcW w:w="370" w:type="dxa"/>
                </w:tcPr>
                <w:p w14:paraId="00062A47" w14:textId="77777777" w:rsidR="00306BDD" w:rsidRPr="00B95C7F" w:rsidRDefault="00306BDD" w:rsidP="00893692">
                  <w:pPr>
                    <w:jc w:val="both"/>
                    <w:rPr>
                      <w:color w:val="000000"/>
                      <w:sz w:val="20"/>
                      <w:lang w:eastAsia="en-US"/>
                    </w:rPr>
                  </w:pPr>
                  <w:r w:rsidRPr="00B95C7F">
                    <w:rPr>
                      <w:color w:val="000000"/>
                      <w:sz w:val="20"/>
                      <w:lang w:eastAsia="en-US"/>
                    </w:rPr>
                    <w:t>c)</w:t>
                  </w:r>
                </w:p>
              </w:tc>
              <w:tc>
                <w:tcPr>
                  <w:tcW w:w="8872" w:type="dxa"/>
                </w:tcPr>
                <w:p w14:paraId="0790A017" w14:textId="77777777" w:rsidR="00306BDD" w:rsidRPr="00B95C7F" w:rsidRDefault="00306BDD" w:rsidP="00893692">
                  <w:pPr>
                    <w:jc w:val="both"/>
                    <w:rPr>
                      <w:color w:val="000000"/>
                      <w:sz w:val="20"/>
                      <w:lang w:eastAsia="en-US"/>
                    </w:rPr>
                  </w:pPr>
                  <w:r w:rsidRPr="00B95C7F">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306BDD" w:rsidRPr="00B95C7F" w14:paraId="1AF8EC37" w14:textId="77777777" w:rsidTr="00893692">
              <w:trPr>
                <w:tblCellSpacing w:w="0" w:type="dxa"/>
              </w:trPr>
              <w:tc>
                <w:tcPr>
                  <w:tcW w:w="370" w:type="dxa"/>
                </w:tcPr>
                <w:p w14:paraId="6E0786C1" w14:textId="77777777" w:rsidR="00306BDD" w:rsidRPr="00B95C7F" w:rsidRDefault="00306BDD" w:rsidP="00893692">
                  <w:pPr>
                    <w:jc w:val="both"/>
                    <w:rPr>
                      <w:color w:val="000000"/>
                      <w:sz w:val="20"/>
                      <w:lang w:eastAsia="en-US"/>
                    </w:rPr>
                  </w:pPr>
                  <w:r w:rsidRPr="00B95C7F">
                    <w:rPr>
                      <w:color w:val="000000"/>
                      <w:sz w:val="20"/>
                      <w:lang w:eastAsia="en-US"/>
                    </w:rPr>
                    <w:t>d)</w:t>
                  </w:r>
                </w:p>
              </w:tc>
              <w:tc>
                <w:tcPr>
                  <w:tcW w:w="8872" w:type="dxa"/>
                </w:tcPr>
                <w:p w14:paraId="31C984D0" w14:textId="77777777" w:rsidR="00306BDD" w:rsidRPr="00B95C7F" w:rsidRDefault="00306BDD" w:rsidP="00893692">
                  <w:pPr>
                    <w:jc w:val="both"/>
                    <w:rPr>
                      <w:color w:val="000000"/>
                      <w:sz w:val="20"/>
                      <w:lang w:eastAsia="en-US"/>
                    </w:rPr>
                  </w:pPr>
                  <w:r w:rsidRPr="00B95C7F">
                    <w:rPr>
                      <w:color w:val="000000"/>
                      <w:sz w:val="20"/>
                      <w:lang w:eastAsia="en-US"/>
                    </w:rPr>
                    <w:t>adott esetben a személyes adatok tárolásának tervezett időtartama, vagy ha ez nem lehetséges, ezen időtartam meghatározásának szempontjai;</w:t>
                  </w:r>
                </w:p>
              </w:tc>
            </w:tr>
            <w:tr w:rsidR="00306BDD" w:rsidRPr="00B95C7F" w14:paraId="7F506EEC" w14:textId="77777777" w:rsidTr="00893692">
              <w:trPr>
                <w:tblCellSpacing w:w="0" w:type="dxa"/>
              </w:trPr>
              <w:tc>
                <w:tcPr>
                  <w:tcW w:w="370" w:type="dxa"/>
                </w:tcPr>
                <w:p w14:paraId="5A8ACCDA" w14:textId="77777777" w:rsidR="00306BDD" w:rsidRPr="00B95C7F" w:rsidRDefault="00306BDD" w:rsidP="00893692">
                  <w:pPr>
                    <w:jc w:val="both"/>
                    <w:rPr>
                      <w:color w:val="000000"/>
                      <w:sz w:val="20"/>
                      <w:lang w:eastAsia="en-US"/>
                    </w:rPr>
                  </w:pPr>
                  <w:r w:rsidRPr="00B95C7F">
                    <w:rPr>
                      <w:color w:val="000000"/>
                      <w:sz w:val="20"/>
                      <w:lang w:eastAsia="en-US"/>
                    </w:rPr>
                    <w:t>e)</w:t>
                  </w:r>
                </w:p>
              </w:tc>
              <w:tc>
                <w:tcPr>
                  <w:tcW w:w="8872" w:type="dxa"/>
                </w:tcPr>
                <w:p w14:paraId="19E19CFE" w14:textId="77777777" w:rsidR="00306BDD" w:rsidRPr="00B95C7F" w:rsidRDefault="00306BDD" w:rsidP="00893692">
                  <w:pPr>
                    <w:jc w:val="both"/>
                    <w:rPr>
                      <w:color w:val="000000"/>
                      <w:sz w:val="20"/>
                      <w:lang w:eastAsia="en-US"/>
                    </w:rPr>
                  </w:pPr>
                  <w:r w:rsidRPr="00B95C7F">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306BDD" w:rsidRPr="00B95C7F" w14:paraId="2108D7FE" w14:textId="77777777" w:rsidTr="00893692">
              <w:trPr>
                <w:tblCellSpacing w:w="0" w:type="dxa"/>
              </w:trPr>
              <w:tc>
                <w:tcPr>
                  <w:tcW w:w="370" w:type="dxa"/>
                </w:tcPr>
                <w:p w14:paraId="4BBC4BD8" w14:textId="77777777" w:rsidR="00306BDD" w:rsidRPr="00B95C7F" w:rsidRDefault="00306BDD" w:rsidP="00893692">
                  <w:pPr>
                    <w:jc w:val="both"/>
                    <w:rPr>
                      <w:color w:val="000000"/>
                      <w:sz w:val="20"/>
                      <w:lang w:eastAsia="en-US"/>
                    </w:rPr>
                  </w:pPr>
                  <w:r w:rsidRPr="00B95C7F">
                    <w:rPr>
                      <w:color w:val="000000"/>
                      <w:sz w:val="20"/>
                      <w:lang w:eastAsia="en-US"/>
                    </w:rPr>
                    <w:t>f)</w:t>
                  </w:r>
                </w:p>
              </w:tc>
              <w:tc>
                <w:tcPr>
                  <w:tcW w:w="8872" w:type="dxa"/>
                </w:tcPr>
                <w:p w14:paraId="11B67DE8" w14:textId="77777777" w:rsidR="00306BDD" w:rsidRPr="00B95C7F" w:rsidRDefault="00306BDD" w:rsidP="00893692">
                  <w:pPr>
                    <w:jc w:val="both"/>
                    <w:rPr>
                      <w:color w:val="000000"/>
                      <w:sz w:val="20"/>
                      <w:lang w:eastAsia="en-US"/>
                    </w:rPr>
                  </w:pPr>
                  <w:r w:rsidRPr="00B95C7F">
                    <w:rPr>
                      <w:color w:val="000000"/>
                      <w:sz w:val="20"/>
                      <w:lang w:eastAsia="en-US"/>
                    </w:rPr>
                    <w:t>a valamely felügyeleti hatósághoz címzett panasz benyújtásának joga;</w:t>
                  </w:r>
                </w:p>
              </w:tc>
            </w:tr>
            <w:tr w:rsidR="00306BDD" w:rsidRPr="00B95C7F" w14:paraId="40F687AA" w14:textId="77777777" w:rsidTr="00893692">
              <w:trPr>
                <w:tblCellSpacing w:w="0" w:type="dxa"/>
              </w:trPr>
              <w:tc>
                <w:tcPr>
                  <w:tcW w:w="370" w:type="dxa"/>
                </w:tcPr>
                <w:p w14:paraId="6B52F347" w14:textId="77777777" w:rsidR="00306BDD" w:rsidRPr="00B95C7F" w:rsidRDefault="00306BDD" w:rsidP="00893692">
                  <w:pPr>
                    <w:jc w:val="both"/>
                    <w:rPr>
                      <w:color w:val="000000"/>
                      <w:sz w:val="20"/>
                      <w:lang w:eastAsia="en-US"/>
                    </w:rPr>
                  </w:pPr>
                  <w:r w:rsidRPr="00B95C7F">
                    <w:rPr>
                      <w:color w:val="000000"/>
                      <w:sz w:val="20"/>
                      <w:lang w:eastAsia="en-US"/>
                    </w:rPr>
                    <w:t>g)</w:t>
                  </w:r>
                </w:p>
              </w:tc>
              <w:tc>
                <w:tcPr>
                  <w:tcW w:w="8872" w:type="dxa"/>
                </w:tcPr>
                <w:p w14:paraId="684BD9FC" w14:textId="77777777" w:rsidR="00306BDD" w:rsidRPr="00B95C7F" w:rsidRDefault="00306BDD" w:rsidP="00893692">
                  <w:pPr>
                    <w:jc w:val="both"/>
                    <w:rPr>
                      <w:color w:val="000000"/>
                      <w:sz w:val="20"/>
                      <w:lang w:eastAsia="en-US"/>
                    </w:rPr>
                  </w:pPr>
                  <w:r w:rsidRPr="00B95C7F">
                    <w:rPr>
                      <w:color w:val="000000"/>
                      <w:sz w:val="20"/>
                      <w:lang w:eastAsia="en-US"/>
                    </w:rPr>
                    <w:t>ha az adatokat nem az érintettől gyűjtötték, a forrásukra vonatkozó minden elérhető információ;</w:t>
                  </w:r>
                </w:p>
              </w:tc>
            </w:tr>
            <w:tr w:rsidR="00306BDD" w:rsidRPr="00B95C7F" w14:paraId="389CC91F" w14:textId="77777777" w:rsidTr="00893692">
              <w:trPr>
                <w:tblCellSpacing w:w="0" w:type="dxa"/>
              </w:trPr>
              <w:tc>
                <w:tcPr>
                  <w:tcW w:w="370" w:type="dxa"/>
                </w:tcPr>
                <w:p w14:paraId="4CBF6CE8" w14:textId="77777777" w:rsidR="00306BDD" w:rsidRPr="00B95C7F" w:rsidRDefault="00306BDD" w:rsidP="00893692">
                  <w:pPr>
                    <w:jc w:val="both"/>
                    <w:rPr>
                      <w:color w:val="000000"/>
                      <w:sz w:val="20"/>
                      <w:lang w:eastAsia="en-US"/>
                    </w:rPr>
                  </w:pPr>
                  <w:r w:rsidRPr="00B95C7F">
                    <w:rPr>
                      <w:color w:val="000000"/>
                      <w:sz w:val="20"/>
                      <w:lang w:eastAsia="en-US"/>
                    </w:rPr>
                    <w:t>h)</w:t>
                  </w:r>
                </w:p>
              </w:tc>
              <w:tc>
                <w:tcPr>
                  <w:tcW w:w="8872" w:type="dxa"/>
                </w:tcPr>
                <w:p w14:paraId="66C1EC8D" w14:textId="77777777" w:rsidR="00306BDD" w:rsidRPr="00B95C7F" w:rsidRDefault="00306BDD" w:rsidP="00893692">
                  <w:pPr>
                    <w:jc w:val="both"/>
                    <w:rPr>
                      <w:color w:val="000000"/>
                      <w:sz w:val="20"/>
                      <w:lang w:eastAsia="en-US"/>
                    </w:rPr>
                  </w:pPr>
                  <w:r w:rsidRPr="00B95C7F">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71DC7350" w14:textId="77777777" w:rsidR="00306BDD" w:rsidRPr="00B95C7F" w:rsidRDefault="00306BDD" w:rsidP="00893692">
            <w:pPr>
              <w:ind w:left="142"/>
              <w:jc w:val="both"/>
              <w:rPr>
                <w:sz w:val="20"/>
              </w:rPr>
            </w:pPr>
          </w:p>
          <w:p w14:paraId="3140C816"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A helyesbítéshez való jog (GDPR 16. cikk)</w:t>
            </w:r>
          </w:p>
          <w:p w14:paraId="1D48CFEF"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D5DB26F" w14:textId="77777777" w:rsidR="00306BDD" w:rsidRPr="00B95C7F" w:rsidRDefault="00306BDD" w:rsidP="00893692">
            <w:pPr>
              <w:pStyle w:val="Default"/>
              <w:ind w:left="284"/>
              <w:jc w:val="both"/>
              <w:rPr>
                <w:rFonts w:ascii="Times New Roman" w:hAnsi="Times New Roman" w:cs="Times New Roman"/>
                <w:sz w:val="20"/>
                <w:szCs w:val="20"/>
              </w:rPr>
            </w:pPr>
          </w:p>
          <w:p w14:paraId="5E92FF0D"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A törléshez való jog - „az elfeledtetéshez való jog” (Ld. bővebben GDPR 17. cikk)</w:t>
            </w:r>
          </w:p>
          <w:p w14:paraId="484F6E70"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 személyes adatot törölni kell, ha</w:t>
            </w:r>
          </w:p>
          <w:p w14:paraId="2A4C9AED"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adatkezelés célja megszűnt;</w:t>
            </w:r>
          </w:p>
          <w:p w14:paraId="57E04093"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érintett visszavonta a hozzájárulását és az adatkezelésnek nincs más jogalapja;</w:t>
            </w:r>
          </w:p>
          <w:p w14:paraId="511A365F"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eredményesen tiltakozik az adatkezelés ellen;</w:t>
            </w:r>
          </w:p>
          <w:p w14:paraId="75A4B4B9"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adatkezelés jogellenes;</w:t>
            </w:r>
          </w:p>
          <w:p w14:paraId="4AB611B8"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 személyes adatokat az adatkezelőre alkalmazandó uniós vagy tagállami jogban előírt jogi kötelezettség teljesítéséhez törölni kell;</w:t>
            </w:r>
          </w:p>
          <w:p w14:paraId="45D2AB11" w14:textId="77777777" w:rsidR="00306BDD" w:rsidRPr="00B95C7F" w:rsidRDefault="00306BDD" w:rsidP="00306BDD">
            <w:pPr>
              <w:pStyle w:val="Default"/>
              <w:numPr>
                <w:ilvl w:val="3"/>
                <w:numId w:val="4"/>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adatok gyűjtésére közvetlenül gyermekeknek kínált, információs társadalommal összefüggő szolgáltatások vonatkozásában került sor, és az érintett kéri a rá vonatkozó személyes adatok törlését.</w:t>
            </w:r>
          </w:p>
          <w:p w14:paraId="3DF9823E" w14:textId="77777777" w:rsidR="00306BDD" w:rsidRPr="00B95C7F" w:rsidRDefault="00306BDD" w:rsidP="00893692">
            <w:pPr>
              <w:pStyle w:val="Default"/>
              <w:ind w:left="567"/>
              <w:jc w:val="both"/>
              <w:rPr>
                <w:rFonts w:ascii="Times New Roman" w:hAnsi="Times New Roman" w:cs="Times New Roman"/>
                <w:sz w:val="20"/>
                <w:szCs w:val="20"/>
              </w:rPr>
            </w:pPr>
          </w:p>
          <w:p w14:paraId="280660E9"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Az adatkezelés korlátozásához való jog (Ld. bővebben GDPR 18. cikk)</w:t>
            </w:r>
          </w:p>
          <w:p w14:paraId="17C0A310"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adatkezelő az érintett kérésére korlátozza az adatkezelést, ha</w:t>
            </w:r>
          </w:p>
          <w:p w14:paraId="543C5D2D" w14:textId="77777777" w:rsidR="00306BDD" w:rsidRPr="00B95C7F" w:rsidRDefault="00306BDD" w:rsidP="00306BDD">
            <w:pPr>
              <w:pStyle w:val="Default"/>
              <w:numPr>
                <w:ilvl w:val="3"/>
                <w:numId w:val="5"/>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érintett vitatja a személyes adatok pontosságát;</w:t>
            </w:r>
          </w:p>
          <w:p w14:paraId="2ACF6250" w14:textId="77777777" w:rsidR="00306BDD" w:rsidRPr="00B95C7F" w:rsidRDefault="00306BDD" w:rsidP="00306BDD">
            <w:pPr>
              <w:pStyle w:val="Default"/>
              <w:numPr>
                <w:ilvl w:val="3"/>
                <w:numId w:val="5"/>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adatkezelés jogellenes, és az érintett ellenzi az adatok törlését;</w:t>
            </w:r>
          </w:p>
          <w:p w14:paraId="70FB5E2B" w14:textId="77777777" w:rsidR="00306BDD" w:rsidRPr="00B95C7F" w:rsidRDefault="00306BDD" w:rsidP="00306BDD">
            <w:pPr>
              <w:pStyle w:val="Default"/>
              <w:numPr>
                <w:ilvl w:val="3"/>
                <w:numId w:val="5"/>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6587FEB" w14:textId="77777777" w:rsidR="00306BDD" w:rsidRPr="00B95C7F" w:rsidRDefault="00306BDD" w:rsidP="00306BDD">
            <w:pPr>
              <w:pStyle w:val="Default"/>
              <w:numPr>
                <w:ilvl w:val="3"/>
                <w:numId w:val="5"/>
              </w:numPr>
              <w:ind w:left="567" w:hanging="283"/>
              <w:jc w:val="both"/>
              <w:rPr>
                <w:rFonts w:ascii="Times New Roman" w:hAnsi="Times New Roman" w:cs="Times New Roman"/>
                <w:sz w:val="20"/>
                <w:szCs w:val="20"/>
              </w:rPr>
            </w:pPr>
            <w:r w:rsidRPr="00B95C7F">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3C305494" w14:textId="77777777" w:rsidR="00306BDD" w:rsidRPr="00B95C7F" w:rsidRDefault="00306BDD" w:rsidP="00893692">
            <w:pPr>
              <w:pStyle w:val="Default"/>
              <w:ind w:left="284"/>
              <w:jc w:val="both"/>
              <w:rPr>
                <w:rFonts w:ascii="Times New Roman" w:hAnsi="Times New Roman" w:cs="Times New Roman"/>
                <w:color w:val="auto"/>
                <w:sz w:val="20"/>
                <w:szCs w:val="20"/>
              </w:rPr>
            </w:pPr>
            <w:r w:rsidRPr="00B95C7F">
              <w:rPr>
                <w:rFonts w:ascii="Times New Roman" w:hAnsi="Times New Roman" w:cs="Times New Roman"/>
                <w:color w:val="auto"/>
                <w:sz w:val="20"/>
                <w:szCs w:val="20"/>
              </w:rPr>
              <w:t>Ebben az esetben az adatkezelő főszabály szerint csak tárolja az adatokat.</w:t>
            </w:r>
          </w:p>
          <w:p w14:paraId="2529957F" w14:textId="77777777" w:rsidR="00306BDD" w:rsidRPr="00B95C7F" w:rsidRDefault="00306BDD" w:rsidP="00893692">
            <w:pPr>
              <w:rPr>
                <w:color w:val="000000"/>
                <w:sz w:val="20"/>
              </w:rPr>
            </w:pPr>
          </w:p>
          <w:p w14:paraId="4758F9E9" w14:textId="77777777" w:rsidR="00306BDD" w:rsidRPr="00B95C7F" w:rsidRDefault="00306BDD" w:rsidP="00306BDD">
            <w:pPr>
              <w:pStyle w:val="Default"/>
              <w:numPr>
                <w:ilvl w:val="0"/>
                <w:numId w:val="4"/>
              </w:numPr>
              <w:ind w:left="284" w:hanging="284"/>
              <w:jc w:val="both"/>
              <w:rPr>
                <w:rFonts w:ascii="Times New Roman" w:eastAsia="Calibri" w:hAnsi="Times New Roman" w:cs="Times New Roman"/>
                <w:sz w:val="20"/>
                <w:szCs w:val="20"/>
                <w:u w:val="single"/>
                <w:lang w:eastAsia="en-US"/>
              </w:rPr>
            </w:pPr>
            <w:r w:rsidRPr="00B95C7F">
              <w:rPr>
                <w:rFonts w:ascii="Times New Roman" w:hAnsi="Times New Roman" w:cs="Times New Roman"/>
                <w:sz w:val="20"/>
                <w:szCs w:val="20"/>
                <w:u w:val="single"/>
              </w:rPr>
              <w:lastRenderedPageBreak/>
              <w:t>A személyes adatok helyesbítéséhez vagy törléséhez, illetve az adatkezelés korlátozásához kapcsolódó értesítési kötelezettség (GDPR 19. cikk)</w:t>
            </w:r>
          </w:p>
          <w:p w14:paraId="3B783224"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D286865" w14:textId="77777777" w:rsidR="00306BDD" w:rsidRPr="00B95C7F" w:rsidRDefault="00306BDD" w:rsidP="00893692">
            <w:pPr>
              <w:autoSpaceDE w:val="0"/>
              <w:autoSpaceDN w:val="0"/>
              <w:adjustRightInd w:val="0"/>
              <w:rPr>
                <w:rFonts w:eastAsia="Calibri"/>
                <w:sz w:val="20"/>
                <w:u w:val="single"/>
                <w:lang w:eastAsia="en-US"/>
              </w:rPr>
            </w:pPr>
          </w:p>
          <w:p w14:paraId="6239B1F2"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 xml:space="preserve">Adathordozhatósághoz való jog (Ld bővebben GDPR 20. cikk) </w:t>
            </w:r>
          </w:p>
          <w:p w14:paraId="5A6C8726"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089AEC6"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0D029FF9"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E jog gyakorlása nem sértheti az elfeledtetéshez való jogot. Az adatok hordozhatóságához való jog nem alkalmazandó abban az esetben, ha az adatkezelés közérdekű vagy az adatkezelőre ruházott közhatalmi jogosítványai gyakorlásának keretében végzett feladat végrehajtásához szükséges.</w:t>
            </w:r>
          </w:p>
          <w:p w14:paraId="38BFD638" w14:textId="77777777" w:rsidR="00306BDD" w:rsidRPr="00B95C7F" w:rsidRDefault="00306BDD" w:rsidP="00893692">
            <w:pPr>
              <w:pStyle w:val="Default"/>
              <w:ind w:left="360"/>
              <w:jc w:val="both"/>
              <w:rPr>
                <w:rFonts w:ascii="Times New Roman" w:hAnsi="Times New Roman" w:cs="Times New Roman"/>
                <w:sz w:val="20"/>
                <w:szCs w:val="20"/>
                <w:u w:val="single"/>
              </w:rPr>
            </w:pPr>
          </w:p>
          <w:p w14:paraId="3289F61D"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 xml:space="preserve">A tiltakozáshoz való jog (Ld. bővebben GDPR 21. cikk) </w:t>
            </w:r>
          </w:p>
          <w:p w14:paraId="71B39338"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B95C7F">
              <w:rPr>
                <w:rStyle w:val="Lbjegyzet-hivatkozs"/>
                <w:rFonts w:ascii="Times New Roman" w:hAnsi="Times New Roman" w:cs="Times New Roman"/>
                <w:sz w:val="20"/>
                <w:szCs w:val="20"/>
              </w:rPr>
              <w:footnoteReference w:id="2"/>
            </w:r>
            <w:r w:rsidRPr="00B95C7F">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123BFA3" w14:textId="77777777" w:rsidR="00306BDD" w:rsidRPr="00B95C7F" w:rsidRDefault="00306BDD" w:rsidP="00893692">
            <w:pPr>
              <w:ind w:left="142"/>
              <w:jc w:val="both"/>
              <w:rPr>
                <w:sz w:val="20"/>
              </w:rPr>
            </w:pPr>
          </w:p>
          <w:p w14:paraId="237B8019"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Automatizált döntéshozatal esetén az érintettet megillető jog (Ld. bővebben GDPR 22. cikk)</w:t>
            </w:r>
          </w:p>
          <w:p w14:paraId="53EDF52E"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AE3C518"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Ez a rendelkezés nem alkalmazandó, ha a döntés:</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306BDD" w:rsidRPr="00B95C7F" w14:paraId="4B8C505C" w14:textId="77777777" w:rsidTr="00893692">
              <w:trPr>
                <w:tblCellSpacing w:w="0" w:type="dxa"/>
              </w:trPr>
              <w:tc>
                <w:tcPr>
                  <w:tcW w:w="369" w:type="dxa"/>
                </w:tcPr>
                <w:p w14:paraId="3F0D0C53" w14:textId="77777777" w:rsidR="00306BDD" w:rsidRPr="00B95C7F" w:rsidRDefault="00306BDD" w:rsidP="00893692">
                  <w:pPr>
                    <w:jc w:val="both"/>
                    <w:rPr>
                      <w:color w:val="000000"/>
                      <w:sz w:val="20"/>
                      <w:lang w:eastAsia="en-US"/>
                    </w:rPr>
                  </w:pPr>
                  <w:r w:rsidRPr="00B95C7F">
                    <w:rPr>
                      <w:color w:val="000000"/>
                      <w:sz w:val="20"/>
                      <w:lang w:eastAsia="en-US"/>
                    </w:rPr>
                    <w:t>a)</w:t>
                  </w:r>
                </w:p>
              </w:tc>
              <w:tc>
                <w:tcPr>
                  <w:tcW w:w="8872" w:type="dxa"/>
                </w:tcPr>
                <w:p w14:paraId="729EA77D" w14:textId="77777777" w:rsidR="00306BDD" w:rsidRPr="00B95C7F" w:rsidRDefault="00306BDD" w:rsidP="00893692">
                  <w:pPr>
                    <w:jc w:val="both"/>
                    <w:rPr>
                      <w:color w:val="000000"/>
                      <w:sz w:val="20"/>
                      <w:lang w:eastAsia="en-US"/>
                    </w:rPr>
                  </w:pPr>
                  <w:r w:rsidRPr="00B95C7F">
                    <w:rPr>
                      <w:color w:val="000000"/>
                      <w:sz w:val="20"/>
                      <w:lang w:eastAsia="en-US"/>
                    </w:rPr>
                    <w:t>az érintett és az adatkezelő közötti szerződés megkötése vagy teljesítése érdekében szükséges;</w:t>
                  </w:r>
                </w:p>
              </w:tc>
            </w:tr>
            <w:tr w:rsidR="00306BDD" w:rsidRPr="00B95C7F" w14:paraId="7880AC39" w14:textId="77777777" w:rsidTr="00893692">
              <w:trPr>
                <w:tblCellSpacing w:w="0" w:type="dxa"/>
              </w:trPr>
              <w:tc>
                <w:tcPr>
                  <w:tcW w:w="369" w:type="dxa"/>
                </w:tcPr>
                <w:p w14:paraId="60F3AD44" w14:textId="77777777" w:rsidR="00306BDD" w:rsidRPr="00B95C7F" w:rsidRDefault="00306BDD" w:rsidP="00893692">
                  <w:pPr>
                    <w:jc w:val="both"/>
                    <w:rPr>
                      <w:color w:val="000000"/>
                      <w:sz w:val="20"/>
                      <w:lang w:eastAsia="en-US"/>
                    </w:rPr>
                  </w:pPr>
                  <w:r w:rsidRPr="00B95C7F">
                    <w:rPr>
                      <w:color w:val="000000"/>
                      <w:sz w:val="20"/>
                      <w:lang w:eastAsia="en-US"/>
                    </w:rPr>
                    <w:t>b)</w:t>
                  </w:r>
                </w:p>
              </w:tc>
              <w:tc>
                <w:tcPr>
                  <w:tcW w:w="8872" w:type="dxa"/>
                </w:tcPr>
                <w:p w14:paraId="7F4AED5B" w14:textId="77777777" w:rsidR="00306BDD" w:rsidRPr="00B95C7F" w:rsidRDefault="00306BDD" w:rsidP="00893692">
                  <w:pPr>
                    <w:jc w:val="both"/>
                    <w:rPr>
                      <w:color w:val="000000"/>
                      <w:sz w:val="20"/>
                      <w:lang w:eastAsia="en-US"/>
                    </w:rPr>
                  </w:pPr>
                  <w:r w:rsidRPr="00B95C7F">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06BDD" w:rsidRPr="00B95C7F" w14:paraId="3F7C7F5A" w14:textId="77777777" w:rsidTr="00893692">
              <w:trPr>
                <w:tblCellSpacing w:w="0" w:type="dxa"/>
              </w:trPr>
              <w:tc>
                <w:tcPr>
                  <w:tcW w:w="369" w:type="dxa"/>
                </w:tcPr>
                <w:p w14:paraId="7B5C03C2" w14:textId="77777777" w:rsidR="00306BDD" w:rsidRPr="00B95C7F" w:rsidRDefault="00306BDD" w:rsidP="00893692">
                  <w:pPr>
                    <w:jc w:val="both"/>
                    <w:rPr>
                      <w:color w:val="000000"/>
                      <w:sz w:val="20"/>
                      <w:lang w:eastAsia="en-US"/>
                    </w:rPr>
                  </w:pPr>
                  <w:r w:rsidRPr="00B95C7F">
                    <w:rPr>
                      <w:color w:val="000000"/>
                      <w:sz w:val="20"/>
                      <w:lang w:eastAsia="en-US"/>
                    </w:rPr>
                    <w:t>c)</w:t>
                  </w:r>
                </w:p>
              </w:tc>
              <w:tc>
                <w:tcPr>
                  <w:tcW w:w="8872" w:type="dxa"/>
                </w:tcPr>
                <w:p w14:paraId="14092FD3" w14:textId="77777777" w:rsidR="00306BDD" w:rsidRPr="00B95C7F" w:rsidRDefault="00306BDD" w:rsidP="00893692">
                  <w:pPr>
                    <w:jc w:val="both"/>
                    <w:rPr>
                      <w:color w:val="000000"/>
                      <w:sz w:val="20"/>
                      <w:lang w:eastAsia="en-US"/>
                    </w:rPr>
                  </w:pPr>
                  <w:r w:rsidRPr="00B95C7F">
                    <w:rPr>
                      <w:color w:val="000000"/>
                      <w:sz w:val="20"/>
                      <w:lang w:eastAsia="en-US"/>
                    </w:rPr>
                    <w:t>az érintett kifejezett hozzájárulásán alapul.</w:t>
                  </w:r>
                </w:p>
              </w:tc>
            </w:tr>
          </w:tbl>
          <w:p w14:paraId="262E8766"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20D1684" w14:textId="77777777" w:rsidR="00306BDD" w:rsidRPr="00B95C7F" w:rsidRDefault="00306BDD" w:rsidP="00893692">
            <w:pPr>
              <w:pStyle w:val="NormlWeb"/>
              <w:spacing w:before="0" w:beforeAutospacing="0" w:after="0" w:afterAutospacing="0"/>
              <w:jc w:val="both"/>
              <w:rPr>
                <w:sz w:val="20"/>
                <w:szCs w:val="20"/>
              </w:rPr>
            </w:pPr>
          </w:p>
          <w:p w14:paraId="2B25A437" w14:textId="77777777" w:rsidR="00306BDD" w:rsidRPr="00B95C7F" w:rsidRDefault="00306BDD" w:rsidP="00306BDD">
            <w:pPr>
              <w:pStyle w:val="Default"/>
              <w:numPr>
                <w:ilvl w:val="0"/>
                <w:numId w:val="4"/>
              </w:numPr>
              <w:ind w:left="284" w:hanging="284"/>
              <w:jc w:val="both"/>
              <w:rPr>
                <w:rFonts w:ascii="Times New Roman" w:hAnsi="Times New Roman" w:cs="Times New Roman"/>
                <w:sz w:val="20"/>
                <w:szCs w:val="20"/>
                <w:u w:val="single"/>
              </w:rPr>
            </w:pPr>
            <w:r w:rsidRPr="00B95C7F">
              <w:rPr>
                <w:rFonts w:ascii="Times New Roman" w:hAnsi="Times New Roman" w:cs="Times New Roman"/>
                <w:sz w:val="20"/>
                <w:szCs w:val="20"/>
                <w:u w:val="single"/>
              </w:rPr>
              <w:t>Jogorvoslat igénybevétele – vagylagosan rendelkezésre álló lehetőségek</w:t>
            </w:r>
          </w:p>
          <w:p w14:paraId="5E1998C9" w14:textId="77777777" w:rsidR="00306BDD" w:rsidRPr="00B95C7F" w:rsidRDefault="00306BDD" w:rsidP="00893692">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70749D0" w14:textId="77777777" w:rsidR="00306BDD" w:rsidRPr="00B95C7F" w:rsidRDefault="00306BDD" w:rsidP="00893692">
            <w:pPr>
              <w:pStyle w:val="NormlWeb"/>
              <w:spacing w:before="0" w:beforeAutospacing="0" w:after="0" w:afterAutospacing="0"/>
              <w:jc w:val="both"/>
              <w:rPr>
                <w:sz w:val="20"/>
                <w:szCs w:val="20"/>
                <w:u w:val="single"/>
              </w:rPr>
            </w:pPr>
            <w:r w:rsidRPr="00B95C7F">
              <w:rPr>
                <w:color w:val="000000"/>
                <w:sz w:val="20"/>
                <w:szCs w:val="20"/>
              </w:rPr>
              <w:t xml:space="preserve">10.1. </w:t>
            </w:r>
            <w:r w:rsidRPr="00B95C7F">
              <w:rPr>
                <w:color w:val="000000"/>
                <w:sz w:val="20"/>
                <w:szCs w:val="20"/>
                <w:u w:val="single"/>
              </w:rPr>
              <w:t>Adatvédelmi</w:t>
            </w:r>
            <w:r w:rsidRPr="00B95C7F">
              <w:rPr>
                <w:sz w:val="20"/>
                <w:szCs w:val="20"/>
                <w:u w:val="single"/>
              </w:rPr>
              <w:t xml:space="preserve"> tisztviselő (Ld. bővebben GDPR 12. cikk, 38-39. cikk)</w:t>
            </w:r>
          </w:p>
          <w:p w14:paraId="0DA76E88"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bek.). </w:t>
            </w:r>
          </w:p>
          <w:p w14:paraId="6B481332"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4715636B" w14:textId="77777777" w:rsidR="00306BDD" w:rsidRPr="00B95C7F" w:rsidRDefault="00306BDD" w:rsidP="00893692">
            <w:pPr>
              <w:pStyle w:val="NormlWeb"/>
              <w:spacing w:before="0" w:beforeAutospacing="0" w:after="0" w:afterAutospacing="0"/>
              <w:ind w:left="284" w:hanging="284"/>
              <w:jc w:val="both"/>
              <w:rPr>
                <w:sz w:val="20"/>
                <w:szCs w:val="20"/>
              </w:rPr>
            </w:pPr>
            <w:r w:rsidRPr="00B95C7F">
              <w:rPr>
                <w:sz w:val="20"/>
                <w:szCs w:val="20"/>
              </w:rPr>
              <w:t xml:space="preserve">10.2. </w:t>
            </w:r>
            <w:r w:rsidRPr="00B95C7F">
              <w:rPr>
                <w:sz w:val="20"/>
                <w:szCs w:val="20"/>
                <w:u w:val="single"/>
              </w:rPr>
              <w:t>Nemzeti Adatvédelmi és Információszabadság Hatóságnál kezdeményezhető eljárások</w:t>
            </w:r>
            <w:r w:rsidRPr="00B95C7F">
              <w:rPr>
                <w:sz w:val="20"/>
                <w:szCs w:val="20"/>
              </w:rPr>
              <w:t xml:space="preserve"> (GDPR 57-58. cikk, 77. cikk, Infotv.</w:t>
            </w:r>
            <w:r w:rsidRPr="00B95C7F">
              <w:rPr>
                <w:rStyle w:val="Lbjegyzet-hivatkozs"/>
                <w:sz w:val="20"/>
                <w:szCs w:val="20"/>
              </w:rPr>
              <w:footnoteReference w:id="3"/>
            </w:r>
            <w:r w:rsidRPr="00B95C7F">
              <w:rPr>
                <w:sz w:val="20"/>
                <w:szCs w:val="20"/>
              </w:rPr>
              <w:t xml:space="preserve"> 51/A. § (1) bekezdés, 52-54.§, 55.§ (1)-(2), 56-58. §, 60-61. §)</w:t>
            </w:r>
          </w:p>
          <w:p w14:paraId="1A93DC43"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A Nemzeti Adatvédelmi és Információszabadság Hatóságnál (a továbbiakban Hatóság) bejelentéssel </w:t>
            </w:r>
            <w:r w:rsidRPr="00B95C7F">
              <w:rPr>
                <w:rFonts w:ascii="Times New Roman" w:hAnsi="Times New Roman" w:cs="Times New Roman"/>
                <w:b/>
                <w:sz w:val="20"/>
                <w:szCs w:val="20"/>
              </w:rPr>
              <w:t>bárki (tehát nem csak az érintett) vizsgálatot kezdeményezhet</w:t>
            </w:r>
            <w:r w:rsidRPr="00B95C7F">
              <w:rPr>
                <w:rFonts w:ascii="Times New Roman" w:hAnsi="Times New Roman" w:cs="Times New Roman"/>
                <w:sz w:val="20"/>
                <w:szCs w:val="20"/>
              </w:rPr>
              <w:t xml:space="preserve"> arra hivatkozással, hogy személyes adatok kezelésével kapcsolatban jogsérelem következett be, vagy annak közvetlen veszélye fennáll. </w:t>
            </w:r>
          </w:p>
          <w:p w14:paraId="3575A865"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lastRenderedPageBreak/>
              <w:t xml:space="preserve">Fontos, hogy a bejelentés ne legyen névtelen, különben a Hatóság érdemi vizsgálat nélkül </w:t>
            </w:r>
            <w:r w:rsidRPr="00B95C7F">
              <w:rPr>
                <w:rFonts w:ascii="Times New Roman" w:hAnsi="Times New Roman" w:cs="Times New Roman"/>
                <w:i/>
                <w:sz w:val="20"/>
                <w:szCs w:val="20"/>
              </w:rPr>
              <w:t>elutasíthatja</w:t>
            </w:r>
            <w:r w:rsidRPr="00B95C7F">
              <w:rPr>
                <w:rFonts w:ascii="Times New Roman" w:hAnsi="Times New Roman" w:cs="Times New Roman"/>
                <w:sz w:val="20"/>
                <w:szCs w:val="20"/>
              </w:rPr>
              <w:t xml:space="preserve"> a bejelentést. A további elutasítási indokokat az Infotv. 53. §-a tartalmazza.</w:t>
            </w:r>
          </w:p>
          <w:p w14:paraId="7DC9EB0D"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A Hatóság vizsgálata </w:t>
            </w:r>
            <w:r w:rsidRPr="00B95C7F">
              <w:rPr>
                <w:rFonts w:ascii="Times New Roman" w:hAnsi="Times New Roman" w:cs="Times New Roman"/>
                <w:b/>
                <w:sz w:val="20"/>
                <w:szCs w:val="20"/>
              </w:rPr>
              <w:t>ingyenes</w:t>
            </w:r>
            <w:r w:rsidRPr="00B95C7F">
              <w:rPr>
                <w:rFonts w:ascii="Times New Roman" w:hAnsi="Times New Roman" w:cs="Times New Roman"/>
                <w:sz w:val="20"/>
                <w:szCs w:val="20"/>
              </w:rPr>
              <w:t>, a vizsgálat költségeit a Hatóság előlegezi és viseli. Az eljárás lefolytatására vonatkozó részletes szabályokat az Infotv. 54.§, 55. § (1)-(2) bekezdése, 56-58. §-ai tartalmazzák.</w:t>
            </w:r>
          </w:p>
          <w:p w14:paraId="464B530D"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 személyes adatok védelméhez való jog érvényesülése érdekében a Hatóság az érintett erre irányuló kérelmére adatvédelmi hatósági eljárást indít az Infotv. 60-61. §-a alapján.</w:t>
            </w:r>
          </w:p>
          <w:p w14:paraId="52BDE0FB" w14:textId="77777777" w:rsidR="00306BDD" w:rsidRPr="00B95C7F" w:rsidRDefault="00306BDD" w:rsidP="00893692">
            <w:pPr>
              <w:pStyle w:val="NormlWeb"/>
              <w:spacing w:before="0" w:beforeAutospacing="0" w:after="0" w:afterAutospacing="0"/>
              <w:jc w:val="both"/>
              <w:rPr>
                <w:sz w:val="20"/>
                <w:szCs w:val="20"/>
                <w:u w:val="single"/>
              </w:rPr>
            </w:pPr>
            <w:r w:rsidRPr="00B95C7F">
              <w:rPr>
                <w:sz w:val="20"/>
                <w:szCs w:val="20"/>
              </w:rPr>
              <w:t>10.3.</w:t>
            </w:r>
            <w:r w:rsidRPr="00B95C7F">
              <w:rPr>
                <w:sz w:val="20"/>
                <w:szCs w:val="20"/>
                <w:u w:val="single"/>
              </w:rPr>
              <w:t>Bírósági jogérvényesítés (Ld. bővebben GDPR 79. cikk, Infotv. 23-24. §)</w:t>
            </w:r>
          </w:p>
          <w:p w14:paraId="596CCD0E"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Az érintett az adatkezelő vagy az adatfeldolgozó ellen bírósághoz fordulhat, ha megítélése szerint a személyes adatainak a GDPR-nak nem megfelelő kezelése következtében megsértették a GDPR-ban rögzített jogait. </w:t>
            </w:r>
          </w:p>
          <w:p w14:paraId="3E03840D"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27EDCB21"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14:paraId="689673BF" w14:textId="77777777" w:rsidR="00306BDD" w:rsidRPr="00B95C7F" w:rsidRDefault="00306BDD" w:rsidP="00893692">
            <w:pPr>
              <w:pStyle w:val="Default"/>
              <w:ind w:left="284"/>
              <w:jc w:val="both"/>
              <w:rPr>
                <w:rFonts w:ascii="Times New Roman" w:hAnsi="Times New Roman" w:cs="Times New Roman"/>
                <w:sz w:val="20"/>
                <w:szCs w:val="20"/>
              </w:rPr>
            </w:pPr>
            <w:r w:rsidRPr="00B95C7F">
              <w:rPr>
                <w:rFonts w:ascii="Times New Roman" w:hAnsi="Times New Roman" w:cs="Times New Roman"/>
                <w:sz w:val="20"/>
                <w:szCs w:val="20"/>
              </w:rPr>
              <w:t>Kártérítés és sérelemdíj követelésének lehetősége:</w:t>
            </w:r>
          </w:p>
          <w:p w14:paraId="6EE36084" w14:textId="77777777" w:rsidR="00306BDD" w:rsidRPr="00B95C7F" w:rsidRDefault="00306BDD" w:rsidP="00306BDD">
            <w:pPr>
              <w:pStyle w:val="Default"/>
              <w:numPr>
                <w:ilvl w:val="0"/>
                <w:numId w:val="6"/>
              </w:numPr>
              <w:ind w:left="644"/>
              <w:jc w:val="both"/>
              <w:rPr>
                <w:rFonts w:ascii="Times New Roman" w:hAnsi="Times New Roman" w:cs="Times New Roman"/>
                <w:color w:val="auto"/>
                <w:sz w:val="20"/>
                <w:szCs w:val="20"/>
              </w:rPr>
            </w:pPr>
            <w:r w:rsidRPr="00B95C7F">
              <w:rPr>
                <w:rFonts w:ascii="Times New Roman" w:hAnsi="Times New Roman" w:cs="Times New Roman"/>
                <w:color w:val="auto"/>
                <w:sz w:val="20"/>
                <w:szCs w:val="20"/>
              </w:rPr>
              <w:t>Ha az adatkezelő, illetve az adatfeldolgozó a személyes adatok kezelésére vonatkozó, jogszabályban vagy az Európai Unió kötelező jogi aktusában meghatározott előírásokat megsérti és ezzel másnak kárt okoz, köteles azt megtéríteni.</w:t>
            </w:r>
          </w:p>
          <w:p w14:paraId="23FAAB01" w14:textId="77777777" w:rsidR="00306BDD" w:rsidRPr="00B95C7F" w:rsidRDefault="00306BDD" w:rsidP="00306BDD">
            <w:pPr>
              <w:pStyle w:val="Default"/>
              <w:numPr>
                <w:ilvl w:val="0"/>
                <w:numId w:val="6"/>
              </w:numPr>
              <w:ind w:left="644"/>
              <w:jc w:val="both"/>
              <w:rPr>
                <w:rFonts w:ascii="Times New Roman" w:hAnsi="Times New Roman" w:cs="Times New Roman"/>
                <w:sz w:val="20"/>
                <w:szCs w:val="20"/>
              </w:rPr>
            </w:pPr>
            <w:r w:rsidRPr="00B95C7F">
              <w:rPr>
                <w:rFonts w:ascii="Times New Roman" w:hAnsi="Times New Roman" w:cs="Times New Roman"/>
                <w:color w:val="auto"/>
                <w:sz w:val="20"/>
                <w:szCs w:val="20"/>
              </w:rPr>
              <w:t>Ha az adatkezelő vagy az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adatfeldolgozótól sérelemdíjat követelhet.</w:t>
            </w:r>
          </w:p>
          <w:p w14:paraId="627F135D" w14:textId="77777777" w:rsidR="00306BDD" w:rsidRPr="00B95C7F" w:rsidRDefault="00306BDD" w:rsidP="00893692">
            <w:pPr>
              <w:rPr>
                <w:sz w:val="20"/>
              </w:rPr>
            </w:pPr>
          </w:p>
          <w:p w14:paraId="4016B3FF" w14:textId="77777777" w:rsidR="00306BDD" w:rsidRPr="00B95C7F" w:rsidRDefault="00306BDD" w:rsidP="00893692">
            <w:pPr>
              <w:rPr>
                <w:sz w:val="20"/>
              </w:rPr>
            </w:pPr>
          </w:p>
          <w:p w14:paraId="420415FA" w14:textId="77777777" w:rsidR="00306BDD" w:rsidRPr="00B95C7F" w:rsidRDefault="00306BDD" w:rsidP="00893692">
            <w:pPr>
              <w:jc w:val="both"/>
              <w:rPr>
                <w:sz w:val="20"/>
              </w:rPr>
            </w:pPr>
          </w:p>
          <w:p w14:paraId="31CBF794" w14:textId="77777777" w:rsidR="00306BDD" w:rsidRPr="00B95C7F" w:rsidRDefault="00306BDD" w:rsidP="00893692">
            <w:pPr>
              <w:rPr>
                <w:sz w:val="20"/>
              </w:rPr>
            </w:pPr>
          </w:p>
          <w:p w14:paraId="78E5C7D9" w14:textId="77777777" w:rsidR="00306BDD" w:rsidRPr="00B95C7F" w:rsidRDefault="00306BDD" w:rsidP="00893692">
            <w:pPr>
              <w:jc w:val="both"/>
              <w:rPr>
                <w:sz w:val="20"/>
              </w:rPr>
            </w:pPr>
          </w:p>
          <w:bookmarkEnd w:id="15"/>
          <w:p w14:paraId="2230BCEE" w14:textId="77777777" w:rsidR="00306BDD" w:rsidRPr="00B95C7F" w:rsidRDefault="00306BDD" w:rsidP="00893692">
            <w:pPr>
              <w:jc w:val="both"/>
              <w:rPr>
                <w:sz w:val="20"/>
              </w:rPr>
            </w:pPr>
          </w:p>
          <w:p w14:paraId="42CCBBEB" w14:textId="77777777" w:rsidR="00306BDD" w:rsidRPr="00B95C7F" w:rsidRDefault="00306BDD" w:rsidP="00893692">
            <w:pPr>
              <w:ind w:left="567"/>
              <w:jc w:val="both"/>
              <w:rPr>
                <w:sz w:val="20"/>
              </w:rPr>
            </w:pPr>
          </w:p>
          <w:p w14:paraId="43520ED2" w14:textId="77777777" w:rsidR="00306BDD" w:rsidRPr="00B95C7F" w:rsidRDefault="00306BDD" w:rsidP="00893692">
            <w:pPr>
              <w:rPr>
                <w:sz w:val="20"/>
              </w:rPr>
            </w:pPr>
          </w:p>
        </w:tc>
      </w:tr>
    </w:tbl>
    <w:p w14:paraId="4F9D27C7" w14:textId="77777777" w:rsidR="00F25A4A" w:rsidRPr="00B95C7F" w:rsidRDefault="00C176D6">
      <w:pPr>
        <w:rPr>
          <w:sz w:val="20"/>
        </w:rPr>
      </w:pPr>
    </w:p>
    <w:sectPr w:rsidR="00F25A4A" w:rsidRPr="00B95C7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zoboszlai Kinga" w:date="2023-06-27T12:19:00Z" w:initials="SK">
    <w:p w14:paraId="04F2476C" w14:textId="77777777" w:rsidR="00C176D6" w:rsidRDefault="00C176D6">
      <w:pPr>
        <w:pStyle w:val="Jegyzetszveg"/>
      </w:pPr>
      <w:r>
        <w:rPr>
          <w:rStyle w:val="Jegyzethivatkozs"/>
        </w:rPr>
        <w:annotationRef/>
      </w:r>
      <w:r>
        <w:rPr>
          <w:highlight w:val="yellow"/>
        </w:rPr>
        <w:t>KÉRJÜK AZ ALÁBBIAK FIGYELEMBEVÉTELÉT!</w:t>
      </w:r>
    </w:p>
    <w:p w14:paraId="5DAAA34B" w14:textId="77777777" w:rsidR="00C176D6" w:rsidRDefault="00C176D6">
      <w:pPr>
        <w:pStyle w:val="Jegyzetszveg"/>
      </w:pPr>
      <w:r>
        <w:rPr>
          <w:highlight w:val="yellow"/>
        </w:rPr>
        <w:t xml:space="preserve">1. A SZÖVEGBEN SÁRGA HÁTTÉRREL JELÖLT RÉSZEKET AZ ADATKEZELŐ FELADATA ÉRTELEMSZERŰEN TESTRESZABNI/KITÖLTENI/KIEGÉSZÍTENI/TÖRÖLNI STB! </w:t>
      </w:r>
    </w:p>
    <w:p w14:paraId="764762C3" w14:textId="77777777" w:rsidR="00C176D6" w:rsidRDefault="00C176D6">
      <w:pPr>
        <w:pStyle w:val="Jegyzetszveg"/>
      </w:pPr>
      <w:r>
        <w:rPr>
          <w:highlight w:val="yellow"/>
        </w:rPr>
        <w:t xml:space="preserve">2. Az Önöknek, mint adatkezelőknek szóló </w:t>
      </w:r>
      <w:r>
        <w:rPr>
          <w:b/>
          <w:bCs/>
          <w:highlight w:val="yellow"/>
        </w:rPr>
        <w:t>magyarázó részeket</w:t>
      </w:r>
      <w:r>
        <w:rPr>
          <w:highlight w:val="yellow"/>
        </w:rPr>
        <w:t xml:space="preserve"> (sárga háttérrel és dőlt betűvel jelölve) kérjük törölni.</w:t>
      </w:r>
    </w:p>
    <w:p w14:paraId="52E72459" w14:textId="77777777" w:rsidR="00C176D6" w:rsidRDefault="00C176D6" w:rsidP="00ED69C2">
      <w:pPr>
        <w:pStyle w:val="Jegyzetszveg"/>
      </w:pPr>
      <w:r>
        <w:rPr>
          <w:highlight w:val="yellow"/>
        </w:rPr>
        <w:t xml:space="preserve">3. Ha megküldik ellenőrzésre az </w:t>
      </w:r>
      <w:hyperlink r:id="rId1" w:history="1">
        <w:r w:rsidRPr="00ED69C2">
          <w:rPr>
            <w:rStyle w:val="Hiperhivatkozs"/>
            <w:highlight w:val="yellow"/>
          </w:rPr>
          <w:t>adatvedelem@elte.hu</w:t>
        </w:r>
      </w:hyperlink>
      <w:r>
        <w:rPr>
          <w:highlight w:val="yellow"/>
        </w:rPr>
        <w:t xml:space="preserve"> címünkre, akkor kérjük, hogy a TARTALMI módosításokat (törlés, átírás, kiegészítés) </w:t>
      </w:r>
      <w:r>
        <w:rPr>
          <w:b/>
          <w:bCs/>
          <w:highlight w:val="yellow"/>
        </w:rPr>
        <w:t>változáskövető funkcióval</w:t>
      </w:r>
      <w:r>
        <w:rPr>
          <w:highlight w:val="yellow"/>
        </w:rPr>
        <w:t xml:space="preserve"> tegyék meg. Formai korrektúrát viszont ne alkalmazzanak – ilyen dokumentumokat nem áll módunkban befogadni.</w:t>
      </w:r>
    </w:p>
  </w:comment>
  <w:comment w:id="1" w:author="Dr. Csibra Klára" w:date="2023-06-26T15:10:00Z" w:initials="DCK">
    <w:p w14:paraId="4F182C52" w14:textId="6CCB441E" w:rsidR="008558F4" w:rsidRDefault="008558F4">
      <w:pPr>
        <w:pStyle w:val="Jegyzetszveg"/>
      </w:pPr>
      <w:r>
        <w:rPr>
          <w:rStyle w:val="Jegyzethivatkozs"/>
        </w:rPr>
        <w:annotationRef/>
      </w:r>
      <w:r>
        <w:t>Javasoljuk, hogy az ünnepséget szervező szervezeti egység, pl. tanulmán</w:t>
      </w:r>
      <w:r w:rsidR="00CC3123">
        <w:t xml:space="preserve">yi hivatal, </w:t>
      </w:r>
      <w:r>
        <w:t>központi emailcímét adják meg!</w:t>
      </w:r>
    </w:p>
  </w:comment>
  <w:comment w:id="2" w:author="Szoboszlai Kinga" w:date="2022-11-22T11:13:00Z" w:initials="SK">
    <w:p w14:paraId="714B3DF3" w14:textId="77777777" w:rsidR="00841021" w:rsidRDefault="00306BDD" w:rsidP="00806213">
      <w:pPr>
        <w:pStyle w:val="Jegyzetszveg"/>
      </w:pPr>
      <w:r>
        <w:rPr>
          <w:rStyle w:val="Jegyzethivatkozs"/>
        </w:rPr>
        <w:annotationRef/>
      </w:r>
      <w:r w:rsidR="00841021">
        <w:t xml:space="preserve">Ha a hallgatóknak online kell regisztrálni a rendezvényre, </w:t>
      </w:r>
      <w:r w:rsidR="00841021">
        <w:rPr>
          <w:b/>
          <w:bCs/>
        </w:rPr>
        <w:t xml:space="preserve">használjanak ELTE-s űrlapot/MS form-ot. ELTE-s felületek kialakításában </w:t>
      </w:r>
      <w:r w:rsidR="00841021">
        <w:t>a Kommunikációs, Marketing és Rekrutációs Igazgatóság tud segíteni. A vendégek regisztráltatása nem indokolt!</w:t>
      </w:r>
    </w:p>
  </w:comment>
  <w:comment w:id="3" w:author="Szoboszlai Kinga [2]" w:date="2022-03-01T14:55:00Z" w:initials="SK">
    <w:p w14:paraId="0D3E4DF0" w14:textId="7C5BAE77" w:rsidR="00306BDD" w:rsidRDefault="00306BDD" w:rsidP="00306BDD">
      <w:pPr>
        <w:pStyle w:val="Jegyzetszveg"/>
      </w:pPr>
      <w:r>
        <w:rPr>
          <w:rStyle w:val="Jegyzethivatkozs"/>
        </w:rPr>
        <w:annotationRef/>
      </w:r>
      <w:r w:rsidRPr="00DB229C">
        <w:t>Értelemszerűen csak személyes jelenléttel lebonyolított rendezvénynél</w:t>
      </w:r>
    </w:p>
    <w:p w14:paraId="2A40A889" w14:textId="77777777" w:rsidR="00306BDD" w:rsidRDefault="00306BDD" w:rsidP="00306BDD">
      <w:pPr>
        <w:pStyle w:val="Jegyzetszveg"/>
      </w:pPr>
    </w:p>
  </w:comment>
  <w:comment w:id="4" w:author="Szoboszlai Kinga" w:date="2023-06-22T11:16:00Z" w:initials="SK">
    <w:p w14:paraId="4A527CB4" w14:textId="77777777" w:rsidR="007341DF" w:rsidRDefault="007341DF" w:rsidP="007E7FE0">
      <w:pPr>
        <w:pStyle w:val="Jegyzetszveg"/>
      </w:pPr>
      <w:r>
        <w:rPr>
          <w:rStyle w:val="Jegyzethivatkozs"/>
        </w:rPr>
        <w:annotationRef/>
      </w:r>
      <w:r>
        <w:t>ha nem elektronikus felületen regisztráltatnak, akkor ez a sor törlendő</w:t>
      </w:r>
    </w:p>
  </w:comment>
  <w:comment w:id="5" w:author="Szoboszlai Kinga" w:date="2023-05-19T08:54:00Z" w:initials="SK">
    <w:p w14:paraId="10B3EDE4" w14:textId="77777777" w:rsidR="00DE2875" w:rsidRDefault="00306BDD" w:rsidP="00444509">
      <w:pPr>
        <w:pStyle w:val="Jegyzetszveg"/>
      </w:pPr>
      <w:r>
        <w:rPr>
          <w:rStyle w:val="Jegyzethivatkozs"/>
        </w:rPr>
        <w:annotationRef/>
      </w:r>
      <w:r w:rsidR="00DE2875">
        <w:t xml:space="preserve">HA NEM RELEVÁNS, KÉRJÜK AZ EGÉSZ BLOKKOT TÖRÖLNI! HA EGY MÓD VAN RÁ, ZÁRT (NEM NYILVÁNOS) CSATORNÁN TÖRTÉNJEN AZ ÉLŐ KÖZVETÍTÉS. </w:t>
      </w:r>
      <w:r w:rsidR="00DE2875">
        <w:br/>
        <w:t xml:space="preserve"> </w:t>
      </w:r>
    </w:p>
  </w:comment>
  <w:comment w:id="6" w:author="Dr. Csibra Klára" w:date="2023-06-23T11:55:00Z" w:initials="DCK">
    <w:p w14:paraId="53810A4C" w14:textId="7D04F536" w:rsidR="002C02B8" w:rsidRDefault="001B46EC">
      <w:pPr>
        <w:pStyle w:val="Jegyzetszveg"/>
      </w:pPr>
      <w:r>
        <w:rPr>
          <w:rStyle w:val="Jegyzethivatkozs"/>
        </w:rPr>
        <w:annotationRef/>
      </w:r>
      <w:r>
        <w:t>Kérjük itt megadni, hogy az élő közvetítés hogyan történik, pl. a Kar saját csatornáj</w:t>
      </w:r>
      <w:r w:rsidR="002C02B8">
        <w:t>án, zárt felületen.</w:t>
      </w:r>
    </w:p>
  </w:comment>
  <w:comment w:id="7" w:author="Szoboszlai Kinga" w:date="2022-11-18T10:24:00Z" w:initials="SK">
    <w:p w14:paraId="337A62F7" w14:textId="2901E223" w:rsidR="00EC7B9D" w:rsidRDefault="00306BDD" w:rsidP="002B30D4">
      <w:pPr>
        <w:pStyle w:val="Jegyzetszveg"/>
      </w:pPr>
      <w:r>
        <w:rPr>
          <w:rStyle w:val="Jegyzethivatkozs"/>
        </w:rPr>
        <w:annotationRef/>
      </w:r>
      <w:r w:rsidR="00EC7B9D">
        <w:rPr>
          <w:b/>
          <w:bCs/>
          <w:highlight w:val="yellow"/>
        </w:rPr>
        <w:t>Ha készítenek felvételeket, ennek a blokknak a tartalmát fontos kifüggeszteni a helyszínen</w:t>
      </w:r>
      <w:r w:rsidR="00EC7B9D">
        <w:rPr>
          <w:highlight w:val="yellow"/>
        </w:rPr>
        <w:t xml:space="preserve"> a bejáratnál, illetve a rendezvény megnyitásakor felhívni a figyelmet a felvételkészítésre és a kameramentes övezetre.</w:t>
      </w:r>
    </w:p>
  </w:comment>
  <w:comment w:id="8" w:author="Szoboszlai Kinga" w:date="2023-06-22T13:20:00Z" w:initials="SK">
    <w:p w14:paraId="4B317202" w14:textId="77777777" w:rsidR="00DE2875" w:rsidRDefault="00DE2875" w:rsidP="00A1663E">
      <w:pPr>
        <w:pStyle w:val="Jegyzetszveg"/>
      </w:pPr>
      <w:r>
        <w:rPr>
          <w:rStyle w:val="Jegyzethivatkozs"/>
        </w:rPr>
        <w:annotationRef/>
      </w:r>
      <w:r>
        <w:t>Ha videofelvétel nem készül, a hangot kérjük innen törölni!</w:t>
      </w:r>
    </w:p>
  </w:comment>
  <w:comment w:id="9" w:author="Dr. Csibra Klára" w:date="2023-06-21T14:00:00Z" w:initials="DCK">
    <w:p w14:paraId="30280ECF" w14:textId="77777777" w:rsidR="00CD0558" w:rsidRDefault="00306BDD">
      <w:pPr>
        <w:pStyle w:val="Jegyzetszveg"/>
      </w:pPr>
      <w:r>
        <w:rPr>
          <w:rStyle w:val="Jegyzethivatkozs"/>
        </w:rPr>
        <w:annotationRef/>
      </w:r>
      <w:r w:rsidR="00CD0558">
        <w:t>A regisztrációs felületen/regisztrációs íven 3 bejelölendő rubrika javasolt: 1. nyilatkozat az adatkezelési tájékoztató megismeréséről 2. hozzájárulás az egyedi képek készítéséhez (melyek csak a hallgatók számára elérhetőek) 3. tiltakozás a tömegfelvételek készítése, felhasználása ellen:</w:t>
      </w:r>
    </w:p>
    <w:p w14:paraId="0BCCF92A" w14:textId="77777777" w:rsidR="00CD0558" w:rsidRDefault="00CD0558">
      <w:pPr>
        <w:pStyle w:val="Jegyzetszveg"/>
      </w:pPr>
      <w:r>
        <w:rPr>
          <w:highlight w:val="yellow"/>
        </w:rPr>
        <w:t>1. Az adatkezelési tájékoztatót megismertem.</w:t>
      </w:r>
    </w:p>
    <w:p w14:paraId="517F6B31" w14:textId="77777777" w:rsidR="00CD0558" w:rsidRDefault="00CD0558">
      <w:pPr>
        <w:pStyle w:val="Jegyzetszveg"/>
      </w:pPr>
      <w:r>
        <w:rPr>
          <w:highlight w:val="yellow"/>
        </w:rPr>
        <w:t>2. Hozzájárulok az egyedi képek készítéséhez. (A fénykép kizárólag az érintett hallgatók részére elérhető!)</w:t>
      </w:r>
    </w:p>
    <w:p w14:paraId="2669E2D7" w14:textId="77777777" w:rsidR="00CD0558" w:rsidRDefault="00CD0558" w:rsidP="0003538B">
      <w:pPr>
        <w:pStyle w:val="Jegyzetszveg"/>
      </w:pPr>
      <w:r>
        <w:rPr>
          <w:highlight w:val="yellow"/>
        </w:rPr>
        <w:t>3. Nem szeretnék tömegfelvételen szerepelni. (Felvétel lehet fénykép, videó.)</w:t>
      </w:r>
      <w:r>
        <w:t xml:space="preserve"> </w:t>
      </w:r>
    </w:p>
  </w:comment>
  <w:comment w:id="10" w:author="Dr. Csibra Klára" w:date="2023-06-26T15:24:00Z" w:initials="DCK">
    <w:p w14:paraId="48582690" w14:textId="55410FF2" w:rsidR="00DB3929" w:rsidRPr="00784805" w:rsidRDefault="00DB3929" w:rsidP="00DB3929">
      <w:pPr>
        <w:rPr>
          <w:sz w:val="20"/>
          <w:highlight w:val="yellow"/>
        </w:rPr>
      </w:pPr>
      <w:r>
        <w:rPr>
          <w:rStyle w:val="Jegyzethivatkozs"/>
        </w:rPr>
        <w:annotationRef/>
      </w:r>
      <w:r w:rsidRPr="00784805">
        <w:rPr>
          <w:sz w:val="20"/>
          <w:highlight w:val="yellow"/>
        </w:rPr>
        <w:t>A diplomaosztók esetében nem javasoljuk, hogy az egyes, diplomát átvevő hallgatókról készült képeket tegyék fel a honlapokra, egyéb felületekre.</w:t>
      </w:r>
    </w:p>
    <w:p w14:paraId="774691E3" w14:textId="133D049E" w:rsidR="00DB3929" w:rsidRDefault="00DB3929" w:rsidP="00DB3929">
      <w:pPr>
        <w:rPr>
          <w:sz w:val="20"/>
        </w:rPr>
      </w:pPr>
      <w:r w:rsidRPr="00784805">
        <w:rPr>
          <w:sz w:val="20"/>
          <w:highlight w:val="yellow"/>
        </w:rPr>
        <w:t xml:space="preserve"> Javasoljuk, hogy a Kar kommunikációs céljaira inkább tömegfelvételeket használjanak fel. Kisebb az esélye, hogy egy hallgató kéri egy olyan kép honlapról, Fb-ről, etc-ről való törlését, amelyen mások is szerepelnek, mint az egyedi képek esetében.</w:t>
      </w:r>
    </w:p>
    <w:p w14:paraId="26E6E2D0" w14:textId="00D6FC3B" w:rsidR="008F6A5F" w:rsidRDefault="008F6A5F" w:rsidP="00DB3929">
      <w:pPr>
        <w:rPr>
          <w:rFonts w:ascii="Calibri" w:hAnsi="Calibri" w:cs="Calibri"/>
          <w:color w:val="1F497D"/>
          <w:sz w:val="22"/>
          <w:szCs w:val="22"/>
          <w:lang w:eastAsia="en-US"/>
        </w:rPr>
      </w:pPr>
      <w:r w:rsidRPr="002F2C6E">
        <w:rPr>
          <w:sz w:val="20"/>
          <w:highlight w:val="yellow"/>
        </w:rPr>
        <w:t>A nem ELTE közalkalmazott fényképész (=adatfeldolgozó) jogszerű adatkezeléséért is a Kar felel.</w:t>
      </w:r>
    </w:p>
    <w:p w14:paraId="0CC66A4C" w14:textId="32E8932B" w:rsidR="00DB3929" w:rsidRDefault="00DB3929">
      <w:pPr>
        <w:pStyle w:val="Jegyzetszveg"/>
      </w:pPr>
    </w:p>
  </w:comment>
  <w:comment w:id="11" w:author="Szoboszlai Kinga" w:date="2022-11-18T13:54:00Z" w:initials="SK">
    <w:p w14:paraId="10874DBA" w14:textId="72F014ED" w:rsidR="00306BDD" w:rsidRDefault="00306BDD" w:rsidP="00306BDD">
      <w:pPr>
        <w:pStyle w:val="Jegyzetszveg"/>
      </w:pPr>
      <w:r>
        <w:rPr>
          <w:rStyle w:val="Jegyzethivatkozs"/>
        </w:rPr>
        <w:annotationRef/>
      </w:r>
      <w:r>
        <w:t>ha a felvételeket ELTE-s közalkalmazott készíti, akit erre a rendezvényt lebonyolító szervezeti egység felkért, akkor a fotós NEM lesz adatfeldolgozó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72459" w15:done="0"/>
  <w15:commentEx w15:paraId="4F182C52" w15:done="0"/>
  <w15:commentEx w15:paraId="714B3DF3" w15:done="0"/>
  <w15:commentEx w15:paraId="2A40A889" w15:done="0"/>
  <w15:commentEx w15:paraId="4A527CB4" w15:done="0"/>
  <w15:commentEx w15:paraId="10B3EDE4" w15:done="0"/>
  <w15:commentEx w15:paraId="53810A4C" w15:done="0"/>
  <w15:commentEx w15:paraId="337A62F7" w15:done="0"/>
  <w15:commentEx w15:paraId="4B317202" w15:done="0"/>
  <w15:commentEx w15:paraId="2669E2D7" w15:done="0"/>
  <w15:commentEx w15:paraId="0CC66A4C" w15:done="0"/>
  <w15:commentEx w15:paraId="10874D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5240" w16cex:dateUtc="2023-06-27T10:19:00Z"/>
  <w16cex:commentExtensible w16cex:durableId="27272D43" w16cex:dateUtc="2022-11-22T10:13:00Z"/>
  <w16cex:commentExtensible w16cex:durableId="283EAC27" w16cex:dateUtc="2023-06-22T09:16:00Z"/>
  <w16cex:commentExtensible w16cex:durableId="2811B7AA" w16cex:dateUtc="2023-05-19T06:54:00Z"/>
  <w16cex:commentExtensible w16cex:durableId="2721DBCD" w16cex:dateUtc="2022-11-18T09:24:00Z"/>
  <w16cex:commentExtensible w16cex:durableId="283EC930" w16cex:dateUtc="2023-06-22T11:20:00Z"/>
  <w16cex:commentExtensible w16cex:durableId="27220D1E" w16cex:dateUtc="2022-11-1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72459" w16cid:durableId="28455240"/>
  <w16cid:commentId w16cid:paraId="4F182C52" w16cid:durableId="28452A2A"/>
  <w16cid:commentId w16cid:paraId="714B3DF3" w16cid:durableId="27272D43"/>
  <w16cid:commentId w16cid:paraId="2A40A889" w16cid:durableId="25C8B26F"/>
  <w16cid:commentId w16cid:paraId="4A527CB4" w16cid:durableId="283EAC27"/>
  <w16cid:commentId w16cid:paraId="10B3EDE4" w16cid:durableId="2811B7AA"/>
  <w16cid:commentId w16cid:paraId="53810A4C" w16cid:durableId="28400F18"/>
  <w16cid:commentId w16cid:paraId="337A62F7" w16cid:durableId="2721DBCD"/>
  <w16cid:commentId w16cid:paraId="4B317202" w16cid:durableId="283EC930"/>
  <w16cid:commentId w16cid:paraId="2669E2D7" w16cid:durableId="28452A37"/>
  <w16cid:commentId w16cid:paraId="0CC66A4C" w16cid:durableId="28452A38"/>
  <w16cid:commentId w16cid:paraId="10874DBA" w16cid:durableId="27220D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601C" w14:textId="77777777" w:rsidR="00306BDD" w:rsidRDefault="00306BDD" w:rsidP="00306BDD">
      <w:r>
        <w:separator/>
      </w:r>
    </w:p>
  </w:endnote>
  <w:endnote w:type="continuationSeparator" w:id="0">
    <w:p w14:paraId="4F370E00" w14:textId="77777777" w:rsidR="00306BDD" w:rsidRDefault="00306BDD" w:rsidP="0030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3CCF" w14:textId="77777777" w:rsidR="00306BDD" w:rsidRDefault="00306BDD" w:rsidP="00306BDD">
      <w:r>
        <w:separator/>
      </w:r>
    </w:p>
  </w:footnote>
  <w:footnote w:type="continuationSeparator" w:id="0">
    <w:p w14:paraId="08FD9A36" w14:textId="77777777" w:rsidR="00306BDD" w:rsidRDefault="00306BDD" w:rsidP="00306BDD">
      <w:r>
        <w:continuationSeparator/>
      </w:r>
    </w:p>
  </w:footnote>
  <w:footnote w:id="1">
    <w:p w14:paraId="6B325D2A" w14:textId="77777777" w:rsidR="00306BDD" w:rsidRDefault="00306BDD" w:rsidP="00306BDD">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062D0EEB" w14:textId="77777777" w:rsidR="00306BDD" w:rsidRDefault="00306BDD" w:rsidP="00306BDD">
      <w:pPr>
        <w:pStyle w:val="Lbjegyzetszveg"/>
        <w:jc w:val="both"/>
      </w:pPr>
      <w:r>
        <w:rPr>
          <w:rStyle w:val="Lbjegyzet-hivatkozs"/>
          <w:sz w:val="18"/>
          <w:szCs w:val="18"/>
        </w:rPr>
        <w:footnoteRef/>
      </w:r>
      <w:r>
        <w:t xml:space="preserve"> </w:t>
      </w:r>
      <w:r>
        <w:rPr>
          <w:color w:val="000000"/>
          <w:sz w:val="18"/>
          <w:szCs w:val="18"/>
        </w:rPr>
        <w:t xml:space="preserve">GDPR 4.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09A20E30" w14:textId="77777777" w:rsidR="00306BDD" w:rsidRDefault="00306BDD" w:rsidP="00306BDD">
      <w:pPr>
        <w:pStyle w:val="Lbjegyzetszveg"/>
        <w:jc w:val="both"/>
      </w:pPr>
      <w:r>
        <w:rPr>
          <w:rStyle w:val="Lbjegyzet-hivatkozs"/>
          <w:sz w:val="18"/>
          <w:szCs w:val="18"/>
        </w:rPr>
        <w:footnoteRef/>
      </w:r>
      <w:r>
        <w:t xml:space="preserve"> </w:t>
      </w:r>
      <w:r>
        <w:rPr>
          <w:color w:val="000000"/>
          <w:sz w:val="18"/>
          <w:szCs w:val="18"/>
        </w:rPr>
        <w:t>Infotv.: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A3A8E"/>
    <w:multiLevelType w:val="hybridMultilevel"/>
    <w:tmpl w:val="2FBED552"/>
    <w:lvl w:ilvl="0" w:tplc="4816F868">
      <w:start w:val="1"/>
      <w:numFmt w:val="decimal"/>
      <w:lvlText w:val="%1."/>
      <w:lvlJc w:val="left"/>
      <w:pPr>
        <w:ind w:left="927"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2A058C"/>
    <w:multiLevelType w:val="multilevel"/>
    <w:tmpl w:val="3B2A058C"/>
    <w:lvl w:ilvl="0">
      <w:start w:val="105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59704F"/>
    <w:multiLevelType w:val="hybridMultilevel"/>
    <w:tmpl w:val="C1AEC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D2FF6"/>
    <w:multiLevelType w:val="multilevel"/>
    <w:tmpl w:val="6EFD2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4173700">
    <w:abstractNumId w:val="7"/>
  </w:num>
  <w:num w:numId="2" w16cid:durableId="451096483">
    <w:abstractNumId w:val="2"/>
  </w:num>
  <w:num w:numId="3" w16cid:durableId="1288009099">
    <w:abstractNumId w:val="0"/>
  </w:num>
  <w:num w:numId="4" w16cid:durableId="424033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8468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471508">
    <w:abstractNumId w:val="3"/>
  </w:num>
  <w:num w:numId="7" w16cid:durableId="367485446">
    <w:abstractNumId w:val="1"/>
  </w:num>
  <w:num w:numId="8" w16cid:durableId="17543506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oboszlai Kinga">
    <w15:presenceInfo w15:providerId="AD" w15:userId="S::kinga.szoboszlai@rk.elte.hu::4cefad5f-10a7-4700-a547-c0bd534a2f03"/>
  </w15:person>
  <w15:person w15:author="Dr. Csibra Klára">
    <w15:presenceInfo w15:providerId="None" w15:userId="Dr. Csibra Klára"/>
  </w15:person>
  <w15:person w15:author="Szoboszlai Kinga [2]">
    <w15:presenceInfo w15:providerId="AD" w15:userId="S-1-5-21-3563093249-3610939986-1009612277-3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DD"/>
    <w:rsid w:val="000A124E"/>
    <w:rsid w:val="00112950"/>
    <w:rsid w:val="00130DE6"/>
    <w:rsid w:val="001975AF"/>
    <w:rsid w:val="001B46EC"/>
    <w:rsid w:val="001C1C64"/>
    <w:rsid w:val="001D55C8"/>
    <w:rsid w:val="00230796"/>
    <w:rsid w:val="002620E9"/>
    <w:rsid w:val="002C02B8"/>
    <w:rsid w:val="002F2C6E"/>
    <w:rsid w:val="003009AE"/>
    <w:rsid w:val="00306BDD"/>
    <w:rsid w:val="00370EAD"/>
    <w:rsid w:val="00411A9E"/>
    <w:rsid w:val="00542DDC"/>
    <w:rsid w:val="00551DC7"/>
    <w:rsid w:val="005864CD"/>
    <w:rsid w:val="005949B2"/>
    <w:rsid w:val="006C1698"/>
    <w:rsid w:val="006D747F"/>
    <w:rsid w:val="006E200B"/>
    <w:rsid w:val="007341DF"/>
    <w:rsid w:val="00735B6E"/>
    <w:rsid w:val="007467B4"/>
    <w:rsid w:val="00784805"/>
    <w:rsid w:val="0082031F"/>
    <w:rsid w:val="00841021"/>
    <w:rsid w:val="008558F4"/>
    <w:rsid w:val="00890A3E"/>
    <w:rsid w:val="008F6A5F"/>
    <w:rsid w:val="00901BA2"/>
    <w:rsid w:val="009132EE"/>
    <w:rsid w:val="00A946F7"/>
    <w:rsid w:val="00B01A75"/>
    <w:rsid w:val="00B3451F"/>
    <w:rsid w:val="00B37B09"/>
    <w:rsid w:val="00B57826"/>
    <w:rsid w:val="00B935B6"/>
    <w:rsid w:val="00B95C7F"/>
    <w:rsid w:val="00C176D6"/>
    <w:rsid w:val="00CB2169"/>
    <w:rsid w:val="00CC3123"/>
    <w:rsid w:val="00CD0558"/>
    <w:rsid w:val="00D06108"/>
    <w:rsid w:val="00DB3929"/>
    <w:rsid w:val="00DE2875"/>
    <w:rsid w:val="00E27371"/>
    <w:rsid w:val="00E347F5"/>
    <w:rsid w:val="00EA3C52"/>
    <w:rsid w:val="00EC4575"/>
    <w:rsid w:val="00EC7B9D"/>
    <w:rsid w:val="00EF2005"/>
    <w:rsid w:val="00F24479"/>
    <w:rsid w:val="00F364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6145"/>
  <w15:chartTrackingRefBased/>
  <w15:docId w15:val="{52E30EEA-FDF2-4D48-8D60-B49E1C7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6BDD"/>
    <w:pPr>
      <w:spacing w:after="0" w:line="240" w:lineRule="auto"/>
    </w:pPr>
    <w:rPr>
      <w:rFonts w:ascii="Times New Roman" w:eastAsia="Times New Roman" w:hAnsi="Times New Roman" w:cs="Times New Roman"/>
      <w:kern w:val="0"/>
      <w:sz w:val="24"/>
      <w:szCs w:val="20"/>
      <w:lang w:eastAsia="hu-HU"/>
      <w14:ligatures w14:val="none"/>
    </w:rPr>
  </w:style>
  <w:style w:type="paragraph" w:styleId="Cmsor1">
    <w:name w:val="heading 1"/>
    <w:basedOn w:val="Norml"/>
    <w:link w:val="Cmsor1Char"/>
    <w:uiPriority w:val="9"/>
    <w:qFormat/>
    <w:rsid w:val="00306BDD"/>
    <w:pPr>
      <w:widowControl w:val="0"/>
      <w:autoSpaceDE w:val="0"/>
      <w:autoSpaceDN w:val="0"/>
      <w:ind w:left="116"/>
      <w:outlineLvl w:val="0"/>
    </w:pPr>
    <w:rPr>
      <w:b/>
      <w:bCs/>
      <w:sz w:val="20"/>
      <w:u w:val="single" w:color="00000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06BDD"/>
    <w:rPr>
      <w:rFonts w:ascii="Times New Roman" w:eastAsia="Times New Roman" w:hAnsi="Times New Roman" w:cs="Times New Roman"/>
      <w:b/>
      <w:bCs/>
      <w:kern w:val="0"/>
      <w:sz w:val="20"/>
      <w:szCs w:val="20"/>
      <w:u w:val="single" w:color="000000"/>
      <w14:ligatures w14:val="none"/>
    </w:rPr>
  </w:style>
  <w:style w:type="character" w:styleId="Jegyzethivatkozs">
    <w:name w:val="annotation reference"/>
    <w:basedOn w:val="Bekezdsalapbettpusa"/>
    <w:uiPriority w:val="99"/>
    <w:semiHidden/>
    <w:unhideWhenUsed/>
    <w:qFormat/>
    <w:rsid w:val="00306BDD"/>
    <w:rPr>
      <w:sz w:val="16"/>
      <w:szCs w:val="16"/>
    </w:rPr>
  </w:style>
  <w:style w:type="paragraph" w:styleId="Jegyzetszveg">
    <w:name w:val="annotation text"/>
    <w:basedOn w:val="Norml"/>
    <w:link w:val="JegyzetszvegChar"/>
    <w:uiPriority w:val="99"/>
    <w:unhideWhenUsed/>
    <w:qFormat/>
    <w:rsid w:val="00306BDD"/>
    <w:rPr>
      <w:sz w:val="20"/>
    </w:rPr>
  </w:style>
  <w:style w:type="character" w:customStyle="1" w:styleId="JegyzetszvegChar">
    <w:name w:val="Jegyzetszöveg Char"/>
    <w:basedOn w:val="Bekezdsalapbettpusa"/>
    <w:link w:val="Jegyzetszveg"/>
    <w:uiPriority w:val="99"/>
    <w:qFormat/>
    <w:rsid w:val="00306BDD"/>
    <w:rPr>
      <w:rFonts w:ascii="Times New Roman" w:eastAsia="Times New Roman" w:hAnsi="Times New Roman" w:cs="Times New Roman"/>
      <w:kern w:val="0"/>
      <w:sz w:val="20"/>
      <w:szCs w:val="20"/>
      <w:lang w:eastAsia="hu-HU"/>
      <w14:ligatures w14:val="none"/>
    </w:rPr>
  </w:style>
  <w:style w:type="character" w:styleId="Lbjegyzet-hivatkozs">
    <w:name w:val="footnote reference"/>
    <w:uiPriority w:val="99"/>
    <w:semiHidden/>
    <w:qFormat/>
    <w:rsid w:val="00306BDD"/>
    <w:rPr>
      <w:vertAlign w:val="superscript"/>
    </w:rPr>
  </w:style>
  <w:style w:type="paragraph" w:styleId="Lbjegyzetszveg">
    <w:name w:val="footnote text"/>
    <w:basedOn w:val="Norml"/>
    <w:link w:val="LbjegyzetszvegChar"/>
    <w:uiPriority w:val="99"/>
    <w:semiHidden/>
    <w:qFormat/>
    <w:rsid w:val="00306BDD"/>
    <w:rPr>
      <w:sz w:val="20"/>
    </w:rPr>
  </w:style>
  <w:style w:type="character" w:customStyle="1" w:styleId="LbjegyzetszvegChar">
    <w:name w:val="Lábjegyzetszöveg Char"/>
    <w:basedOn w:val="Bekezdsalapbettpusa"/>
    <w:link w:val="Lbjegyzetszveg"/>
    <w:uiPriority w:val="99"/>
    <w:semiHidden/>
    <w:qFormat/>
    <w:rsid w:val="00306BDD"/>
    <w:rPr>
      <w:rFonts w:ascii="Times New Roman" w:eastAsia="Times New Roman" w:hAnsi="Times New Roman" w:cs="Times New Roman"/>
      <w:kern w:val="0"/>
      <w:sz w:val="20"/>
      <w:szCs w:val="20"/>
      <w:lang w:eastAsia="hu-HU"/>
      <w14:ligatures w14:val="none"/>
    </w:rPr>
  </w:style>
  <w:style w:type="character" w:styleId="Hiperhivatkozs">
    <w:name w:val="Hyperlink"/>
    <w:uiPriority w:val="99"/>
    <w:qFormat/>
    <w:rsid w:val="00306BDD"/>
    <w:rPr>
      <w:color w:val="006600"/>
      <w:u w:val="single"/>
    </w:rPr>
  </w:style>
  <w:style w:type="paragraph" w:styleId="NormlWeb">
    <w:name w:val="Normal (Web)"/>
    <w:basedOn w:val="Norml"/>
    <w:uiPriority w:val="99"/>
    <w:qFormat/>
    <w:rsid w:val="00306BDD"/>
    <w:pPr>
      <w:spacing w:before="100" w:beforeAutospacing="1" w:after="100" w:afterAutospacing="1"/>
    </w:pPr>
    <w:rPr>
      <w:szCs w:val="24"/>
    </w:rPr>
  </w:style>
  <w:style w:type="table" w:styleId="Rcsostblzat">
    <w:name w:val="Table Grid"/>
    <w:basedOn w:val="Normltblzat"/>
    <w:uiPriority w:val="59"/>
    <w:qFormat/>
    <w:rsid w:val="00306BDD"/>
    <w:pPr>
      <w:spacing w:after="0" w:line="240" w:lineRule="auto"/>
    </w:pPr>
    <w:rPr>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306BD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306BDD"/>
    <w:pPr>
      <w:autoSpaceDE w:val="0"/>
      <w:autoSpaceDN w:val="0"/>
      <w:adjustRightInd w:val="0"/>
      <w:spacing w:after="0" w:line="240" w:lineRule="auto"/>
    </w:pPr>
    <w:rPr>
      <w:rFonts w:ascii="Arial" w:eastAsia="Times New Roman" w:hAnsi="Arial" w:cs="Arial"/>
      <w:color w:val="000000"/>
      <w:kern w:val="0"/>
      <w:sz w:val="24"/>
      <w:szCs w:val="24"/>
      <w:lang w:eastAsia="hu-HU"/>
      <w14:ligatures w14:val="none"/>
    </w:rPr>
  </w:style>
  <w:style w:type="character" w:customStyle="1" w:styleId="ListaszerbekezdsChar">
    <w:name w:val="Listaszerű bekezdés Char"/>
    <w:link w:val="Listaszerbekezds"/>
    <w:uiPriority w:val="34"/>
    <w:qFormat/>
    <w:locked/>
    <w:rsid w:val="00306BDD"/>
    <w:rPr>
      <w:rFonts w:ascii="Calibri" w:eastAsia="Calibri" w:hAnsi="Calibri" w:cs="Times New Roman"/>
      <w:kern w:val="0"/>
      <w14:ligatures w14:val="none"/>
    </w:rPr>
  </w:style>
  <w:style w:type="character" w:customStyle="1" w:styleId="normaltextrun">
    <w:name w:val="normaltextrun"/>
    <w:basedOn w:val="Bekezdsalapbettpusa"/>
    <w:rsid w:val="00306BDD"/>
  </w:style>
  <w:style w:type="paragraph" w:styleId="Vltozat">
    <w:name w:val="Revision"/>
    <w:hidden/>
    <w:uiPriority w:val="99"/>
    <w:semiHidden/>
    <w:rsid w:val="00EC7B9D"/>
    <w:pPr>
      <w:spacing w:after="0" w:line="240" w:lineRule="auto"/>
    </w:pPr>
    <w:rPr>
      <w:rFonts w:ascii="Times New Roman" w:eastAsia="Times New Roman" w:hAnsi="Times New Roman" w:cs="Times New Roman"/>
      <w:kern w:val="0"/>
      <w:sz w:val="24"/>
      <w:szCs w:val="20"/>
      <w:lang w:eastAsia="hu-HU"/>
      <w14:ligatures w14:val="none"/>
    </w:rPr>
  </w:style>
  <w:style w:type="paragraph" w:styleId="Megjegyzstrgya">
    <w:name w:val="annotation subject"/>
    <w:basedOn w:val="Jegyzetszveg"/>
    <w:next w:val="Jegyzetszveg"/>
    <w:link w:val="MegjegyzstrgyaChar"/>
    <w:uiPriority w:val="99"/>
    <w:semiHidden/>
    <w:unhideWhenUsed/>
    <w:rsid w:val="007341DF"/>
    <w:rPr>
      <w:b/>
      <w:bCs/>
    </w:rPr>
  </w:style>
  <w:style w:type="character" w:customStyle="1" w:styleId="MegjegyzstrgyaChar">
    <w:name w:val="Megjegyzés tárgya Char"/>
    <w:basedOn w:val="JegyzetszvegChar"/>
    <w:link w:val="Megjegyzstrgya"/>
    <w:uiPriority w:val="99"/>
    <w:semiHidden/>
    <w:rsid w:val="007341DF"/>
    <w:rPr>
      <w:rFonts w:ascii="Times New Roman" w:eastAsia="Times New Roman" w:hAnsi="Times New Roman" w:cs="Times New Roman"/>
      <w:b/>
      <w:bCs/>
      <w:kern w:val="0"/>
      <w:sz w:val="20"/>
      <w:szCs w:val="20"/>
      <w:lang w:eastAsia="hu-HU"/>
      <w14:ligatures w14:val="none"/>
    </w:rPr>
  </w:style>
  <w:style w:type="paragraph" w:styleId="Buborkszveg">
    <w:name w:val="Balloon Text"/>
    <w:basedOn w:val="Norml"/>
    <w:link w:val="BuborkszvegChar"/>
    <w:uiPriority w:val="99"/>
    <w:semiHidden/>
    <w:unhideWhenUsed/>
    <w:rsid w:val="009132E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32EE"/>
    <w:rPr>
      <w:rFonts w:ascii="Segoe UI" w:eastAsia="Times New Roman" w:hAnsi="Segoe UI" w:cs="Segoe UI"/>
      <w:kern w:val="0"/>
      <w:sz w:val="18"/>
      <w:szCs w:val="18"/>
      <w:lang w:eastAsia="hu-HU"/>
      <w14:ligatures w14:val="none"/>
    </w:rPr>
  </w:style>
  <w:style w:type="character" w:styleId="Feloldatlanmegemlts">
    <w:name w:val="Unresolved Mention"/>
    <w:basedOn w:val="Bekezdsalapbettpusa"/>
    <w:uiPriority w:val="99"/>
    <w:semiHidden/>
    <w:unhideWhenUsed/>
    <w:rsid w:val="00C1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48310">
      <w:bodyDiv w:val="1"/>
      <w:marLeft w:val="0"/>
      <w:marRight w:val="0"/>
      <w:marTop w:val="0"/>
      <w:marBottom w:val="0"/>
      <w:divBdr>
        <w:top w:val="none" w:sz="0" w:space="0" w:color="auto"/>
        <w:left w:val="none" w:sz="0" w:space="0" w:color="auto"/>
        <w:bottom w:val="none" w:sz="0" w:space="0" w:color="auto"/>
        <w:right w:val="none" w:sz="0" w:space="0" w:color="auto"/>
      </w:divBdr>
    </w:div>
    <w:div w:id="9965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adatvedelem@elte.hu"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2794</Words>
  <Characters>19280</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Szoboszlai Kinga</dc:creator>
  <cp:keywords/>
  <dc:description/>
  <cp:lastModifiedBy>Szoboszlai Kinga</cp:lastModifiedBy>
  <cp:revision>3</cp:revision>
  <dcterms:created xsi:type="dcterms:W3CDTF">2023-06-27T10:13:00Z</dcterms:created>
  <dcterms:modified xsi:type="dcterms:W3CDTF">2023-06-27T10:20:00Z</dcterms:modified>
</cp:coreProperties>
</file>