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B2905" w14:textId="7CE6CF67" w:rsidR="00D23487" w:rsidRPr="00D23487" w:rsidRDefault="00D23487" w:rsidP="00D23487">
      <w:pPr>
        <w:pStyle w:val="Application2"/>
        <w:spacing w:before="0" w:after="0"/>
        <w:ind w:left="0" w:firstLine="0"/>
        <w:jc w:val="right"/>
        <w:rPr>
          <w:rFonts w:ascii="Garamond" w:hAnsi="Garamond" w:cs="Garamond"/>
          <w:b w:val="0"/>
          <w:sz w:val="20"/>
        </w:rPr>
      </w:pPr>
      <w:proofErr w:type="spellStart"/>
      <w:r w:rsidRPr="00D23487">
        <w:rPr>
          <w:rFonts w:ascii="Garamond" w:hAnsi="Garamond" w:cs="Garamond"/>
          <w:b w:val="0"/>
          <w:sz w:val="20"/>
        </w:rPr>
        <w:t>Ikt.szám</w:t>
      </w:r>
      <w:proofErr w:type="spellEnd"/>
      <w:r w:rsidRPr="00D23487">
        <w:rPr>
          <w:rFonts w:ascii="Garamond" w:hAnsi="Garamond" w:cs="Garamond"/>
          <w:b w:val="0"/>
          <w:sz w:val="20"/>
        </w:rPr>
        <w:t xml:space="preserve">: </w:t>
      </w:r>
    </w:p>
    <w:p w14:paraId="70C1DD49" w14:textId="649C212A" w:rsidR="00D23487" w:rsidRPr="00D23487" w:rsidRDefault="00D23487" w:rsidP="00D23487">
      <w:pPr>
        <w:pStyle w:val="Application2"/>
        <w:spacing w:before="0" w:after="0"/>
        <w:ind w:left="0" w:firstLine="0"/>
        <w:jc w:val="right"/>
        <w:rPr>
          <w:rFonts w:ascii="Garamond" w:hAnsi="Garamond"/>
          <w:b w:val="0"/>
          <w:bCs/>
          <w:caps/>
          <w:sz w:val="20"/>
          <w:lang w:val="hu-HU"/>
        </w:rPr>
      </w:pPr>
      <w:proofErr w:type="spellStart"/>
      <w:r w:rsidRPr="00D23487">
        <w:rPr>
          <w:rFonts w:ascii="Garamond" w:hAnsi="Garamond" w:cs="Garamond"/>
          <w:b w:val="0"/>
          <w:sz w:val="20"/>
        </w:rPr>
        <w:t>Ügyintéző</w:t>
      </w:r>
      <w:proofErr w:type="spellEnd"/>
      <w:r w:rsidRPr="00D23487">
        <w:rPr>
          <w:rFonts w:ascii="Garamond" w:hAnsi="Garamond" w:cs="Garamond"/>
          <w:b w:val="0"/>
          <w:sz w:val="20"/>
        </w:rPr>
        <w:t xml:space="preserve">: </w:t>
      </w:r>
    </w:p>
    <w:p w14:paraId="33B6DC42" w14:textId="77777777" w:rsidR="00D23487" w:rsidRPr="00D23487" w:rsidRDefault="00D23487" w:rsidP="004277D7">
      <w:pPr>
        <w:pStyle w:val="Application2"/>
        <w:spacing w:before="0" w:after="0"/>
        <w:ind w:left="0" w:firstLine="0"/>
        <w:jc w:val="center"/>
        <w:rPr>
          <w:rFonts w:ascii="Garamond" w:hAnsi="Garamond"/>
          <w:bCs/>
          <w:caps/>
          <w:sz w:val="20"/>
          <w:lang w:val="hu-HU"/>
        </w:rPr>
      </w:pPr>
    </w:p>
    <w:p w14:paraId="5914FB39" w14:textId="0030798E" w:rsidR="004277D7" w:rsidRDefault="00C860F2" w:rsidP="004277D7">
      <w:pPr>
        <w:pStyle w:val="Application2"/>
        <w:spacing w:before="0" w:after="0"/>
        <w:ind w:left="0" w:firstLine="0"/>
        <w:jc w:val="center"/>
        <w:rPr>
          <w:rFonts w:ascii="Garamond" w:hAnsi="Garamond"/>
          <w:bCs/>
          <w:caps/>
          <w:szCs w:val="24"/>
          <w:lang w:val="hu-HU"/>
        </w:rPr>
      </w:pPr>
      <w:r>
        <w:rPr>
          <w:rFonts w:ascii="Garamond" w:hAnsi="Garamond"/>
          <w:bCs/>
          <w:caps/>
          <w:szCs w:val="24"/>
          <w:lang w:val="hu-HU"/>
        </w:rPr>
        <w:t>Együttműködési megállapodás</w:t>
      </w:r>
      <w:r w:rsidR="005800F0">
        <w:rPr>
          <w:rStyle w:val="Lbjegyzet-hivatkozs"/>
          <w:rFonts w:ascii="Garamond" w:hAnsi="Garamond"/>
          <w:bCs/>
          <w:caps/>
          <w:szCs w:val="24"/>
          <w:lang w:val="hu-HU"/>
        </w:rPr>
        <w:footnoteReference w:id="1"/>
      </w:r>
    </w:p>
    <w:p w14:paraId="14F6B172" w14:textId="77777777" w:rsidR="004277D7" w:rsidRDefault="004277D7" w:rsidP="004277D7">
      <w:pPr>
        <w:jc w:val="both"/>
        <w:rPr>
          <w:rFonts w:ascii="Garamond" w:hAnsi="Garamond"/>
        </w:rPr>
      </w:pPr>
    </w:p>
    <w:p w14:paraId="57021FEE" w14:textId="77777777" w:rsidR="004277D7" w:rsidRDefault="004277D7" w:rsidP="004277D7">
      <w:pPr>
        <w:jc w:val="both"/>
        <w:rPr>
          <w:rFonts w:ascii="Garamond" w:hAnsi="Garamond"/>
        </w:rPr>
      </w:pPr>
    </w:p>
    <w:p w14:paraId="078FCC2D" w14:textId="75315E2E" w:rsidR="004277D7" w:rsidRDefault="004277D7" w:rsidP="004277D7">
      <w:pPr>
        <w:spacing w:line="360" w:lineRule="atLeast"/>
        <w:rPr>
          <w:rFonts w:ascii="Garamond" w:hAnsi="Garamond" w:cs="Garamond"/>
        </w:rPr>
      </w:pPr>
      <w:r>
        <w:rPr>
          <w:rFonts w:ascii="Garamond" w:hAnsi="Garamond" w:cs="Garamond"/>
        </w:rPr>
        <w:t>amely létrejött egyrészről a</w:t>
      </w:r>
      <w:r w:rsidR="005E1607">
        <w:rPr>
          <w:rFonts w:ascii="Garamond" w:hAnsi="Garamond" w:cs="Garamond"/>
        </w:rPr>
        <w:t>z Eötvös Loránd Tudományegyetem</w:t>
      </w:r>
    </w:p>
    <w:p w14:paraId="32987E3D" w14:textId="4DBB19B0" w:rsidR="004277D7" w:rsidRDefault="004277D7" w:rsidP="00614480">
      <w:pPr>
        <w:spacing w:line="360" w:lineRule="auto"/>
        <w:ind w:left="708"/>
        <w:rPr>
          <w:rFonts w:ascii="Garamond" w:hAnsi="Garamond" w:cs="Garamond"/>
          <w:b/>
        </w:rPr>
      </w:pPr>
      <w:r>
        <w:rPr>
          <w:rFonts w:ascii="Garamond" w:hAnsi="Garamond" w:cs="Garamond"/>
        </w:rPr>
        <w:t>székhely:</w:t>
      </w:r>
      <w:r w:rsidR="00943115">
        <w:rPr>
          <w:rFonts w:ascii="Garamond" w:hAnsi="Garamond" w:cs="Garamond"/>
        </w:rPr>
        <w:t xml:space="preserve"> 1053 Budapest, Egyetem tér 1-3.</w:t>
      </w:r>
    </w:p>
    <w:p w14:paraId="124044DE" w14:textId="5D146A47" w:rsidR="00614480" w:rsidRDefault="004277D7" w:rsidP="00614480">
      <w:pPr>
        <w:spacing w:line="360" w:lineRule="auto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képviseli: </w:t>
      </w:r>
      <w:r w:rsidR="00943115">
        <w:rPr>
          <w:rFonts w:ascii="Garamond" w:hAnsi="Garamond" w:cs="Garamond"/>
        </w:rPr>
        <w:t>Prof. Dr. Borhy L</w:t>
      </w:r>
      <w:r w:rsidR="00614480">
        <w:rPr>
          <w:rFonts w:ascii="Garamond" w:hAnsi="Garamond" w:cs="Garamond"/>
        </w:rPr>
        <w:t>ászló rektor</w:t>
      </w:r>
    </w:p>
    <w:p w14:paraId="1424CB57" w14:textId="513CC35A" w:rsidR="00614480" w:rsidRPr="00614480" w:rsidRDefault="00614480" w:rsidP="00614480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államháztartási </w:t>
      </w:r>
      <w:r w:rsidR="004277D7">
        <w:rPr>
          <w:rFonts w:ascii="Garamond" w:hAnsi="Garamond" w:cs="Garamond"/>
        </w:rPr>
        <w:t xml:space="preserve">egyedi </w:t>
      </w:r>
      <w:r w:rsidRPr="00614480">
        <w:rPr>
          <w:rFonts w:ascii="Garamond" w:hAnsi="Garamond" w:cs="Garamond"/>
        </w:rPr>
        <w:t>azonosító</w:t>
      </w:r>
      <w:r w:rsidRPr="00614480">
        <w:rPr>
          <w:rFonts w:ascii="Garamond" w:hAnsi="Garamond" w:cstheme="minorHAnsi"/>
        </w:rPr>
        <w:t>:</w:t>
      </w:r>
      <w:r w:rsidRPr="00614480">
        <w:rPr>
          <w:rFonts w:ascii="Garamond" w:eastAsiaTheme="minorHAnsi" w:hAnsi="Garamond" w:cstheme="minorHAnsi"/>
          <w:iCs/>
          <w:lang w:eastAsia="en-US"/>
        </w:rPr>
        <w:t xml:space="preserve"> FI80798</w:t>
      </w:r>
    </w:p>
    <w:p w14:paraId="0687A54A" w14:textId="194F0C95" w:rsidR="004277D7" w:rsidRPr="00943115" w:rsidRDefault="00614480" w:rsidP="00614480">
      <w:pPr>
        <w:spacing w:line="360" w:lineRule="auto"/>
        <w:ind w:left="708"/>
        <w:rPr>
          <w:rFonts w:ascii="Garamond" w:hAnsi="Garamond" w:cs="Garamond"/>
          <w:b/>
        </w:rPr>
      </w:pPr>
      <w:r>
        <w:rPr>
          <w:rFonts w:ascii="Garamond" w:eastAsiaTheme="minorHAnsi" w:hAnsi="Garamond" w:cs="Garamond"/>
          <w:lang w:eastAsia="en-US"/>
        </w:rPr>
        <w:t xml:space="preserve">adószáma: </w:t>
      </w:r>
      <w:r w:rsidR="00943115" w:rsidRPr="00943115">
        <w:rPr>
          <w:rFonts w:ascii="Garamond" w:eastAsiaTheme="minorHAnsi" w:hAnsi="Garamond" w:cs="Garamond"/>
          <w:lang w:eastAsia="en-US"/>
        </w:rPr>
        <w:t>15308744-2-41</w:t>
      </w:r>
    </w:p>
    <w:p w14:paraId="1CDCAE8C" w14:textId="654421A9" w:rsidR="004277D7" w:rsidRDefault="004277D7" w:rsidP="00614480">
      <w:pPr>
        <w:spacing w:line="360" w:lineRule="auto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(a továbbiakban: </w:t>
      </w:r>
      <w:r w:rsidR="00FF62C1" w:rsidRPr="00FF62C1">
        <w:rPr>
          <w:rFonts w:ascii="Garamond" w:hAnsi="Garamond" w:cs="Garamond"/>
          <w:b/>
          <w:bCs/>
        </w:rPr>
        <w:t>Egyetem</w:t>
      </w:r>
      <w:r>
        <w:rPr>
          <w:rFonts w:ascii="Garamond" w:hAnsi="Garamond" w:cs="Garamond"/>
        </w:rPr>
        <w:t>)</w:t>
      </w:r>
    </w:p>
    <w:p w14:paraId="59210035" w14:textId="01CC2C09" w:rsidR="004277D7" w:rsidRDefault="004277D7" w:rsidP="004277D7">
      <w:pPr>
        <w:spacing w:line="360" w:lineRule="atLeast"/>
        <w:rPr>
          <w:rFonts w:ascii="Garamond" w:hAnsi="Garamond" w:cs="Garamond"/>
        </w:rPr>
      </w:pPr>
    </w:p>
    <w:p w14:paraId="10C20E5E" w14:textId="4EC48AA4" w:rsidR="00FF62C1" w:rsidRDefault="00FF62C1" w:rsidP="004277D7">
      <w:pPr>
        <w:spacing w:line="360" w:lineRule="atLeast"/>
        <w:rPr>
          <w:rFonts w:ascii="Garamond" w:hAnsi="Garamond" w:cs="Garamond"/>
        </w:rPr>
      </w:pPr>
      <w:r>
        <w:rPr>
          <w:rFonts w:ascii="Garamond" w:hAnsi="Garamond" w:cs="Garamond"/>
        </w:rPr>
        <w:t>és</w:t>
      </w:r>
    </w:p>
    <w:p w14:paraId="6211D8CE" w14:textId="77777777" w:rsidR="004277D7" w:rsidRDefault="004277D7" w:rsidP="004277D7">
      <w:pPr>
        <w:spacing w:line="360" w:lineRule="atLeast"/>
        <w:rPr>
          <w:rFonts w:ascii="Garamond" w:hAnsi="Garamond" w:cs="Garamond"/>
        </w:rPr>
      </w:pPr>
    </w:p>
    <w:p w14:paraId="61B731B9" w14:textId="41D69A50" w:rsidR="004277D7" w:rsidRPr="00FF62C1" w:rsidRDefault="004277D7" w:rsidP="004277D7">
      <w:pPr>
        <w:spacing w:line="360" w:lineRule="atLeast"/>
        <w:rPr>
          <w:rFonts w:ascii="Garamond" w:hAnsi="Garamond" w:cs="Garamond"/>
        </w:rPr>
      </w:pPr>
      <w:r w:rsidRPr="00FF62C1">
        <w:rPr>
          <w:rFonts w:ascii="Garamond" w:hAnsi="Garamond" w:cs="Garamond"/>
        </w:rPr>
        <w:t xml:space="preserve">másrészről </w:t>
      </w:r>
      <w:r w:rsidR="00FF62C1" w:rsidRPr="00FF62C1">
        <w:rPr>
          <w:rFonts w:ascii="Garamond" w:hAnsi="Garamond" w:cs="Garamond"/>
          <w:highlight w:val="yellow"/>
        </w:rPr>
        <w:t>… &lt;</w:t>
      </w:r>
      <w:r w:rsidRPr="00FF62C1">
        <w:rPr>
          <w:rFonts w:ascii="Garamond" w:hAnsi="Garamond" w:cs="Garamond"/>
          <w:highlight w:val="yellow"/>
        </w:rPr>
        <w:t xml:space="preserve">Partner </w:t>
      </w:r>
      <w:r w:rsidR="00FF62C1" w:rsidRPr="00FF62C1">
        <w:rPr>
          <w:rFonts w:ascii="Garamond" w:hAnsi="Garamond" w:cs="Garamond"/>
          <w:highlight w:val="yellow"/>
        </w:rPr>
        <w:t>neve&gt;</w:t>
      </w:r>
    </w:p>
    <w:p w14:paraId="4BFB6CB5" w14:textId="5D5CC5D1" w:rsidR="004277D7" w:rsidRDefault="004277D7" w:rsidP="004277D7">
      <w:pPr>
        <w:spacing w:line="360" w:lineRule="atLeast"/>
        <w:ind w:left="708"/>
        <w:rPr>
          <w:rFonts w:ascii="Garamond" w:hAnsi="Garamond" w:cs="Garamond"/>
          <w:b/>
        </w:rPr>
      </w:pPr>
      <w:r>
        <w:rPr>
          <w:rFonts w:ascii="Garamond" w:hAnsi="Garamond" w:cs="Garamond"/>
        </w:rPr>
        <w:t xml:space="preserve">székhely: </w:t>
      </w:r>
      <w:bookmarkStart w:id="0" w:name="_Hlk66689507"/>
      <w:r w:rsidR="00FF62C1" w:rsidRPr="00FF62C1">
        <w:rPr>
          <w:rFonts w:ascii="Garamond" w:hAnsi="Garamond" w:cs="Garamond"/>
          <w:highlight w:val="yellow"/>
        </w:rPr>
        <w:t>…</w:t>
      </w:r>
      <w:bookmarkEnd w:id="0"/>
    </w:p>
    <w:p w14:paraId="0786482E" w14:textId="5751943B" w:rsidR="004277D7" w:rsidRDefault="004277D7" w:rsidP="004277D7">
      <w:pPr>
        <w:spacing w:line="360" w:lineRule="atLeast"/>
        <w:ind w:left="708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képviseli: </w:t>
      </w:r>
      <w:r w:rsidR="00FF62C1" w:rsidRPr="00FF62C1">
        <w:rPr>
          <w:rFonts w:ascii="Garamond" w:hAnsi="Garamond" w:cs="Garamond"/>
          <w:highlight w:val="yellow"/>
        </w:rPr>
        <w:t>…</w:t>
      </w:r>
    </w:p>
    <w:p w14:paraId="458BB9D1" w14:textId="56E604C0" w:rsidR="004277D7" w:rsidRDefault="004277D7" w:rsidP="004277D7">
      <w:pPr>
        <w:spacing w:line="360" w:lineRule="atLeast"/>
        <w:ind w:left="708"/>
        <w:rPr>
          <w:rFonts w:ascii="Garamond" w:hAnsi="Garamond" w:cs="Garamond"/>
          <w:b/>
        </w:rPr>
      </w:pPr>
      <w:bookmarkStart w:id="1" w:name="_Hlk66689215"/>
      <w:r>
        <w:rPr>
          <w:rFonts w:ascii="Garamond" w:hAnsi="Garamond" w:cs="Garamond"/>
        </w:rPr>
        <w:t>államháztartási vagy más</w:t>
      </w:r>
      <w:bookmarkEnd w:id="1"/>
      <w:r>
        <w:rPr>
          <w:rFonts w:ascii="Garamond" w:hAnsi="Garamond" w:cs="Garamond"/>
        </w:rPr>
        <w:t xml:space="preserve"> egyedi azonosító: </w:t>
      </w:r>
      <w:r w:rsidR="00FF62C1" w:rsidRPr="00FF62C1">
        <w:rPr>
          <w:rFonts w:ascii="Garamond" w:hAnsi="Garamond" w:cs="Garamond"/>
          <w:highlight w:val="yellow"/>
        </w:rPr>
        <w:t>…</w:t>
      </w:r>
    </w:p>
    <w:p w14:paraId="1C646E1B" w14:textId="73A5B937" w:rsidR="004277D7" w:rsidRDefault="004277D7" w:rsidP="004277D7">
      <w:pPr>
        <w:spacing w:line="360" w:lineRule="atLeast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(a továbbiakban: </w:t>
      </w:r>
      <w:r w:rsidR="00FF62C1" w:rsidRPr="00FF62C1">
        <w:rPr>
          <w:rFonts w:ascii="Garamond" w:hAnsi="Garamond" w:cs="Garamond"/>
          <w:b/>
          <w:bCs/>
          <w:highlight w:val="yellow"/>
        </w:rPr>
        <w:t>… &lt;Partner rövidített neve&gt;</w:t>
      </w:r>
      <w:r w:rsidR="00FF62C1"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a továbbiakban együttesen: </w:t>
      </w:r>
      <w:r>
        <w:rPr>
          <w:rFonts w:ascii="Garamond" w:hAnsi="Garamond" w:cs="Garamond"/>
          <w:b/>
          <w:bCs/>
        </w:rPr>
        <w:t>Felek</w:t>
      </w:r>
      <w:r>
        <w:rPr>
          <w:rFonts w:ascii="Garamond" w:hAnsi="Garamond" w:cs="Garamond"/>
        </w:rPr>
        <w:t>) között az alulírott helyen és időben, az alábbiak szerint.</w:t>
      </w:r>
    </w:p>
    <w:p w14:paraId="53E0B9DB" w14:textId="77777777" w:rsidR="004277D7" w:rsidRDefault="004277D7" w:rsidP="004277D7">
      <w:pPr>
        <w:spacing w:after="120" w:line="264" w:lineRule="auto"/>
        <w:jc w:val="both"/>
        <w:rPr>
          <w:rFonts w:ascii="Garamond" w:hAnsi="Garamond"/>
        </w:rPr>
      </w:pPr>
    </w:p>
    <w:p w14:paraId="150B48DD" w14:textId="350DEE6B" w:rsidR="00415360" w:rsidRPr="00415360" w:rsidRDefault="00415360" w:rsidP="00B30338">
      <w:pPr>
        <w:pStyle w:val="Listaszerbekezds"/>
        <w:numPr>
          <w:ilvl w:val="0"/>
          <w:numId w:val="16"/>
        </w:numPr>
        <w:spacing w:after="120" w:line="264" w:lineRule="auto"/>
        <w:jc w:val="center"/>
        <w:rPr>
          <w:rFonts w:ascii="Garamond" w:hAnsi="Garamond"/>
          <w:b/>
        </w:rPr>
      </w:pPr>
      <w:r w:rsidRPr="00415360">
        <w:rPr>
          <w:rFonts w:ascii="Garamond" w:hAnsi="Garamond"/>
          <w:b/>
        </w:rPr>
        <w:t>A Megállapodás előzménye</w:t>
      </w:r>
    </w:p>
    <w:p w14:paraId="5C456393" w14:textId="3D34C189" w:rsidR="00415360" w:rsidRDefault="00415360" w:rsidP="004277D7">
      <w:pPr>
        <w:spacing w:after="120" w:line="264" w:lineRule="auto"/>
        <w:jc w:val="both"/>
        <w:rPr>
          <w:rFonts w:ascii="Garamond" w:hAnsi="Garamond"/>
        </w:rPr>
      </w:pPr>
    </w:p>
    <w:p w14:paraId="2B4B7495" w14:textId="09274C14" w:rsidR="00195535" w:rsidRPr="00B30338" w:rsidRDefault="009F2A23" w:rsidP="00906488">
      <w:pPr>
        <w:pStyle w:val="Listaszerbekezds"/>
        <w:numPr>
          <w:ilvl w:val="1"/>
          <w:numId w:val="16"/>
        </w:numPr>
        <w:spacing w:after="120" w:line="264" w:lineRule="auto"/>
        <w:ind w:left="567" w:hanging="508"/>
        <w:jc w:val="both"/>
        <w:rPr>
          <w:rFonts w:ascii="Garamond" w:hAnsi="Garamond"/>
          <w:bCs/>
        </w:rPr>
      </w:pPr>
      <w:r w:rsidRPr="00B30338">
        <w:rPr>
          <w:rFonts w:ascii="Garamond" w:hAnsi="Garamond"/>
          <w:bCs/>
        </w:rPr>
        <w:t>Az Innovációs és Technológiai Minisztérium a Nemzeti Kutatási, Fejlesztési és Innovációs Hivatal útján a Nemzeti Kutatási, Fejlesztési és Innovációs Alapból 202</w:t>
      </w:r>
      <w:r w:rsidR="00625D83">
        <w:rPr>
          <w:rFonts w:ascii="Garamond" w:hAnsi="Garamond"/>
          <w:bCs/>
        </w:rPr>
        <w:t>3</w:t>
      </w:r>
      <w:r w:rsidRPr="00B30338">
        <w:rPr>
          <w:rFonts w:ascii="Garamond" w:hAnsi="Garamond"/>
          <w:bCs/>
        </w:rPr>
        <w:t xml:space="preserve">. </w:t>
      </w:r>
      <w:r w:rsidRPr="009B6F32">
        <w:rPr>
          <w:rFonts w:ascii="Garamond" w:hAnsi="Garamond"/>
          <w:bCs/>
        </w:rPr>
        <w:t>jú</w:t>
      </w:r>
      <w:r>
        <w:rPr>
          <w:rFonts w:ascii="Garamond" w:hAnsi="Garamond"/>
          <w:bCs/>
        </w:rPr>
        <w:t>n</w:t>
      </w:r>
      <w:r w:rsidRPr="009B6F32">
        <w:rPr>
          <w:rFonts w:ascii="Garamond" w:hAnsi="Garamond"/>
          <w:bCs/>
        </w:rPr>
        <w:t xml:space="preserve">ius </w:t>
      </w:r>
      <w:r w:rsidR="00625D83">
        <w:rPr>
          <w:rFonts w:ascii="Garamond" w:hAnsi="Garamond"/>
          <w:bCs/>
        </w:rPr>
        <w:t>5</w:t>
      </w:r>
      <w:r w:rsidRPr="009B6F32">
        <w:rPr>
          <w:rFonts w:ascii="Garamond" w:hAnsi="Garamond"/>
          <w:bCs/>
        </w:rPr>
        <w:t>. napján</w:t>
      </w:r>
      <w:r w:rsidRPr="00B30338">
        <w:rPr>
          <w:rFonts w:ascii="Garamond" w:hAnsi="Garamond"/>
          <w:bCs/>
        </w:rPr>
        <w:t xml:space="preserve"> pályázatot hirdetett a Kooperatív Doktori Program (a továbbiakban: Program) Doktori Hallgatói Ösztöndíj (a továbbiakban: Pályázat) </w:t>
      </w:r>
      <w:r>
        <w:rPr>
          <w:rFonts w:ascii="Garamond" w:hAnsi="Garamond"/>
          <w:bCs/>
        </w:rPr>
        <w:t>elnyerésére</w:t>
      </w:r>
      <w:r w:rsidR="00415360" w:rsidRPr="00B30338">
        <w:rPr>
          <w:rFonts w:ascii="Garamond" w:hAnsi="Garamond"/>
          <w:bCs/>
        </w:rPr>
        <w:t>.</w:t>
      </w:r>
    </w:p>
    <w:p w14:paraId="03F4CE63" w14:textId="77777777" w:rsidR="00195535" w:rsidRPr="00B30338" w:rsidRDefault="00195535" w:rsidP="00906488">
      <w:pPr>
        <w:pStyle w:val="Listaszerbekezds"/>
        <w:spacing w:after="120" w:line="264" w:lineRule="auto"/>
        <w:ind w:left="567" w:hanging="508"/>
        <w:jc w:val="both"/>
        <w:rPr>
          <w:rFonts w:ascii="Garamond" w:hAnsi="Garamond"/>
          <w:bCs/>
        </w:rPr>
      </w:pPr>
    </w:p>
    <w:p w14:paraId="64EBA129" w14:textId="0C11DDDC" w:rsidR="00195535" w:rsidRPr="009F2A23" w:rsidRDefault="009F2A23" w:rsidP="00530F8E">
      <w:pPr>
        <w:pStyle w:val="Listaszerbekezds"/>
        <w:numPr>
          <w:ilvl w:val="1"/>
          <w:numId w:val="16"/>
        </w:numPr>
        <w:spacing w:after="120" w:line="264" w:lineRule="auto"/>
        <w:ind w:left="567" w:hanging="508"/>
        <w:jc w:val="both"/>
        <w:rPr>
          <w:rFonts w:ascii="Garamond" w:hAnsi="Garamond"/>
          <w:bCs/>
        </w:rPr>
      </w:pPr>
      <w:r w:rsidRPr="009F2A23">
        <w:rPr>
          <w:rFonts w:ascii="Garamond" w:hAnsi="Garamond"/>
          <w:bCs/>
        </w:rPr>
        <w:t>A Program célja, hogy a kutatás-fejlesztés-innováció területén tovább bővítse azon munkavállalók létszámát – elsődlegesen a</w:t>
      </w:r>
      <w:r w:rsidR="00625D83">
        <w:rPr>
          <w:rFonts w:ascii="Garamond" w:hAnsi="Garamond"/>
          <w:bCs/>
        </w:rPr>
        <w:t xml:space="preserve"> kibővített</w:t>
      </w:r>
      <w:r w:rsidRPr="009F2A23">
        <w:rPr>
          <w:rFonts w:ascii="Garamond" w:hAnsi="Garamond"/>
          <w:bCs/>
        </w:rPr>
        <w:t xml:space="preserve"> MTMI (matematikai, természettudományi, műszaki</w:t>
      </w:r>
      <w:r w:rsidR="00625D83">
        <w:rPr>
          <w:rFonts w:ascii="Garamond" w:hAnsi="Garamond"/>
          <w:bCs/>
        </w:rPr>
        <w:t xml:space="preserve">, </w:t>
      </w:r>
      <w:r w:rsidRPr="009F2A23">
        <w:rPr>
          <w:rFonts w:ascii="Garamond" w:hAnsi="Garamond"/>
          <w:bCs/>
        </w:rPr>
        <w:t>informatikai</w:t>
      </w:r>
      <w:r w:rsidR="00625D83">
        <w:rPr>
          <w:rFonts w:ascii="Garamond" w:hAnsi="Garamond"/>
          <w:bCs/>
        </w:rPr>
        <w:t>, agrártudományi, egészségügyi és művészeti</w:t>
      </w:r>
      <w:r w:rsidRPr="009F2A23">
        <w:rPr>
          <w:rFonts w:ascii="Garamond" w:hAnsi="Garamond"/>
          <w:bCs/>
        </w:rPr>
        <w:t>) területeken –, akik szakmai ismereteiket a legfrissebb tudományos kutatási eredményekkel kívánják gyarapítani, és elkötelezettek tudásuk társadalmi és gazdasági hasznosításában. A Program 202</w:t>
      </w:r>
      <w:r w:rsidR="00625D83">
        <w:rPr>
          <w:rFonts w:ascii="Garamond" w:hAnsi="Garamond"/>
          <w:bCs/>
        </w:rPr>
        <w:t>3</w:t>
      </w:r>
      <w:r w:rsidRPr="009F2A23">
        <w:rPr>
          <w:rFonts w:ascii="Garamond" w:hAnsi="Garamond"/>
          <w:bCs/>
        </w:rPr>
        <w:t>. évben meghirdetésre kerülő Pályázata azok számára biztosít támogatást, akik doktori hallgatói státuszuk mellett felsőoktatási intézményen kívül más munkahelyen is végeznek kutatómunkát, amely elősegíti tudományos eredményeik gyakorlati hasznosulását.</w:t>
      </w:r>
    </w:p>
    <w:p w14:paraId="2F91457E" w14:textId="7323B42F" w:rsidR="00415360" w:rsidRPr="00B30338" w:rsidRDefault="00415360" w:rsidP="00B30338">
      <w:pPr>
        <w:spacing w:after="120" w:line="264" w:lineRule="auto"/>
        <w:ind w:left="360"/>
        <w:rPr>
          <w:rFonts w:ascii="Garamond" w:hAnsi="Garamond"/>
          <w:b/>
        </w:rPr>
      </w:pPr>
    </w:p>
    <w:p w14:paraId="35BA44C7" w14:textId="7CBE6C07" w:rsidR="009F2A23" w:rsidRDefault="00195535" w:rsidP="009F2A23">
      <w:pPr>
        <w:pStyle w:val="Listaszerbekezds"/>
        <w:numPr>
          <w:ilvl w:val="1"/>
          <w:numId w:val="16"/>
        </w:numPr>
        <w:spacing w:after="120" w:line="264" w:lineRule="auto"/>
        <w:ind w:left="567" w:hanging="508"/>
        <w:jc w:val="both"/>
        <w:rPr>
          <w:rFonts w:ascii="Garamond" w:hAnsi="Garamond"/>
          <w:bCs/>
        </w:rPr>
      </w:pPr>
      <w:r w:rsidRPr="00B30338">
        <w:rPr>
          <w:rFonts w:ascii="Garamond" w:hAnsi="Garamond"/>
          <w:bCs/>
        </w:rPr>
        <w:lastRenderedPageBreak/>
        <w:t xml:space="preserve">Felek rögzítik, hogy az </w:t>
      </w:r>
      <w:r w:rsidR="00625D83">
        <w:rPr>
          <w:rFonts w:ascii="Garamond" w:hAnsi="Garamond"/>
          <w:bCs/>
        </w:rPr>
        <w:t>Kulturális és I</w:t>
      </w:r>
      <w:r w:rsidRPr="00B30338">
        <w:rPr>
          <w:rFonts w:ascii="Garamond" w:hAnsi="Garamond"/>
          <w:bCs/>
        </w:rPr>
        <w:t xml:space="preserve">nnovációs Minisztérium </w:t>
      </w:r>
      <w:r w:rsidR="006D514A" w:rsidRPr="00625D83">
        <w:rPr>
          <w:rFonts w:ascii="Garamond" w:hAnsi="Garamond"/>
          <w:bCs/>
          <w:highlight w:val="yellow"/>
        </w:rPr>
        <w:t>202</w:t>
      </w:r>
      <w:r w:rsidR="00625D83" w:rsidRPr="00625D83">
        <w:rPr>
          <w:rFonts w:ascii="Garamond" w:hAnsi="Garamond"/>
          <w:bCs/>
          <w:highlight w:val="yellow"/>
        </w:rPr>
        <w:t>…</w:t>
      </w:r>
      <w:r w:rsidR="006D514A" w:rsidRPr="00625D83">
        <w:rPr>
          <w:rFonts w:ascii="Garamond" w:hAnsi="Garamond"/>
          <w:bCs/>
          <w:highlight w:val="yellow"/>
        </w:rPr>
        <w:t>.</w:t>
      </w:r>
      <w:r w:rsidR="006D514A" w:rsidRPr="00B30338">
        <w:rPr>
          <w:rFonts w:ascii="Garamond" w:hAnsi="Garamond"/>
          <w:bCs/>
        </w:rPr>
        <w:t xml:space="preserve"> </w:t>
      </w:r>
      <w:r w:rsidRPr="00B30338">
        <w:rPr>
          <w:rFonts w:ascii="Garamond" w:hAnsi="Garamond"/>
          <w:bCs/>
        </w:rPr>
        <w:t xml:space="preserve">napján meghozott döntése értelmében a Pályázat keretében az Egyetem </w:t>
      </w:r>
      <w:r w:rsidRPr="00490B59">
        <w:rPr>
          <w:rFonts w:ascii="Garamond" w:hAnsi="Garamond"/>
          <w:bCs/>
          <w:highlight w:val="yellow"/>
        </w:rPr>
        <w:t xml:space="preserve">… </w:t>
      </w:r>
      <w:r w:rsidR="00551E8D" w:rsidRPr="00490B59">
        <w:rPr>
          <w:rFonts w:ascii="Garamond" w:hAnsi="Garamond"/>
          <w:bCs/>
          <w:highlight w:val="yellow"/>
        </w:rPr>
        <w:t>&lt;doktori hallgatók száma&gt;</w:t>
      </w:r>
      <w:r w:rsidR="008B3CB2">
        <w:rPr>
          <w:rFonts w:ascii="Garamond" w:hAnsi="Garamond"/>
          <w:bCs/>
        </w:rPr>
        <w:t xml:space="preserve"> fő</w:t>
      </w:r>
      <w:r w:rsidR="00551E8D" w:rsidRPr="00B30338">
        <w:rPr>
          <w:rFonts w:ascii="Garamond" w:hAnsi="Garamond"/>
          <w:bCs/>
        </w:rPr>
        <w:t xml:space="preserve"> olyan </w:t>
      </w:r>
      <w:r w:rsidRPr="00B30338">
        <w:rPr>
          <w:rFonts w:ascii="Garamond" w:hAnsi="Garamond"/>
          <w:bCs/>
        </w:rPr>
        <w:t>doktori hallgatója nyert ösztöndíjat, akivel</w:t>
      </w:r>
      <w:r w:rsidR="00551E8D" w:rsidRPr="00B30338">
        <w:rPr>
          <w:rFonts w:ascii="Garamond" w:hAnsi="Garamond"/>
          <w:bCs/>
        </w:rPr>
        <w:t xml:space="preserve"> (akikkel)</w:t>
      </w:r>
      <w:r w:rsidRPr="00B30338">
        <w:rPr>
          <w:rFonts w:ascii="Garamond" w:hAnsi="Garamond"/>
          <w:bCs/>
        </w:rPr>
        <w:t xml:space="preserve"> a</w:t>
      </w:r>
      <w:r w:rsidR="00551E8D" w:rsidRPr="00B30338">
        <w:rPr>
          <w:rFonts w:ascii="Garamond" w:hAnsi="Garamond"/>
          <w:bCs/>
        </w:rPr>
        <w:t>(z)</w:t>
      </w:r>
      <w:r w:rsidRPr="00B30338">
        <w:rPr>
          <w:rFonts w:ascii="Garamond" w:hAnsi="Garamond"/>
          <w:bCs/>
        </w:rPr>
        <w:t xml:space="preserve"> </w:t>
      </w:r>
      <w:r w:rsidR="00551E8D" w:rsidRPr="00490B59">
        <w:rPr>
          <w:rFonts w:ascii="Garamond" w:hAnsi="Garamond"/>
          <w:bCs/>
          <w:highlight w:val="yellow"/>
        </w:rPr>
        <w:t>… &lt;Partner rövidített neve&gt;</w:t>
      </w:r>
      <w:r w:rsidRPr="00B30338">
        <w:rPr>
          <w:rFonts w:ascii="Garamond" w:hAnsi="Garamond"/>
          <w:bCs/>
        </w:rPr>
        <w:t xml:space="preserve"> </w:t>
      </w:r>
      <w:r w:rsidR="00551E8D" w:rsidRPr="00B30338">
        <w:rPr>
          <w:rFonts w:ascii="Garamond" w:hAnsi="Garamond"/>
          <w:bCs/>
        </w:rPr>
        <w:t>munkaviszonyban vagy munkavégzésre irányuló egyéb jogviszonyban áll</w:t>
      </w:r>
      <w:r w:rsidR="005163EB">
        <w:rPr>
          <w:rFonts w:ascii="Garamond" w:hAnsi="Garamond"/>
          <w:bCs/>
        </w:rPr>
        <w:t xml:space="preserve"> (a továbbiakban: doktori hallgató(k</w:t>
      </w:r>
      <w:proofErr w:type="gramStart"/>
      <w:r w:rsidR="005163EB">
        <w:rPr>
          <w:rFonts w:ascii="Garamond" w:hAnsi="Garamond"/>
          <w:bCs/>
        </w:rPr>
        <w:t>) )</w:t>
      </w:r>
      <w:proofErr w:type="gramEnd"/>
      <w:r w:rsidR="00551E8D" w:rsidRPr="00B30338">
        <w:rPr>
          <w:rFonts w:ascii="Garamond" w:hAnsi="Garamond"/>
          <w:bCs/>
        </w:rPr>
        <w:t>.</w:t>
      </w:r>
    </w:p>
    <w:p w14:paraId="2A2C2ED3" w14:textId="77777777" w:rsidR="009F2A23" w:rsidRPr="00AF4476" w:rsidRDefault="009F2A23" w:rsidP="00AF4476">
      <w:pPr>
        <w:pStyle w:val="Listaszerbekezds"/>
        <w:rPr>
          <w:rFonts w:ascii="Garamond" w:hAnsi="Garamond"/>
          <w:bCs/>
        </w:rPr>
      </w:pPr>
    </w:p>
    <w:p w14:paraId="50626DD6" w14:textId="0942A422" w:rsidR="009F2A23" w:rsidRDefault="009F2A23" w:rsidP="009F2A23">
      <w:pPr>
        <w:pStyle w:val="Listaszerbekezds"/>
        <w:numPr>
          <w:ilvl w:val="1"/>
          <w:numId w:val="16"/>
        </w:numPr>
        <w:spacing w:after="120" w:line="264" w:lineRule="auto"/>
        <w:ind w:left="567" w:hanging="508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 Pályázat keretében nyertes, a(z) </w:t>
      </w:r>
      <w:r w:rsidRPr="00490B59">
        <w:rPr>
          <w:rFonts w:ascii="Garamond" w:hAnsi="Garamond"/>
          <w:bCs/>
          <w:highlight w:val="yellow"/>
        </w:rPr>
        <w:t>… &lt;Partner rövidített neve&gt;</w:t>
      </w:r>
      <w:r w:rsidRPr="00B30338">
        <w:rPr>
          <w:rFonts w:ascii="Garamond" w:hAnsi="Garamond"/>
          <w:bCs/>
        </w:rPr>
        <w:t xml:space="preserve"> munkaviszonyban vagy munkavégzésre irányuló egyéb jogviszonyban áll</w:t>
      </w:r>
      <w:r>
        <w:rPr>
          <w:rFonts w:ascii="Garamond" w:hAnsi="Garamond"/>
          <w:bCs/>
        </w:rPr>
        <w:t>ó doktori hallgató(k):</w:t>
      </w:r>
    </w:p>
    <w:p w14:paraId="7EDFC8D4" w14:textId="77777777" w:rsidR="009F2A23" w:rsidRPr="00AF4476" w:rsidRDefault="009F2A23" w:rsidP="00AF4476">
      <w:pPr>
        <w:pStyle w:val="Listaszerbekezds"/>
        <w:rPr>
          <w:rFonts w:ascii="Garamond" w:hAnsi="Garamond"/>
          <w:bCs/>
        </w:rPr>
      </w:pPr>
    </w:p>
    <w:p w14:paraId="01DC0832" w14:textId="77777777" w:rsidR="009F2A23" w:rsidRDefault="009F2A23" w:rsidP="009F2A23">
      <w:pPr>
        <w:ind w:left="567"/>
        <w:jc w:val="both"/>
        <w:rPr>
          <w:rFonts w:ascii="Garamond" w:hAnsi="Garamond"/>
          <w:highlight w:val="yellow"/>
        </w:rPr>
      </w:pPr>
      <w:r>
        <w:rPr>
          <w:rFonts w:ascii="Garamond" w:hAnsi="Garamond"/>
          <w:highlight w:val="yellow"/>
        </w:rPr>
        <w:t>Neve:</w:t>
      </w:r>
    </w:p>
    <w:p w14:paraId="4DBA9F38" w14:textId="233A4DBE" w:rsidR="009F2A23" w:rsidRPr="00392123" w:rsidRDefault="009F2A23" w:rsidP="009F2A23">
      <w:pPr>
        <w:ind w:left="567"/>
        <w:jc w:val="both"/>
        <w:rPr>
          <w:rFonts w:ascii="Garamond" w:hAnsi="Garamond"/>
        </w:rPr>
      </w:pPr>
      <w:r w:rsidRPr="00CF2905">
        <w:rPr>
          <w:rFonts w:ascii="Garamond" w:hAnsi="Garamond"/>
          <w:highlight w:val="yellow"/>
        </w:rPr>
        <w:t>A Pályázat</w:t>
      </w:r>
      <w:r>
        <w:rPr>
          <w:rFonts w:ascii="Garamond" w:hAnsi="Garamond"/>
          <w:highlight w:val="yellow"/>
        </w:rPr>
        <w:t xml:space="preserve"> </w:t>
      </w:r>
      <w:r w:rsidRPr="00CF2905">
        <w:rPr>
          <w:rFonts w:ascii="Garamond" w:hAnsi="Garamond"/>
          <w:highlight w:val="yellow"/>
        </w:rPr>
        <w:t>keretében támogatott kutatás</w:t>
      </w:r>
      <w:r>
        <w:rPr>
          <w:rFonts w:ascii="Garamond" w:hAnsi="Garamond"/>
          <w:highlight w:val="yellow"/>
        </w:rPr>
        <w:t>ának</w:t>
      </w:r>
      <w:r w:rsidRPr="00CF2905">
        <w:rPr>
          <w:rFonts w:ascii="Garamond" w:hAnsi="Garamond"/>
          <w:highlight w:val="yellow"/>
        </w:rPr>
        <w:t xml:space="preserve"> címe:</w:t>
      </w:r>
      <w:r w:rsidRPr="00392123">
        <w:rPr>
          <w:rFonts w:ascii="Garamond" w:hAnsi="Garamond"/>
        </w:rPr>
        <w:t xml:space="preserve"> </w:t>
      </w:r>
    </w:p>
    <w:p w14:paraId="0B7B09BA" w14:textId="6AA8F8CA" w:rsidR="009F2A23" w:rsidRPr="0086324E" w:rsidRDefault="009F2A23" w:rsidP="009F2A23">
      <w:pPr>
        <w:ind w:left="567"/>
        <w:jc w:val="both"/>
        <w:rPr>
          <w:rFonts w:ascii="Garamond" w:hAnsi="Garamond"/>
          <w:highlight w:val="yellow"/>
        </w:rPr>
      </w:pPr>
      <w:r w:rsidRPr="0086324E">
        <w:rPr>
          <w:rFonts w:ascii="Garamond" w:hAnsi="Garamond"/>
          <w:highlight w:val="yellow"/>
        </w:rPr>
        <w:t xml:space="preserve">Az </w:t>
      </w:r>
      <w:r>
        <w:rPr>
          <w:rFonts w:ascii="Garamond" w:hAnsi="Garamond"/>
          <w:highlight w:val="yellow"/>
        </w:rPr>
        <w:t xml:space="preserve">doktori hallgatót </w:t>
      </w:r>
      <w:r w:rsidRPr="0086324E">
        <w:rPr>
          <w:rFonts w:ascii="Garamond" w:hAnsi="Garamond"/>
          <w:highlight w:val="yellow"/>
        </w:rPr>
        <w:t xml:space="preserve">fogadó </w:t>
      </w:r>
      <w:r>
        <w:rPr>
          <w:rFonts w:ascii="Garamond" w:hAnsi="Garamond"/>
          <w:highlight w:val="yellow"/>
        </w:rPr>
        <w:t xml:space="preserve">ELTE </w:t>
      </w:r>
      <w:r w:rsidRPr="0086324E">
        <w:rPr>
          <w:rFonts w:ascii="Garamond" w:hAnsi="Garamond"/>
          <w:highlight w:val="yellow"/>
        </w:rPr>
        <w:t xml:space="preserve">doktori iskola: </w:t>
      </w:r>
    </w:p>
    <w:p w14:paraId="5C9F54BD" w14:textId="77777777" w:rsidR="009F2A23" w:rsidRPr="009F2A23" w:rsidRDefault="009F2A23" w:rsidP="00AF4476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0C580386" w14:textId="759D965D" w:rsidR="004277D7" w:rsidRDefault="004277D7" w:rsidP="004277D7">
      <w:pPr>
        <w:spacing w:after="120" w:line="264" w:lineRule="auto"/>
        <w:jc w:val="both"/>
        <w:rPr>
          <w:rFonts w:ascii="Garamond" w:hAnsi="Garamond"/>
        </w:rPr>
      </w:pPr>
    </w:p>
    <w:p w14:paraId="399E605A" w14:textId="5357C963" w:rsidR="00B30338" w:rsidRPr="00B30338" w:rsidRDefault="00B30338" w:rsidP="00906488">
      <w:pPr>
        <w:pStyle w:val="Listaszerbekezds"/>
        <w:numPr>
          <w:ilvl w:val="0"/>
          <w:numId w:val="16"/>
        </w:numPr>
        <w:spacing w:after="120" w:line="264" w:lineRule="auto"/>
        <w:jc w:val="center"/>
        <w:rPr>
          <w:rFonts w:ascii="Garamond" w:hAnsi="Garamond"/>
          <w:b/>
        </w:rPr>
      </w:pPr>
      <w:r w:rsidRPr="00B30338">
        <w:rPr>
          <w:rFonts w:ascii="Garamond" w:hAnsi="Garamond"/>
          <w:b/>
        </w:rPr>
        <w:t>A megállapodás célja</w:t>
      </w:r>
    </w:p>
    <w:p w14:paraId="2523494A" w14:textId="2DF7F9F6" w:rsidR="00B30338" w:rsidRDefault="00B30338" w:rsidP="004277D7">
      <w:pPr>
        <w:spacing w:after="120" w:line="264" w:lineRule="auto"/>
        <w:jc w:val="both"/>
        <w:rPr>
          <w:rFonts w:ascii="Garamond" w:hAnsi="Garamond"/>
        </w:rPr>
      </w:pPr>
    </w:p>
    <w:p w14:paraId="1D3D20BF" w14:textId="2A573234" w:rsidR="00B30338" w:rsidRDefault="00906488" w:rsidP="00906488">
      <w:pPr>
        <w:pStyle w:val="Listaszerbekezds"/>
        <w:numPr>
          <w:ilvl w:val="1"/>
          <w:numId w:val="16"/>
        </w:numPr>
        <w:spacing w:after="120" w:line="264" w:lineRule="auto"/>
        <w:ind w:left="567" w:hanging="508"/>
        <w:jc w:val="both"/>
        <w:rPr>
          <w:rFonts w:ascii="Garamond" w:hAnsi="Garamond"/>
          <w:bCs/>
        </w:rPr>
      </w:pPr>
      <w:r w:rsidRPr="00906488">
        <w:rPr>
          <w:rFonts w:ascii="Garamond" w:hAnsi="Garamond"/>
          <w:bCs/>
        </w:rPr>
        <w:t>Jelen megállapodás célja a Felek együttműködési keret</w:t>
      </w:r>
      <w:r w:rsidR="00EA3E42">
        <w:rPr>
          <w:rFonts w:ascii="Garamond" w:hAnsi="Garamond"/>
          <w:bCs/>
        </w:rPr>
        <w:t>ei</w:t>
      </w:r>
      <w:r w:rsidRPr="00906488">
        <w:rPr>
          <w:rFonts w:ascii="Garamond" w:hAnsi="Garamond"/>
          <w:bCs/>
        </w:rPr>
        <w:t xml:space="preserve">nek meghatározása annak érdekében, hogy a doktori hallgató(k) a </w:t>
      </w:r>
      <w:r w:rsidR="00A46C9B">
        <w:rPr>
          <w:rFonts w:ascii="Garamond" w:hAnsi="Garamond"/>
          <w:bCs/>
        </w:rPr>
        <w:t>KDP</w:t>
      </w:r>
      <w:r w:rsidR="00A46C9B" w:rsidRPr="00906488">
        <w:rPr>
          <w:rFonts w:ascii="Garamond" w:hAnsi="Garamond"/>
          <w:bCs/>
        </w:rPr>
        <w:t xml:space="preserve"> </w:t>
      </w:r>
      <w:r w:rsidRPr="00906488">
        <w:rPr>
          <w:rFonts w:ascii="Garamond" w:hAnsi="Garamond"/>
          <w:bCs/>
        </w:rPr>
        <w:t>1.2. pontban rögzített célkitűzéseit a Pályázat kiírásában</w:t>
      </w:r>
      <w:r w:rsidR="00D13E22">
        <w:rPr>
          <w:rFonts w:ascii="Garamond" w:hAnsi="Garamond"/>
          <w:bCs/>
        </w:rPr>
        <w:t xml:space="preserve"> (a továbbiakban: Kiírás)</w:t>
      </w:r>
      <w:r w:rsidRPr="00906488">
        <w:rPr>
          <w:rFonts w:ascii="Garamond" w:hAnsi="Garamond"/>
          <w:bCs/>
        </w:rPr>
        <w:t xml:space="preserve"> foglalt előírások betartása mellett minél hatékonyabban és sikeresebben tudják teljesíteni.</w:t>
      </w:r>
    </w:p>
    <w:p w14:paraId="247439F9" w14:textId="19E0C766" w:rsidR="00906488" w:rsidRDefault="00906488" w:rsidP="00906488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5F4E4189" w14:textId="50F73C53" w:rsidR="00906488" w:rsidRDefault="00906488" w:rsidP="00906488">
      <w:pPr>
        <w:pStyle w:val="Listaszerbekezds"/>
        <w:numPr>
          <w:ilvl w:val="1"/>
          <w:numId w:val="16"/>
        </w:numPr>
        <w:spacing w:after="120" w:line="264" w:lineRule="auto"/>
        <w:ind w:left="567" w:hanging="508"/>
        <w:jc w:val="both"/>
        <w:rPr>
          <w:rFonts w:ascii="Garamond" w:hAnsi="Garamond"/>
          <w:bCs/>
        </w:rPr>
      </w:pPr>
      <w:r w:rsidRPr="00906488">
        <w:rPr>
          <w:rFonts w:ascii="Garamond" w:hAnsi="Garamond"/>
          <w:bCs/>
        </w:rPr>
        <w:t>Felek jelen megállapodás alapján kívánják meghatározni a fentiek szerinti cél elérése érdekében végzett tevékenységüket, feladataikat.</w:t>
      </w:r>
    </w:p>
    <w:p w14:paraId="13C78A3F" w14:textId="77777777" w:rsidR="00906488" w:rsidRPr="00DE5A0F" w:rsidRDefault="00906488" w:rsidP="00DE5A0F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4F958000" w14:textId="5A5E2328" w:rsidR="004277D7" w:rsidRDefault="004277D7" w:rsidP="00906488">
      <w:pPr>
        <w:pStyle w:val="Listaszerbekezds"/>
        <w:numPr>
          <w:ilvl w:val="0"/>
          <w:numId w:val="16"/>
        </w:numPr>
        <w:spacing w:after="120" w:line="264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Az együttműködés keretei</w:t>
      </w:r>
    </w:p>
    <w:p w14:paraId="355C4DDA" w14:textId="6D374790" w:rsidR="004277D7" w:rsidRPr="00DE5A0F" w:rsidRDefault="004277D7" w:rsidP="00DE5A0F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528BC48A" w14:textId="2DCCE76C" w:rsidR="00F404AD" w:rsidRPr="00DE5A0F" w:rsidRDefault="00F404AD" w:rsidP="00DE5A0F">
      <w:pPr>
        <w:pStyle w:val="Listaszerbekezds"/>
        <w:numPr>
          <w:ilvl w:val="1"/>
          <w:numId w:val="16"/>
        </w:numPr>
        <w:spacing w:after="120" w:line="264" w:lineRule="auto"/>
        <w:ind w:left="567" w:hanging="508"/>
        <w:jc w:val="both"/>
        <w:rPr>
          <w:rFonts w:ascii="Garamond" w:hAnsi="Garamond"/>
          <w:bCs/>
        </w:rPr>
      </w:pPr>
      <w:r w:rsidRPr="00DE5A0F">
        <w:rPr>
          <w:rFonts w:ascii="Garamond" w:hAnsi="Garamond"/>
          <w:bCs/>
        </w:rPr>
        <w:t xml:space="preserve">Az </w:t>
      </w:r>
      <w:r w:rsidRPr="00EF6FA1">
        <w:rPr>
          <w:rFonts w:ascii="Garamond" w:hAnsi="Garamond"/>
          <w:b/>
        </w:rPr>
        <w:t>Egyetem</w:t>
      </w:r>
      <w:r w:rsidRPr="00DE5A0F">
        <w:rPr>
          <w:rFonts w:ascii="Garamond" w:hAnsi="Garamond"/>
          <w:bCs/>
        </w:rPr>
        <w:t xml:space="preserve"> feladatai és vállalásai:</w:t>
      </w:r>
    </w:p>
    <w:p w14:paraId="28D6F6C6" w14:textId="33E96A7A" w:rsidR="00F404AD" w:rsidRDefault="00F404AD" w:rsidP="00DE5A0F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498A7CD6" w14:textId="2EACACBA" w:rsidR="00B71CFC" w:rsidRPr="00DE5A0F" w:rsidRDefault="00B71CFC" w:rsidP="00B71CFC">
      <w:pPr>
        <w:pStyle w:val="Listaszerbekezds"/>
        <w:numPr>
          <w:ilvl w:val="2"/>
          <w:numId w:val="16"/>
        </w:numPr>
        <w:spacing w:after="120" w:line="264" w:lineRule="auto"/>
        <w:ind w:left="709" w:hanging="709"/>
        <w:jc w:val="both"/>
        <w:rPr>
          <w:rFonts w:ascii="Garamond" w:hAnsi="Garamond"/>
        </w:rPr>
      </w:pPr>
      <w:r w:rsidRPr="00DE5A0F">
        <w:rPr>
          <w:rFonts w:ascii="Garamond" w:hAnsi="Garamond"/>
        </w:rPr>
        <w:t>Az Egyetem a doktori hallgató(</w:t>
      </w:r>
      <w:proofErr w:type="spellStart"/>
      <w:r w:rsidRPr="00DE5A0F">
        <w:rPr>
          <w:rFonts w:ascii="Garamond" w:hAnsi="Garamond"/>
        </w:rPr>
        <w:t>ka</w:t>
      </w:r>
      <w:proofErr w:type="spellEnd"/>
      <w:r w:rsidRPr="00DE5A0F">
        <w:rPr>
          <w:rFonts w:ascii="Garamond" w:hAnsi="Garamond"/>
        </w:rPr>
        <w:t xml:space="preserve">)t - a doktori hallgatók által a Pályázatra benyújtott támogatási kérelmeikben meghatározott - doktori iskolájában (iskoláiban) </w:t>
      </w:r>
      <w:r w:rsidR="00B00445">
        <w:rPr>
          <w:rFonts w:ascii="Garamond" w:hAnsi="Garamond"/>
        </w:rPr>
        <w:t>hallgatói</w:t>
      </w:r>
      <w:r w:rsidRPr="00DE5A0F">
        <w:rPr>
          <w:rFonts w:ascii="Garamond" w:hAnsi="Garamond"/>
        </w:rPr>
        <w:t xml:space="preserve"> jogviszony keretében </w:t>
      </w:r>
      <w:proofErr w:type="spellStart"/>
      <w:r w:rsidRPr="00DE5A0F">
        <w:rPr>
          <w:rFonts w:ascii="Garamond" w:hAnsi="Garamond"/>
        </w:rPr>
        <w:t>képzi</w:t>
      </w:r>
      <w:proofErr w:type="spellEnd"/>
      <w:r w:rsidR="00B00445">
        <w:rPr>
          <w:rFonts w:ascii="Garamond" w:hAnsi="Garamond"/>
        </w:rPr>
        <w:t xml:space="preserve"> és kutatásukban támogatja</w:t>
      </w:r>
      <w:r w:rsidRPr="00DE5A0F">
        <w:rPr>
          <w:rFonts w:ascii="Garamond" w:hAnsi="Garamond"/>
        </w:rPr>
        <w:t xml:space="preserve"> a nemzeti felsőoktatásról szóló </w:t>
      </w:r>
      <w:r w:rsidR="0005583B">
        <w:rPr>
          <w:rFonts w:ascii="Garamond" w:hAnsi="Garamond"/>
        </w:rPr>
        <w:t xml:space="preserve">2011. évi CCIV. </w:t>
      </w:r>
      <w:r w:rsidRPr="00DE5A0F">
        <w:rPr>
          <w:rFonts w:ascii="Garamond" w:hAnsi="Garamond"/>
        </w:rPr>
        <w:t>t</w:t>
      </w:r>
      <w:r w:rsidR="0005583B">
        <w:rPr>
          <w:rFonts w:ascii="Garamond" w:hAnsi="Garamond"/>
        </w:rPr>
        <w:t>örvény</w:t>
      </w:r>
      <w:r w:rsidRPr="00DE5A0F">
        <w:rPr>
          <w:rFonts w:ascii="Garamond" w:hAnsi="Garamond"/>
        </w:rPr>
        <w:t xml:space="preserve"> és a vonatkozó szabályzatai szerint.</w:t>
      </w:r>
      <w:r>
        <w:rPr>
          <w:rFonts w:ascii="Garamond" w:hAnsi="Garamond"/>
        </w:rPr>
        <w:t xml:space="preserve"> </w:t>
      </w:r>
    </w:p>
    <w:p w14:paraId="64270F80" w14:textId="77777777" w:rsidR="00B71CFC" w:rsidRDefault="00B71CFC" w:rsidP="00DE5A0F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2D6682AA" w14:textId="58566B27" w:rsidR="00EA6F57" w:rsidRPr="00DE5A0F" w:rsidRDefault="00EA6F57" w:rsidP="00EA6F57">
      <w:pPr>
        <w:pStyle w:val="Listaszerbekezds"/>
        <w:numPr>
          <w:ilvl w:val="2"/>
          <w:numId w:val="16"/>
        </w:numPr>
        <w:spacing w:after="120" w:line="264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Az Egyetem </w:t>
      </w:r>
      <w:r w:rsidR="00B71CFC">
        <w:rPr>
          <w:rFonts w:ascii="Garamond" w:hAnsi="Garamond"/>
        </w:rPr>
        <w:t xml:space="preserve">továbbá </w:t>
      </w:r>
      <w:r>
        <w:rPr>
          <w:rFonts w:ascii="Garamond" w:hAnsi="Garamond"/>
        </w:rPr>
        <w:t xml:space="preserve">támogatja </w:t>
      </w:r>
      <w:r w:rsidRPr="00117053">
        <w:rPr>
          <w:rFonts w:ascii="Garamond" w:hAnsi="Garamond"/>
        </w:rPr>
        <w:t>a doktori hallgató(k)</w:t>
      </w:r>
      <w:proofErr w:type="spellStart"/>
      <w:r>
        <w:rPr>
          <w:rFonts w:ascii="Garamond" w:hAnsi="Garamond"/>
        </w:rPr>
        <w:t>at</w:t>
      </w:r>
      <w:proofErr w:type="spellEnd"/>
      <w:r>
        <w:rPr>
          <w:rFonts w:ascii="Garamond" w:hAnsi="Garamond"/>
        </w:rPr>
        <w:t xml:space="preserve"> </w:t>
      </w:r>
      <w:r w:rsidRPr="00117053">
        <w:rPr>
          <w:rFonts w:ascii="Garamond" w:hAnsi="Garamond"/>
        </w:rPr>
        <w:t>az ösztöndíjas időszakra szóló kutatási terve</w:t>
      </w:r>
      <w:r>
        <w:rPr>
          <w:rFonts w:ascii="Garamond" w:hAnsi="Garamond"/>
        </w:rPr>
        <w:t>(ük)</w:t>
      </w:r>
      <w:r w:rsidRPr="00117053">
        <w:rPr>
          <w:rFonts w:ascii="Garamond" w:hAnsi="Garamond"/>
        </w:rPr>
        <w:t xml:space="preserve"> megvalósítás</w:t>
      </w:r>
      <w:r>
        <w:rPr>
          <w:rFonts w:ascii="Garamond" w:hAnsi="Garamond"/>
        </w:rPr>
        <w:t>ában</w:t>
      </w:r>
      <w:r w:rsidRPr="00117053">
        <w:rPr>
          <w:rFonts w:ascii="Garamond" w:hAnsi="Garamond"/>
        </w:rPr>
        <w:t xml:space="preserve">. A kutatási terv rögzíti, hogy az adott doktori hallgató a kutatás mely részét valósítja meg az Egyetemnél és mely részét valósítja meg a(z) </w:t>
      </w:r>
      <w:r w:rsidRPr="00490B59">
        <w:rPr>
          <w:rFonts w:ascii="Garamond" w:hAnsi="Garamond"/>
          <w:highlight w:val="yellow"/>
        </w:rPr>
        <w:t xml:space="preserve">… &lt;Partner </w:t>
      </w:r>
      <w:r w:rsidR="001B3041" w:rsidRPr="00490B59">
        <w:rPr>
          <w:rFonts w:ascii="Garamond" w:hAnsi="Garamond"/>
          <w:highlight w:val="yellow"/>
        </w:rPr>
        <w:t xml:space="preserve">rövidített </w:t>
      </w:r>
      <w:r w:rsidRPr="00490B59">
        <w:rPr>
          <w:rFonts w:ascii="Garamond" w:hAnsi="Garamond"/>
          <w:highlight w:val="yellow"/>
        </w:rPr>
        <w:t>neve&gt;</w:t>
      </w:r>
      <w:r w:rsidRPr="00117053">
        <w:rPr>
          <w:rFonts w:ascii="Garamond" w:hAnsi="Garamond"/>
        </w:rPr>
        <w:t>-</w:t>
      </w:r>
      <w:proofErr w:type="spellStart"/>
      <w:r w:rsidRPr="00117053">
        <w:rPr>
          <w:rFonts w:ascii="Garamond" w:hAnsi="Garamond"/>
        </w:rPr>
        <w:t>nál</w:t>
      </w:r>
      <w:proofErr w:type="spellEnd"/>
      <w:r w:rsidRPr="00117053">
        <w:rPr>
          <w:rFonts w:ascii="Garamond" w:hAnsi="Garamond"/>
        </w:rPr>
        <w:t>/-nél</w:t>
      </w:r>
      <w:r>
        <w:rPr>
          <w:rFonts w:ascii="Garamond" w:hAnsi="Garamond"/>
        </w:rPr>
        <w:t>.</w:t>
      </w:r>
    </w:p>
    <w:p w14:paraId="15D9DED1" w14:textId="77777777" w:rsidR="00A43F07" w:rsidRPr="00DE5A0F" w:rsidRDefault="00A43F07" w:rsidP="00DE5A0F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106B7B38" w14:textId="3539CA52" w:rsidR="00A43F07" w:rsidRDefault="00A43F07" w:rsidP="00DE5A0F">
      <w:pPr>
        <w:pStyle w:val="Listaszerbekezds"/>
        <w:numPr>
          <w:ilvl w:val="2"/>
          <w:numId w:val="16"/>
        </w:numPr>
        <w:spacing w:after="120" w:line="264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A(z) Egyetem a doktori hallgató(k) képzéséhez</w:t>
      </w:r>
      <w:r w:rsidR="00D82B6E">
        <w:rPr>
          <w:rFonts w:ascii="Garamond" w:hAnsi="Garamond"/>
        </w:rPr>
        <w:t xml:space="preserve"> </w:t>
      </w:r>
      <w:r w:rsidR="007375B4">
        <w:rPr>
          <w:rFonts w:ascii="Garamond" w:hAnsi="Garamond"/>
        </w:rPr>
        <w:t>és kutatásuk támogatásához</w:t>
      </w:r>
      <w:r>
        <w:rPr>
          <w:rFonts w:ascii="Garamond" w:hAnsi="Garamond"/>
        </w:rPr>
        <w:t xml:space="preserve"> témavezető(</w:t>
      </w:r>
      <w:proofErr w:type="spellStart"/>
      <w:r>
        <w:rPr>
          <w:rFonts w:ascii="Garamond" w:hAnsi="Garamond"/>
        </w:rPr>
        <w:t>ke</w:t>
      </w:r>
      <w:proofErr w:type="spellEnd"/>
      <w:r>
        <w:rPr>
          <w:rFonts w:ascii="Garamond" w:hAnsi="Garamond"/>
        </w:rPr>
        <w:t xml:space="preserve">)t (doktori </w:t>
      </w:r>
      <w:proofErr w:type="spellStart"/>
      <w:r>
        <w:rPr>
          <w:rFonts w:ascii="Garamond" w:hAnsi="Garamond"/>
        </w:rPr>
        <w:t>hallgatónként</w:t>
      </w:r>
      <w:proofErr w:type="spellEnd"/>
      <w:r>
        <w:rPr>
          <w:rFonts w:ascii="Garamond" w:hAnsi="Garamond"/>
        </w:rPr>
        <w:t xml:space="preserve"> egy témavezető) biztosít az Egyetem vonatkozó szabályzatának megfelelően. Egy témavezető legfeljebb két doktori hallgató képzésében vehet részt témavezetőként a 202</w:t>
      </w:r>
      <w:r w:rsidR="00625D83">
        <w:rPr>
          <w:rFonts w:ascii="Garamond" w:hAnsi="Garamond"/>
        </w:rPr>
        <w:t>4</w:t>
      </w:r>
      <w:r>
        <w:rPr>
          <w:rFonts w:ascii="Garamond" w:hAnsi="Garamond"/>
        </w:rPr>
        <w:t xml:space="preserve">. </w:t>
      </w:r>
      <w:r w:rsidR="00094B32">
        <w:rPr>
          <w:rFonts w:ascii="Garamond" w:hAnsi="Garamond"/>
        </w:rPr>
        <w:t>február</w:t>
      </w:r>
      <w:r>
        <w:rPr>
          <w:rFonts w:ascii="Garamond" w:hAnsi="Garamond"/>
        </w:rPr>
        <w:t xml:space="preserve"> 1. napjától </w:t>
      </w:r>
      <w:r w:rsidR="00FC5119">
        <w:rPr>
          <w:rFonts w:ascii="Garamond" w:hAnsi="Garamond"/>
        </w:rPr>
        <w:t>202</w:t>
      </w:r>
      <w:r w:rsidR="00625D83">
        <w:rPr>
          <w:rFonts w:ascii="Garamond" w:hAnsi="Garamond"/>
        </w:rPr>
        <w:t>7</w:t>
      </w:r>
      <w:r w:rsidR="00FC5119">
        <w:rPr>
          <w:rFonts w:ascii="Garamond" w:hAnsi="Garamond"/>
        </w:rPr>
        <w:t>. augusztus 31.</w:t>
      </w:r>
      <w:r>
        <w:rPr>
          <w:rFonts w:ascii="Garamond" w:hAnsi="Garamond"/>
        </w:rPr>
        <w:t xml:space="preserve"> napjáig terjedő időszakban a </w:t>
      </w:r>
      <w:r w:rsidR="00A46C9B">
        <w:rPr>
          <w:rFonts w:ascii="Garamond" w:hAnsi="Garamond"/>
        </w:rPr>
        <w:t xml:space="preserve">Kooperatív Doktori </w:t>
      </w:r>
      <w:proofErr w:type="gramStart"/>
      <w:r w:rsidR="00A46C9B">
        <w:rPr>
          <w:rFonts w:ascii="Garamond" w:hAnsi="Garamond"/>
        </w:rPr>
        <w:t>Program</w:t>
      </w:r>
      <w:proofErr w:type="gramEnd"/>
      <w:r w:rsidR="00A46C9B">
        <w:rPr>
          <w:rFonts w:ascii="Garamond" w:hAnsi="Garamond"/>
        </w:rPr>
        <w:t xml:space="preserve"> illetve a Kooperatív Doktori Program Nemzetvédelmi Alprogram</w:t>
      </w:r>
      <w:r>
        <w:rPr>
          <w:rFonts w:ascii="Garamond" w:hAnsi="Garamond"/>
        </w:rPr>
        <w:t xml:space="preserve"> keretében. A </w:t>
      </w:r>
      <w:r w:rsidR="009C3564">
        <w:rPr>
          <w:rFonts w:ascii="Garamond" w:hAnsi="Garamond"/>
        </w:rPr>
        <w:t>témaveze</w:t>
      </w:r>
      <w:r>
        <w:rPr>
          <w:rFonts w:ascii="Garamond" w:hAnsi="Garamond"/>
        </w:rPr>
        <w:t>tő(k) a doktori hallgató(k) részére legalább havi egy alkalommal személyes vagy online konzultációt biztosít(</w:t>
      </w:r>
      <w:proofErr w:type="spellStart"/>
      <w:r>
        <w:rPr>
          <w:rFonts w:ascii="Garamond" w:hAnsi="Garamond"/>
        </w:rPr>
        <w:t>anak</w:t>
      </w:r>
      <w:proofErr w:type="spellEnd"/>
      <w:r>
        <w:rPr>
          <w:rFonts w:ascii="Garamond" w:hAnsi="Garamond"/>
        </w:rPr>
        <w:t>).</w:t>
      </w:r>
    </w:p>
    <w:p w14:paraId="13E01ADC" w14:textId="2B6D0527" w:rsidR="00F404AD" w:rsidRPr="00DE5A0F" w:rsidRDefault="00F404AD" w:rsidP="00DE5A0F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439E53DF" w14:textId="48E6DB15" w:rsidR="009C3564" w:rsidRDefault="009C3564" w:rsidP="00DE5A0F">
      <w:pPr>
        <w:pStyle w:val="Listaszerbekezds"/>
        <w:numPr>
          <w:ilvl w:val="2"/>
          <w:numId w:val="16"/>
        </w:numPr>
        <w:spacing w:after="120" w:line="264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Amennyiben valamely doktori hallgató ösztöndíjas időszaka alatt a témavezető személyében változás szükséges (így különösen a témavezető foglalkoztatása az Egyetemnél megszűnik) az Egyetem a doktori hallgató részére </w:t>
      </w:r>
      <w:r w:rsidRPr="00D213F7">
        <w:rPr>
          <w:rFonts w:ascii="Garamond" w:hAnsi="Garamond"/>
        </w:rPr>
        <w:t xml:space="preserve">a Kooperatív Doktori Kollégium jóváhagyása mellett </w:t>
      </w:r>
      <w:r w:rsidR="00B71CFC" w:rsidRPr="00D213F7">
        <w:rPr>
          <w:rFonts w:ascii="Garamond" w:hAnsi="Garamond"/>
        </w:rPr>
        <w:t xml:space="preserve">új </w:t>
      </w:r>
      <w:r w:rsidRPr="00D213F7">
        <w:rPr>
          <w:rFonts w:ascii="Garamond" w:hAnsi="Garamond"/>
        </w:rPr>
        <w:t>témavezetőt biztosít.</w:t>
      </w:r>
    </w:p>
    <w:p w14:paraId="2D0BC36C" w14:textId="169DE139" w:rsidR="00F404AD" w:rsidRPr="00AE69EE" w:rsidRDefault="00F404AD" w:rsidP="00AE69EE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66305821" w14:textId="3411776D" w:rsidR="00EA6F57" w:rsidRDefault="00AE69EE" w:rsidP="00EA6F57">
      <w:pPr>
        <w:pStyle w:val="Listaszerbekezds"/>
        <w:numPr>
          <w:ilvl w:val="2"/>
          <w:numId w:val="16"/>
        </w:numPr>
        <w:spacing w:after="120" w:line="264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Az Egyetem a doktori hallgató</w:t>
      </w:r>
      <w:r w:rsidR="00EA6F57">
        <w:rPr>
          <w:rFonts w:ascii="Garamond" w:hAnsi="Garamond"/>
        </w:rPr>
        <w:t>(</w:t>
      </w:r>
      <w:r>
        <w:rPr>
          <w:rFonts w:ascii="Garamond" w:hAnsi="Garamond"/>
        </w:rPr>
        <w:t>k</w:t>
      </w:r>
      <w:r w:rsidR="00EA6F57">
        <w:rPr>
          <w:rFonts w:ascii="Garamond" w:hAnsi="Garamond"/>
        </w:rPr>
        <w:t xml:space="preserve">) </w:t>
      </w:r>
      <w:r w:rsidR="00EA6F57" w:rsidRPr="00117053">
        <w:rPr>
          <w:rFonts w:ascii="Garamond" w:hAnsi="Garamond"/>
        </w:rPr>
        <w:t>ösztöndíjas időszak</w:t>
      </w:r>
      <w:r w:rsidR="00271CF2">
        <w:rPr>
          <w:rFonts w:ascii="Garamond" w:hAnsi="Garamond"/>
        </w:rPr>
        <w:t>á</w:t>
      </w:r>
      <w:r w:rsidR="00EA6F57" w:rsidRPr="00117053">
        <w:rPr>
          <w:rFonts w:ascii="Garamond" w:hAnsi="Garamond"/>
        </w:rPr>
        <w:t>ra szóló kutatási terv</w:t>
      </w:r>
      <w:r w:rsidR="00EA6F57">
        <w:rPr>
          <w:rFonts w:ascii="Garamond" w:hAnsi="Garamond"/>
        </w:rPr>
        <w:t>ének megvalósításához szükséges infrastruktúrát a doktori hallgató(k) rendelkezésére bocsátja.</w:t>
      </w:r>
    </w:p>
    <w:p w14:paraId="41D5FB7C" w14:textId="556822EC" w:rsidR="00AE69EE" w:rsidRDefault="00AE69EE" w:rsidP="00EA6F57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17109446" w14:textId="0D7710E6" w:rsidR="002F797F" w:rsidRPr="00DB3969" w:rsidRDefault="002F797F" w:rsidP="00DB3969">
      <w:pPr>
        <w:pStyle w:val="Listaszerbekezds"/>
        <w:numPr>
          <w:ilvl w:val="2"/>
          <w:numId w:val="16"/>
        </w:numPr>
        <w:spacing w:after="120" w:line="264" w:lineRule="auto"/>
        <w:ind w:left="709" w:hanging="709"/>
        <w:jc w:val="both"/>
        <w:rPr>
          <w:rFonts w:ascii="Garamond" w:hAnsi="Garamond"/>
        </w:rPr>
      </w:pPr>
      <w:r w:rsidRPr="00DB3969">
        <w:rPr>
          <w:rFonts w:ascii="Garamond" w:hAnsi="Garamond"/>
        </w:rPr>
        <w:t xml:space="preserve">Jelen Megállapodás keretében az alábbi </w:t>
      </w:r>
      <w:r w:rsidR="00981365">
        <w:rPr>
          <w:rFonts w:ascii="Garamond" w:hAnsi="Garamond"/>
        </w:rPr>
        <w:t xml:space="preserve">KDP ösztöndíjas </w:t>
      </w:r>
      <w:r w:rsidRPr="00DB3969">
        <w:rPr>
          <w:rFonts w:ascii="Garamond" w:hAnsi="Garamond"/>
        </w:rPr>
        <w:t xml:space="preserve">doktori hallgatók </w:t>
      </w:r>
      <w:r w:rsidR="00B71CFC">
        <w:rPr>
          <w:rFonts w:ascii="Garamond" w:hAnsi="Garamond"/>
        </w:rPr>
        <w:t xml:space="preserve">végeznek </w:t>
      </w:r>
      <w:r w:rsidR="00DA0332">
        <w:rPr>
          <w:rFonts w:ascii="Garamond" w:hAnsi="Garamond"/>
        </w:rPr>
        <w:t xml:space="preserve">az Egyetemen </w:t>
      </w:r>
      <w:r w:rsidR="00B71CFC">
        <w:rPr>
          <w:rFonts w:ascii="Garamond" w:hAnsi="Garamond"/>
        </w:rPr>
        <w:t>oktatási tevékenységet</w:t>
      </w:r>
      <w:r w:rsidRPr="00DB3969">
        <w:rPr>
          <w:rFonts w:ascii="Garamond" w:hAnsi="Garamond"/>
        </w:rPr>
        <w:t>:</w:t>
      </w:r>
    </w:p>
    <w:p w14:paraId="1CF90DB6" w14:textId="77777777" w:rsidR="00B71CFC" w:rsidRDefault="00B71CFC" w:rsidP="00DB3969">
      <w:pPr>
        <w:spacing w:after="120" w:line="264" w:lineRule="auto"/>
        <w:ind w:firstLine="567"/>
        <w:jc w:val="both"/>
        <w:rPr>
          <w:rFonts w:ascii="Garamond" w:hAnsi="Garamond"/>
        </w:rPr>
      </w:pPr>
    </w:p>
    <w:tbl>
      <w:tblPr>
        <w:tblStyle w:val="Rcsostblzat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2693"/>
      </w:tblGrid>
      <w:tr w:rsidR="00B71CFC" w:rsidRPr="00F53F1C" w14:paraId="4FC5ADAA" w14:textId="77777777" w:rsidTr="00F53F1C">
        <w:tc>
          <w:tcPr>
            <w:tcW w:w="2693" w:type="dxa"/>
          </w:tcPr>
          <w:p w14:paraId="2C6F6893" w14:textId="2F301C26" w:rsidR="00B71CFC" w:rsidRPr="00F53F1C" w:rsidRDefault="00B71CFC" w:rsidP="00B71CFC">
            <w:pPr>
              <w:spacing w:after="120" w:line="264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53F1C">
              <w:rPr>
                <w:rFonts w:ascii="Garamond" w:hAnsi="Garamond"/>
                <w:b/>
                <w:bCs/>
                <w:sz w:val="20"/>
                <w:szCs w:val="20"/>
              </w:rPr>
              <w:t>Doktori hallgató neve</w:t>
            </w:r>
          </w:p>
        </w:tc>
        <w:tc>
          <w:tcPr>
            <w:tcW w:w="2693" w:type="dxa"/>
          </w:tcPr>
          <w:p w14:paraId="490B8D11" w14:textId="7113A615" w:rsidR="00B71CFC" w:rsidRPr="00F53F1C" w:rsidRDefault="00B71CFC" w:rsidP="00B71CFC">
            <w:pPr>
              <w:spacing w:after="120" w:line="264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53F1C">
              <w:rPr>
                <w:rFonts w:ascii="Garamond" w:hAnsi="Garamond"/>
                <w:b/>
                <w:bCs/>
                <w:sz w:val="20"/>
                <w:szCs w:val="20"/>
              </w:rPr>
              <w:t>Kurzus megnevezése</w:t>
            </w:r>
            <w:r w:rsidR="008E7689">
              <w:rPr>
                <w:rFonts w:ascii="Garamond" w:hAnsi="Garamond"/>
                <w:b/>
                <w:bCs/>
                <w:sz w:val="20"/>
                <w:szCs w:val="20"/>
              </w:rPr>
              <w:t xml:space="preserve"> és </w:t>
            </w:r>
            <w:proofErr w:type="spellStart"/>
            <w:r w:rsidR="008E7689">
              <w:rPr>
                <w:rFonts w:ascii="Garamond" w:hAnsi="Garamond"/>
                <w:b/>
                <w:bCs/>
                <w:sz w:val="20"/>
                <w:szCs w:val="20"/>
              </w:rPr>
              <w:t>Neptun</w:t>
            </w:r>
            <w:proofErr w:type="spellEnd"/>
            <w:r w:rsidR="008E7689">
              <w:rPr>
                <w:rFonts w:ascii="Garamond" w:hAnsi="Garamond"/>
                <w:b/>
                <w:bCs/>
                <w:sz w:val="20"/>
                <w:szCs w:val="20"/>
              </w:rPr>
              <w:t xml:space="preserve"> kódja</w:t>
            </w:r>
          </w:p>
        </w:tc>
        <w:tc>
          <w:tcPr>
            <w:tcW w:w="2693" w:type="dxa"/>
          </w:tcPr>
          <w:p w14:paraId="5B2FB1D2" w14:textId="75948D62" w:rsidR="00B71CFC" w:rsidRPr="00F53F1C" w:rsidRDefault="00B71CFC" w:rsidP="00B71CFC">
            <w:pPr>
              <w:spacing w:after="120" w:line="264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F53F1C">
              <w:rPr>
                <w:rFonts w:ascii="Garamond" w:hAnsi="Garamond"/>
                <w:b/>
                <w:bCs/>
                <w:sz w:val="20"/>
                <w:szCs w:val="20"/>
              </w:rPr>
              <w:t>Doktori hallgató által tartandó órák száma/félév</w:t>
            </w:r>
          </w:p>
        </w:tc>
      </w:tr>
      <w:tr w:rsidR="00B71CFC" w:rsidRPr="00F53F1C" w14:paraId="56379518" w14:textId="77777777" w:rsidTr="00F53F1C">
        <w:tc>
          <w:tcPr>
            <w:tcW w:w="2693" w:type="dxa"/>
          </w:tcPr>
          <w:p w14:paraId="6DA42D92" w14:textId="77777777" w:rsidR="00B71CFC" w:rsidRPr="00F53F1C" w:rsidRDefault="00B71CFC" w:rsidP="00DB3969">
            <w:pPr>
              <w:spacing w:after="120" w:line="264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751992" w14:textId="77777777" w:rsidR="00B71CFC" w:rsidRPr="00F53F1C" w:rsidRDefault="00B71CFC" w:rsidP="00DB3969">
            <w:pPr>
              <w:spacing w:after="120" w:line="264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62E6A7" w14:textId="77777777" w:rsidR="00B71CFC" w:rsidRPr="00F53F1C" w:rsidRDefault="00B71CFC" w:rsidP="00DB3969">
            <w:pPr>
              <w:spacing w:after="120" w:line="264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B71CFC" w:rsidRPr="00F53F1C" w14:paraId="6E75B844" w14:textId="77777777" w:rsidTr="00F53F1C">
        <w:tc>
          <w:tcPr>
            <w:tcW w:w="2693" w:type="dxa"/>
          </w:tcPr>
          <w:p w14:paraId="2D5FA072" w14:textId="77777777" w:rsidR="00B71CFC" w:rsidRPr="00F53F1C" w:rsidRDefault="00B71CFC" w:rsidP="00DB3969">
            <w:pPr>
              <w:spacing w:after="120" w:line="264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9B1060" w14:textId="77777777" w:rsidR="00B71CFC" w:rsidRPr="00F53F1C" w:rsidRDefault="00B71CFC" w:rsidP="00DB3969">
            <w:pPr>
              <w:spacing w:after="120" w:line="264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D02057" w14:textId="77777777" w:rsidR="00B71CFC" w:rsidRPr="00F53F1C" w:rsidRDefault="00B71CFC" w:rsidP="00DB3969">
            <w:pPr>
              <w:spacing w:after="120" w:line="264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DA2CAC3" w14:textId="77777777" w:rsidR="00B71CFC" w:rsidRDefault="00B71CFC" w:rsidP="00DB3969">
      <w:pPr>
        <w:spacing w:after="120" w:line="264" w:lineRule="auto"/>
        <w:ind w:firstLine="567"/>
        <w:jc w:val="both"/>
        <w:rPr>
          <w:rFonts w:ascii="Garamond" w:hAnsi="Garamond"/>
        </w:rPr>
      </w:pPr>
    </w:p>
    <w:p w14:paraId="623090D5" w14:textId="425139E4" w:rsidR="00EA6F57" w:rsidRPr="00DB3969" w:rsidRDefault="00255180" w:rsidP="00DB3969">
      <w:pPr>
        <w:pStyle w:val="Listaszerbekezds"/>
        <w:numPr>
          <w:ilvl w:val="2"/>
          <w:numId w:val="16"/>
        </w:numPr>
        <w:spacing w:after="120" w:line="264" w:lineRule="auto"/>
        <w:ind w:left="709" w:hanging="709"/>
        <w:jc w:val="both"/>
        <w:rPr>
          <w:rFonts w:ascii="Garamond" w:hAnsi="Garamond"/>
        </w:rPr>
      </w:pPr>
      <w:r w:rsidRPr="00DB3969">
        <w:rPr>
          <w:rFonts w:ascii="Garamond" w:hAnsi="Garamond"/>
        </w:rPr>
        <w:t xml:space="preserve">Az Egyetem megvizsgálja annak lehetőségét, hogy a </w:t>
      </w:r>
      <w:r w:rsidR="00A46C9B">
        <w:rPr>
          <w:rFonts w:ascii="Garamond" w:hAnsi="Garamond"/>
        </w:rPr>
        <w:t>KDP</w:t>
      </w:r>
      <w:r w:rsidRPr="00DB3969">
        <w:rPr>
          <w:rFonts w:ascii="Garamond" w:hAnsi="Garamond"/>
        </w:rPr>
        <w:t xml:space="preserve"> keretében a doktori hallgató(k) által a(z) </w:t>
      </w:r>
      <w:r w:rsidRPr="00145922">
        <w:rPr>
          <w:rFonts w:ascii="Garamond" w:hAnsi="Garamond"/>
          <w:highlight w:val="yellow"/>
        </w:rPr>
        <w:t xml:space="preserve">… &lt;Partner </w:t>
      </w:r>
      <w:r w:rsidR="001B3041" w:rsidRPr="00145922">
        <w:rPr>
          <w:rFonts w:ascii="Garamond" w:hAnsi="Garamond"/>
          <w:highlight w:val="yellow"/>
        </w:rPr>
        <w:t xml:space="preserve">rövidített </w:t>
      </w:r>
      <w:r w:rsidRPr="00145922">
        <w:rPr>
          <w:rFonts w:ascii="Garamond" w:hAnsi="Garamond"/>
          <w:highlight w:val="yellow"/>
        </w:rPr>
        <w:t>neve&gt;-</w:t>
      </w:r>
      <w:proofErr w:type="spellStart"/>
      <w:r w:rsidRPr="00DB3969">
        <w:rPr>
          <w:rFonts w:ascii="Garamond" w:hAnsi="Garamond"/>
        </w:rPr>
        <w:t>nál</w:t>
      </w:r>
      <w:proofErr w:type="spellEnd"/>
      <w:r w:rsidRPr="00DB3969">
        <w:rPr>
          <w:rFonts w:ascii="Garamond" w:hAnsi="Garamond"/>
        </w:rPr>
        <w:t xml:space="preserve">/-nél elvégzett képzések és az oktatáshoz kapcsolódó további tevékenységek beszámíthatók-e az adott doktori iskola szabadon választható </w:t>
      </w:r>
      <w:r w:rsidR="00B71CFC">
        <w:rPr>
          <w:rFonts w:ascii="Garamond" w:hAnsi="Garamond"/>
        </w:rPr>
        <w:t>kurzusai</w:t>
      </w:r>
      <w:r w:rsidRPr="00DB3969">
        <w:rPr>
          <w:rFonts w:ascii="Garamond" w:hAnsi="Garamond"/>
        </w:rPr>
        <w:t xml:space="preserve"> közé. Az Egyetem törekszik a jelen pontban meghatározott, a(z) </w:t>
      </w:r>
      <w:r w:rsidRPr="00617627">
        <w:rPr>
          <w:rFonts w:ascii="Garamond" w:hAnsi="Garamond"/>
          <w:highlight w:val="yellow"/>
        </w:rPr>
        <w:t xml:space="preserve">… &lt;Partner </w:t>
      </w:r>
      <w:r w:rsidR="001B3041" w:rsidRPr="00617627">
        <w:rPr>
          <w:rFonts w:ascii="Garamond" w:hAnsi="Garamond"/>
          <w:highlight w:val="yellow"/>
        </w:rPr>
        <w:t xml:space="preserve">rövidített </w:t>
      </w:r>
      <w:r w:rsidRPr="00617627">
        <w:rPr>
          <w:rFonts w:ascii="Garamond" w:hAnsi="Garamond"/>
          <w:highlight w:val="yellow"/>
        </w:rPr>
        <w:t>neve&gt;-</w:t>
      </w:r>
      <w:proofErr w:type="spellStart"/>
      <w:r w:rsidRPr="00DB3969">
        <w:rPr>
          <w:rFonts w:ascii="Garamond" w:hAnsi="Garamond"/>
        </w:rPr>
        <w:t>nál</w:t>
      </w:r>
      <w:proofErr w:type="spellEnd"/>
      <w:r w:rsidRPr="00DB3969">
        <w:rPr>
          <w:rFonts w:ascii="Garamond" w:hAnsi="Garamond"/>
        </w:rPr>
        <w:t xml:space="preserve">/-nél végzett tevékenységeknek az adott doktori iskola szabadon választható </w:t>
      </w:r>
      <w:r w:rsidR="00B71CFC">
        <w:rPr>
          <w:rFonts w:ascii="Garamond" w:hAnsi="Garamond"/>
        </w:rPr>
        <w:t>kurzusai</w:t>
      </w:r>
      <w:r w:rsidRPr="00DB3969">
        <w:rPr>
          <w:rFonts w:ascii="Garamond" w:hAnsi="Garamond"/>
        </w:rPr>
        <w:t xml:space="preserve"> közé való felvételére.</w:t>
      </w:r>
    </w:p>
    <w:p w14:paraId="4BDAA4F5" w14:textId="77777777" w:rsidR="00F404AD" w:rsidRPr="00EA6F57" w:rsidRDefault="00F404AD" w:rsidP="00EA6F57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7CC14B5B" w14:textId="69D409D3" w:rsidR="00906488" w:rsidRPr="00DB3969" w:rsidRDefault="00906488" w:rsidP="007A1BCE">
      <w:pPr>
        <w:pStyle w:val="Listaszerbekezds"/>
        <w:numPr>
          <w:ilvl w:val="1"/>
          <w:numId w:val="16"/>
        </w:numPr>
        <w:spacing w:after="120" w:line="264" w:lineRule="auto"/>
        <w:ind w:left="709" w:hanging="709"/>
        <w:jc w:val="both"/>
        <w:rPr>
          <w:rFonts w:ascii="Garamond" w:hAnsi="Garamond"/>
          <w:bCs/>
        </w:rPr>
      </w:pPr>
      <w:r w:rsidRPr="00DB3969">
        <w:rPr>
          <w:rFonts w:ascii="Garamond" w:hAnsi="Garamond"/>
          <w:bCs/>
        </w:rPr>
        <w:t xml:space="preserve">A(z) </w:t>
      </w:r>
      <w:r w:rsidRPr="008B203A">
        <w:rPr>
          <w:rFonts w:ascii="Garamond" w:hAnsi="Garamond"/>
          <w:b/>
          <w:highlight w:val="yellow"/>
        </w:rPr>
        <w:t xml:space="preserve">… &lt;Partner </w:t>
      </w:r>
      <w:r w:rsidR="001B3041" w:rsidRPr="008B203A">
        <w:rPr>
          <w:rFonts w:ascii="Garamond" w:hAnsi="Garamond"/>
          <w:b/>
          <w:highlight w:val="yellow"/>
        </w:rPr>
        <w:t xml:space="preserve">rövidített </w:t>
      </w:r>
      <w:r w:rsidRPr="008B203A">
        <w:rPr>
          <w:rFonts w:ascii="Garamond" w:hAnsi="Garamond"/>
          <w:b/>
          <w:highlight w:val="yellow"/>
        </w:rPr>
        <w:t>neve&gt;</w:t>
      </w:r>
      <w:r w:rsidRPr="00DB3969">
        <w:rPr>
          <w:rFonts w:ascii="Garamond" w:hAnsi="Garamond"/>
          <w:bCs/>
        </w:rPr>
        <w:t xml:space="preserve"> feladatai és vállalásai</w:t>
      </w:r>
      <w:r w:rsidR="008B203A">
        <w:rPr>
          <w:rFonts w:ascii="Garamond" w:hAnsi="Garamond"/>
          <w:bCs/>
        </w:rPr>
        <w:t>:</w:t>
      </w:r>
    </w:p>
    <w:p w14:paraId="04B17ABF" w14:textId="1DB36E82" w:rsidR="00906488" w:rsidRPr="00DB3969" w:rsidRDefault="00906488" w:rsidP="00DB3969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07A3283A" w14:textId="59237DC8" w:rsidR="00117053" w:rsidRDefault="00117053" w:rsidP="00DB3969">
      <w:pPr>
        <w:pStyle w:val="Listaszerbekezds"/>
        <w:numPr>
          <w:ilvl w:val="2"/>
          <w:numId w:val="16"/>
        </w:numPr>
        <w:spacing w:after="120" w:line="264" w:lineRule="auto"/>
        <w:ind w:left="709" w:hanging="709"/>
        <w:jc w:val="both"/>
        <w:rPr>
          <w:rFonts w:ascii="Garamond" w:hAnsi="Garamond"/>
        </w:rPr>
      </w:pPr>
      <w:r w:rsidRPr="00117053">
        <w:rPr>
          <w:rFonts w:ascii="Garamond" w:hAnsi="Garamond"/>
        </w:rPr>
        <w:t xml:space="preserve">A(z) </w:t>
      </w:r>
      <w:r w:rsidRPr="00617627">
        <w:rPr>
          <w:rFonts w:ascii="Garamond" w:hAnsi="Garamond"/>
          <w:highlight w:val="yellow"/>
        </w:rPr>
        <w:t xml:space="preserve">… &lt;Partner </w:t>
      </w:r>
      <w:r w:rsidR="001B3041" w:rsidRPr="00617627">
        <w:rPr>
          <w:rFonts w:ascii="Garamond" w:hAnsi="Garamond"/>
          <w:highlight w:val="yellow"/>
        </w:rPr>
        <w:t xml:space="preserve">rövidített </w:t>
      </w:r>
      <w:r w:rsidRPr="00617627">
        <w:rPr>
          <w:rFonts w:ascii="Garamond" w:hAnsi="Garamond"/>
          <w:highlight w:val="yellow"/>
        </w:rPr>
        <w:t>neve&gt;</w:t>
      </w:r>
      <w:r w:rsidRPr="00117053">
        <w:rPr>
          <w:rFonts w:ascii="Garamond" w:hAnsi="Garamond"/>
        </w:rPr>
        <w:t xml:space="preserve"> </w:t>
      </w:r>
      <w:r w:rsidR="00A44D38">
        <w:rPr>
          <w:rFonts w:ascii="Garamond" w:hAnsi="Garamond"/>
        </w:rPr>
        <w:t>- a tudományos eredmények gyakorlati hasznosulásának előse</w:t>
      </w:r>
      <w:r w:rsidR="00A23EBF">
        <w:rPr>
          <w:rFonts w:ascii="Garamond" w:hAnsi="Garamond"/>
        </w:rPr>
        <w:t xml:space="preserve">gítése érdekében – </w:t>
      </w:r>
      <w:r w:rsidRPr="00117053">
        <w:rPr>
          <w:rFonts w:ascii="Garamond" w:hAnsi="Garamond"/>
        </w:rPr>
        <w:t xml:space="preserve">a doktori hallgató(k) képzésében </w:t>
      </w:r>
      <w:r w:rsidR="00DA0332">
        <w:rPr>
          <w:rFonts w:ascii="Garamond" w:hAnsi="Garamond"/>
        </w:rPr>
        <w:t>együttműködik az Egyetemmel, továbbá</w:t>
      </w:r>
      <w:r w:rsidRPr="00117053">
        <w:rPr>
          <w:rFonts w:ascii="Garamond" w:hAnsi="Garamond"/>
        </w:rPr>
        <w:t xml:space="preserve"> </w:t>
      </w:r>
      <w:r w:rsidR="00DA0332">
        <w:rPr>
          <w:rFonts w:ascii="Garamond" w:hAnsi="Garamond"/>
        </w:rPr>
        <w:t>támogatja a</w:t>
      </w:r>
      <w:r w:rsidRPr="00117053">
        <w:rPr>
          <w:rFonts w:ascii="Garamond" w:hAnsi="Garamond"/>
        </w:rPr>
        <w:t xml:space="preserve"> doktori hallgató(</w:t>
      </w:r>
      <w:proofErr w:type="spellStart"/>
      <w:r w:rsidRPr="00117053">
        <w:rPr>
          <w:rFonts w:ascii="Garamond" w:hAnsi="Garamond"/>
        </w:rPr>
        <w:t>k</w:t>
      </w:r>
      <w:r w:rsidR="00DA0332">
        <w:rPr>
          <w:rFonts w:ascii="Garamond" w:hAnsi="Garamond"/>
        </w:rPr>
        <w:t>a</w:t>
      </w:r>
      <w:proofErr w:type="spellEnd"/>
      <w:r w:rsidRPr="00117053">
        <w:rPr>
          <w:rFonts w:ascii="Garamond" w:hAnsi="Garamond"/>
        </w:rPr>
        <w:t>)</w:t>
      </w:r>
      <w:r w:rsidR="00DA0332">
        <w:rPr>
          <w:rFonts w:ascii="Garamond" w:hAnsi="Garamond"/>
        </w:rPr>
        <w:t>t</w:t>
      </w:r>
      <w:r w:rsidRPr="00117053">
        <w:rPr>
          <w:rFonts w:ascii="Garamond" w:hAnsi="Garamond"/>
        </w:rPr>
        <w:t xml:space="preserve"> az ösztöndíjas időszakra szóló</w:t>
      </w:r>
      <w:r w:rsidR="00AC2185">
        <w:rPr>
          <w:rFonts w:ascii="Garamond" w:hAnsi="Garamond"/>
        </w:rPr>
        <w:t>, 3.1.2. pont szerinti</w:t>
      </w:r>
      <w:r w:rsidRPr="00117053">
        <w:rPr>
          <w:rFonts w:ascii="Garamond" w:hAnsi="Garamond"/>
        </w:rPr>
        <w:t xml:space="preserve"> kutatási terve</w:t>
      </w:r>
      <w:r w:rsidR="00DA0332">
        <w:rPr>
          <w:rFonts w:ascii="Garamond" w:hAnsi="Garamond"/>
        </w:rPr>
        <w:t>(ük)</w:t>
      </w:r>
      <w:r w:rsidRPr="00117053">
        <w:rPr>
          <w:rFonts w:ascii="Garamond" w:hAnsi="Garamond"/>
        </w:rPr>
        <w:t xml:space="preserve"> megvalósítás</w:t>
      </w:r>
      <w:r w:rsidR="00DA0332">
        <w:rPr>
          <w:rFonts w:ascii="Garamond" w:hAnsi="Garamond"/>
        </w:rPr>
        <w:t>ában</w:t>
      </w:r>
      <w:r w:rsidRPr="00117053">
        <w:rPr>
          <w:rFonts w:ascii="Garamond" w:hAnsi="Garamond"/>
        </w:rPr>
        <w:t xml:space="preserve">. </w:t>
      </w:r>
    </w:p>
    <w:p w14:paraId="6C3EB310" w14:textId="77777777" w:rsidR="00117053" w:rsidRPr="00DB3969" w:rsidRDefault="00117053" w:rsidP="00DB3969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030EEAAC" w14:textId="4A2D1FE5" w:rsidR="005163EB" w:rsidRDefault="00316704" w:rsidP="00DB3969">
      <w:pPr>
        <w:pStyle w:val="Listaszerbekezds"/>
        <w:numPr>
          <w:ilvl w:val="2"/>
          <w:numId w:val="16"/>
        </w:numPr>
        <w:spacing w:after="120" w:line="264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A(z) </w:t>
      </w:r>
      <w:r w:rsidR="005163EB" w:rsidRPr="00AC2185">
        <w:rPr>
          <w:rFonts w:ascii="Garamond" w:hAnsi="Garamond"/>
          <w:highlight w:val="yellow"/>
        </w:rPr>
        <w:t xml:space="preserve">… &lt;Partner </w:t>
      </w:r>
      <w:r w:rsidR="001B3041" w:rsidRPr="00AC2185">
        <w:rPr>
          <w:rFonts w:ascii="Garamond" w:hAnsi="Garamond"/>
          <w:highlight w:val="yellow"/>
        </w:rPr>
        <w:t xml:space="preserve">rövidített </w:t>
      </w:r>
      <w:r w:rsidR="005163EB" w:rsidRPr="00AC2185">
        <w:rPr>
          <w:rFonts w:ascii="Garamond" w:hAnsi="Garamond"/>
          <w:highlight w:val="yellow"/>
        </w:rPr>
        <w:t>neve&gt;</w:t>
      </w:r>
      <w:r w:rsidR="005163EB">
        <w:rPr>
          <w:rFonts w:ascii="Garamond" w:hAnsi="Garamond"/>
        </w:rPr>
        <w:t xml:space="preserve"> </w:t>
      </w:r>
      <w:r>
        <w:rPr>
          <w:rFonts w:ascii="Garamond" w:hAnsi="Garamond"/>
        </w:rPr>
        <w:t>tőle telhetően mindent elkövet annak érdekében</w:t>
      </w:r>
      <w:r w:rsidR="005163EB">
        <w:rPr>
          <w:rFonts w:ascii="Garamond" w:hAnsi="Garamond"/>
        </w:rPr>
        <w:t>, hogy a doktori hallgató(k)</w:t>
      </w:r>
      <w:proofErr w:type="spellStart"/>
      <w:r w:rsidR="005163EB">
        <w:rPr>
          <w:rFonts w:ascii="Garamond" w:hAnsi="Garamond"/>
        </w:rPr>
        <w:t>kal</w:t>
      </w:r>
      <w:proofErr w:type="spellEnd"/>
      <w:r w:rsidR="005163EB">
        <w:rPr>
          <w:rFonts w:ascii="Garamond" w:hAnsi="Garamond"/>
        </w:rPr>
        <w:t xml:space="preserve"> fennálló </w:t>
      </w:r>
      <w:bookmarkStart w:id="2" w:name="_Hlk66693632"/>
      <w:r w:rsidR="005163EB">
        <w:rPr>
          <w:rFonts w:ascii="Garamond" w:hAnsi="Garamond"/>
        </w:rPr>
        <w:t>munkaviszonyt, illetve munkavégzésre irányuló egyéb jogviszonyt</w:t>
      </w:r>
      <w:bookmarkEnd w:id="2"/>
      <w:r w:rsidR="005163EB">
        <w:rPr>
          <w:rFonts w:ascii="Garamond" w:hAnsi="Garamond"/>
        </w:rPr>
        <w:t xml:space="preserve"> fenntart</w:t>
      </w:r>
      <w:r>
        <w:rPr>
          <w:rFonts w:ascii="Garamond" w:hAnsi="Garamond"/>
        </w:rPr>
        <w:t>sa</w:t>
      </w:r>
      <w:r w:rsidR="005163EB">
        <w:rPr>
          <w:rFonts w:ascii="Garamond" w:hAnsi="Garamond"/>
        </w:rPr>
        <w:t xml:space="preserve"> a </w:t>
      </w:r>
      <w:r>
        <w:rPr>
          <w:rFonts w:ascii="Garamond" w:hAnsi="Garamond"/>
        </w:rPr>
        <w:t>doktori hallgató ösztöndíjas időszakának végéig</w:t>
      </w:r>
      <w:r w:rsidR="005163EB">
        <w:rPr>
          <w:rFonts w:ascii="Garamond" w:hAnsi="Garamond"/>
        </w:rPr>
        <w:t xml:space="preserve">. Amennyiben valamely doktori hallgató </w:t>
      </w:r>
      <w:r w:rsidR="005163EB" w:rsidRPr="005163EB">
        <w:rPr>
          <w:rFonts w:ascii="Garamond" w:hAnsi="Garamond"/>
        </w:rPr>
        <w:t>munkaviszony</w:t>
      </w:r>
      <w:r w:rsidR="005163EB">
        <w:rPr>
          <w:rFonts w:ascii="Garamond" w:hAnsi="Garamond"/>
        </w:rPr>
        <w:t>a</w:t>
      </w:r>
      <w:r w:rsidR="005163EB" w:rsidRPr="005163EB">
        <w:rPr>
          <w:rFonts w:ascii="Garamond" w:hAnsi="Garamond"/>
        </w:rPr>
        <w:t>, illetve munkavégzésre irányuló egyéb jogviszony</w:t>
      </w:r>
      <w:r w:rsidR="005163EB">
        <w:rPr>
          <w:rFonts w:ascii="Garamond" w:hAnsi="Garamond"/>
        </w:rPr>
        <w:t>a határozott id</w:t>
      </w:r>
      <w:r>
        <w:rPr>
          <w:rFonts w:ascii="Garamond" w:hAnsi="Garamond"/>
        </w:rPr>
        <w:t>eig</w:t>
      </w:r>
      <w:r w:rsidR="005163EB">
        <w:rPr>
          <w:rFonts w:ascii="Garamond" w:hAnsi="Garamond"/>
        </w:rPr>
        <w:t xml:space="preserve"> áll fenn,</w:t>
      </w:r>
      <w:r>
        <w:rPr>
          <w:rFonts w:ascii="Garamond" w:hAnsi="Garamond"/>
        </w:rPr>
        <w:t xml:space="preserve"> amely határozott idő rövidebb, mint a doktori hallgató ösztöndíjas időszaka,</w:t>
      </w:r>
      <w:r w:rsidR="005163EB">
        <w:rPr>
          <w:rFonts w:ascii="Garamond" w:hAnsi="Garamond"/>
        </w:rPr>
        <w:t xml:space="preserve"> </w:t>
      </w:r>
      <w:r w:rsidR="005163EB" w:rsidRPr="00A001A1">
        <w:rPr>
          <w:rFonts w:ascii="Garamond" w:hAnsi="Garamond"/>
          <w:highlight w:val="yellow"/>
        </w:rPr>
        <w:t xml:space="preserve">… &lt;Partner </w:t>
      </w:r>
      <w:r w:rsidR="001B3041" w:rsidRPr="00A001A1">
        <w:rPr>
          <w:rFonts w:ascii="Garamond" w:hAnsi="Garamond"/>
          <w:highlight w:val="yellow"/>
        </w:rPr>
        <w:t xml:space="preserve">rövidített </w:t>
      </w:r>
      <w:r w:rsidR="005163EB" w:rsidRPr="00A001A1">
        <w:rPr>
          <w:rFonts w:ascii="Garamond" w:hAnsi="Garamond"/>
          <w:highlight w:val="yellow"/>
        </w:rPr>
        <w:t>neve&gt;</w:t>
      </w:r>
      <w:r w:rsidR="005163EB">
        <w:rPr>
          <w:rFonts w:ascii="Garamond" w:hAnsi="Garamond"/>
        </w:rPr>
        <w:t xml:space="preserve"> </w:t>
      </w:r>
      <w:r w:rsidRPr="00316704">
        <w:rPr>
          <w:rFonts w:ascii="Garamond" w:hAnsi="Garamond"/>
        </w:rPr>
        <w:t>tőle telhetően mindent elkövet annak érdekében</w:t>
      </w:r>
      <w:r>
        <w:rPr>
          <w:rFonts w:ascii="Garamond" w:hAnsi="Garamond"/>
        </w:rPr>
        <w:t xml:space="preserve">, hogy </w:t>
      </w:r>
      <w:r w:rsidR="005163EB" w:rsidRPr="005163EB">
        <w:rPr>
          <w:rFonts w:ascii="Garamond" w:hAnsi="Garamond"/>
        </w:rPr>
        <w:t xml:space="preserve">a </w:t>
      </w:r>
      <w:r>
        <w:rPr>
          <w:rFonts w:ascii="Garamond" w:hAnsi="Garamond"/>
        </w:rPr>
        <w:t>doktori hallgatót</w:t>
      </w:r>
      <w:r w:rsidR="005163EB" w:rsidRPr="005163EB">
        <w:rPr>
          <w:rFonts w:ascii="Garamond" w:hAnsi="Garamond"/>
        </w:rPr>
        <w:t xml:space="preserve"> a határozott idő lejártát követően </w:t>
      </w:r>
      <w:r>
        <w:rPr>
          <w:rFonts w:ascii="Garamond" w:hAnsi="Garamond"/>
        </w:rPr>
        <w:t xml:space="preserve">annak ösztöndíjas időszaka alatt tovább </w:t>
      </w:r>
      <w:r w:rsidR="005163EB" w:rsidRPr="005163EB">
        <w:rPr>
          <w:rFonts w:ascii="Garamond" w:hAnsi="Garamond"/>
        </w:rPr>
        <w:t>foglalkozta</w:t>
      </w:r>
      <w:r>
        <w:rPr>
          <w:rFonts w:ascii="Garamond" w:hAnsi="Garamond"/>
        </w:rPr>
        <w:t>ssa.</w:t>
      </w:r>
    </w:p>
    <w:p w14:paraId="57FE2180" w14:textId="5DA5D9A4" w:rsidR="00906488" w:rsidRPr="00DB3969" w:rsidRDefault="00906488" w:rsidP="00DB3969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2AFA0571" w14:textId="59F3203D" w:rsidR="000C3787" w:rsidRDefault="00D13E22" w:rsidP="00DB3969">
      <w:pPr>
        <w:pStyle w:val="Listaszerbekezds"/>
        <w:numPr>
          <w:ilvl w:val="2"/>
          <w:numId w:val="16"/>
        </w:numPr>
        <w:spacing w:after="120" w:line="264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A(z) </w:t>
      </w:r>
      <w:r w:rsidRPr="00A001A1">
        <w:rPr>
          <w:rFonts w:ascii="Garamond" w:hAnsi="Garamond"/>
          <w:highlight w:val="yellow"/>
        </w:rPr>
        <w:t xml:space="preserve">… &lt;Partner </w:t>
      </w:r>
      <w:r w:rsidR="001B3041" w:rsidRPr="00A001A1">
        <w:rPr>
          <w:rFonts w:ascii="Garamond" w:hAnsi="Garamond"/>
          <w:highlight w:val="yellow"/>
        </w:rPr>
        <w:t xml:space="preserve">rövidített </w:t>
      </w:r>
      <w:r w:rsidRPr="00A001A1">
        <w:rPr>
          <w:rFonts w:ascii="Garamond" w:hAnsi="Garamond"/>
          <w:highlight w:val="yellow"/>
        </w:rPr>
        <w:t>neve&gt;</w:t>
      </w:r>
      <w:r>
        <w:rPr>
          <w:rFonts w:ascii="Garamond" w:hAnsi="Garamond"/>
        </w:rPr>
        <w:t xml:space="preserve"> a doktori hallgató(k) képzéséhez vállalati szakértő(</w:t>
      </w:r>
      <w:proofErr w:type="spellStart"/>
      <w:r>
        <w:rPr>
          <w:rFonts w:ascii="Garamond" w:hAnsi="Garamond"/>
        </w:rPr>
        <w:t>ke</w:t>
      </w:r>
      <w:proofErr w:type="spellEnd"/>
      <w:r>
        <w:rPr>
          <w:rFonts w:ascii="Garamond" w:hAnsi="Garamond"/>
        </w:rPr>
        <w:t xml:space="preserve">)t (doktori </w:t>
      </w:r>
      <w:proofErr w:type="spellStart"/>
      <w:r>
        <w:rPr>
          <w:rFonts w:ascii="Garamond" w:hAnsi="Garamond"/>
        </w:rPr>
        <w:t>hallgatónként</w:t>
      </w:r>
      <w:proofErr w:type="spellEnd"/>
      <w:r>
        <w:rPr>
          <w:rFonts w:ascii="Garamond" w:hAnsi="Garamond"/>
        </w:rPr>
        <w:t xml:space="preserve"> egy vállalati szakértőt) biztosít a Kiírás 5.1.3. pontja szerinti kritériumoknak megfelelően. Egy vállalati szakértő legfeljebb két doktori hallgató képzésében vehet részt</w:t>
      </w:r>
      <w:r w:rsidR="00A43F07">
        <w:rPr>
          <w:rFonts w:ascii="Garamond" w:hAnsi="Garamond"/>
        </w:rPr>
        <w:t xml:space="preserve"> vállalati szakértőként a 202</w:t>
      </w:r>
      <w:r w:rsidR="00625D83">
        <w:rPr>
          <w:rFonts w:ascii="Garamond" w:hAnsi="Garamond"/>
        </w:rPr>
        <w:t>4</w:t>
      </w:r>
      <w:r w:rsidR="00A43F07">
        <w:rPr>
          <w:rFonts w:ascii="Garamond" w:hAnsi="Garamond"/>
        </w:rPr>
        <w:t xml:space="preserve">. </w:t>
      </w:r>
      <w:r w:rsidR="00A46C9B">
        <w:rPr>
          <w:rFonts w:ascii="Garamond" w:hAnsi="Garamond"/>
        </w:rPr>
        <w:t>február</w:t>
      </w:r>
      <w:r w:rsidR="00A43F07">
        <w:rPr>
          <w:rFonts w:ascii="Garamond" w:hAnsi="Garamond"/>
        </w:rPr>
        <w:t xml:space="preserve"> 1. napjától </w:t>
      </w:r>
      <w:r w:rsidR="00FC5119">
        <w:rPr>
          <w:rFonts w:ascii="Garamond" w:hAnsi="Garamond"/>
        </w:rPr>
        <w:t>202</w:t>
      </w:r>
      <w:r w:rsidR="00625D83">
        <w:rPr>
          <w:rFonts w:ascii="Garamond" w:hAnsi="Garamond"/>
        </w:rPr>
        <w:t>7</w:t>
      </w:r>
      <w:r w:rsidR="00FC5119">
        <w:rPr>
          <w:rFonts w:ascii="Garamond" w:hAnsi="Garamond"/>
        </w:rPr>
        <w:t>. augusztus 31.</w:t>
      </w:r>
      <w:r w:rsidR="00A43F07">
        <w:rPr>
          <w:rFonts w:ascii="Garamond" w:hAnsi="Garamond"/>
        </w:rPr>
        <w:t xml:space="preserve"> napjáig terjedő időszakban a </w:t>
      </w:r>
      <w:r w:rsidR="00A46C9B">
        <w:rPr>
          <w:rFonts w:ascii="Garamond" w:hAnsi="Garamond"/>
        </w:rPr>
        <w:t xml:space="preserve">Kooperatív Doktori </w:t>
      </w:r>
      <w:proofErr w:type="gramStart"/>
      <w:r w:rsidR="00A46C9B">
        <w:rPr>
          <w:rFonts w:ascii="Garamond" w:hAnsi="Garamond"/>
        </w:rPr>
        <w:t>Program</w:t>
      </w:r>
      <w:proofErr w:type="gramEnd"/>
      <w:r w:rsidR="00A46C9B">
        <w:rPr>
          <w:rFonts w:ascii="Garamond" w:hAnsi="Garamond"/>
        </w:rPr>
        <w:t xml:space="preserve"> illetve a Kooperatív Doktori </w:t>
      </w:r>
      <w:r w:rsidR="00A46C9B">
        <w:rPr>
          <w:rFonts w:ascii="Garamond" w:hAnsi="Garamond"/>
        </w:rPr>
        <w:lastRenderedPageBreak/>
        <w:t>Program Nemzetvédelmi Alprogram</w:t>
      </w:r>
      <w:r w:rsidR="00A43F07">
        <w:rPr>
          <w:rFonts w:ascii="Garamond" w:hAnsi="Garamond"/>
        </w:rPr>
        <w:t xml:space="preserve"> keretében</w:t>
      </w:r>
      <w:r>
        <w:rPr>
          <w:rFonts w:ascii="Garamond" w:hAnsi="Garamond"/>
        </w:rPr>
        <w:t>. A vállalati szakértő(k) a doktori hallgató(k) részére legalább havi egy alkalommal személyes vagy online konzultációt biztosít(</w:t>
      </w:r>
      <w:proofErr w:type="spellStart"/>
      <w:r>
        <w:rPr>
          <w:rFonts w:ascii="Garamond" w:hAnsi="Garamond"/>
        </w:rPr>
        <w:t>anak</w:t>
      </w:r>
      <w:proofErr w:type="spellEnd"/>
      <w:r>
        <w:rPr>
          <w:rFonts w:ascii="Garamond" w:hAnsi="Garamond"/>
        </w:rPr>
        <w:t>).</w:t>
      </w:r>
    </w:p>
    <w:p w14:paraId="6B31C53A" w14:textId="77777777" w:rsidR="000C3787" w:rsidRPr="00DB3969" w:rsidRDefault="000C3787" w:rsidP="00DB3969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3E9B5C6B" w14:textId="6FDECE52" w:rsidR="00D13E22" w:rsidRDefault="000C3787" w:rsidP="00DB3969">
      <w:pPr>
        <w:pStyle w:val="Listaszerbekezds"/>
        <w:numPr>
          <w:ilvl w:val="2"/>
          <w:numId w:val="16"/>
        </w:numPr>
        <w:spacing w:after="120" w:line="264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Amennyiben valamely doktori hallgató ösztöndíjas időszaka alatt a vállalati szakértő személyében változás szükséges (így különösen a vállalati szakértő foglalkoztatása a </w:t>
      </w:r>
      <w:r w:rsidRPr="00225F07">
        <w:rPr>
          <w:rFonts w:ascii="Garamond" w:hAnsi="Garamond"/>
          <w:highlight w:val="yellow"/>
        </w:rPr>
        <w:t xml:space="preserve">… &lt;Partner </w:t>
      </w:r>
      <w:r w:rsidR="001B3041" w:rsidRPr="00225F07">
        <w:rPr>
          <w:rFonts w:ascii="Garamond" w:hAnsi="Garamond"/>
          <w:highlight w:val="yellow"/>
        </w:rPr>
        <w:t xml:space="preserve">rövidített </w:t>
      </w:r>
      <w:r w:rsidRPr="00225F07">
        <w:rPr>
          <w:rFonts w:ascii="Garamond" w:hAnsi="Garamond"/>
          <w:highlight w:val="yellow"/>
        </w:rPr>
        <w:t>neve&gt;</w:t>
      </w:r>
      <w:r>
        <w:rPr>
          <w:rFonts w:ascii="Garamond" w:hAnsi="Garamond"/>
        </w:rPr>
        <w:t>-</w:t>
      </w:r>
      <w:proofErr w:type="spellStart"/>
      <w:r>
        <w:rPr>
          <w:rFonts w:ascii="Garamond" w:hAnsi="Garamond"/>
        </w:rPr>
        <w:t>nál</w:t>
      </w:r>
      <w:proofErr w:type="spellEnd"/>
      <w:r>
        <w:rPr>
          <w:rFonts w:ascii="Garamond" w:hAnsi="Garamond"/>
        </w:rPr>
        <w:t>/-nél megszűnik)</w:t>
      </w:r>
      <w:r w:rsidR="00A43F07">
        <w:rPr>
          <w:rFonts w:ascii="Garamond" w:hAnsi="Garamond"/>
        </w:rPr>
        <w:t xml:space="preserve"> a</w:t>
      </w:r>
      <w:r w:rsidR="00672CB2">
        <w:rPr>
          <w:rFonts w:ascii="Garamond" w:hAnsi="Garamond"/>
        </w:rPr>
        <w:t>(z)</w:t>
      </w:r>
      <w:r w:rsidR="00A43F07">
        <w:rPr>
          <w:rFonts w:ascii="Garamond" w:hAnsi="Garamond"/>
        </w:rPr>
        <w:t xml:space="preserve"> </w:t>
      </w:r>
      <w:r w:rsidR="00A43F07" w:rsidRPr="00955461">
        <w:rPr>
          <w:rFonts w:ascii="Garamond" w:hAnsi="Garamond"/>
          <w:highlight w:val="yellow"/>
        </w:rPr>
        <w:t xml:space="preserve">… &lt;Partner </w:t>
      </w:r>
      <w:r w:rsidR="001B3041" w:rsidRPr="00955461">
        <w:rPr>
          <w:rFonts w:ascii="Garamond" w:hAnsi="Garamond"/>
          <w:highlight w:val="yellow"/>
        </w:rPr>
        <w:t xml:space="preserve">rövidített </w:t>
      </w:r>
      <w:r w:rsidR="00A43F07" w:rsidRPr="00955461">
        <w:rPr>
          <w:rFonts w:ascii="Garamond" w:hAnsi="Garamond"/>
          <w:highlight w:val="yellow"/>
        </w:rPr>
        <w:t>neve&gt;</w:t>
      </w:r>
      <w:r w:rsidR="00A43F07">
        <w:rPr>
          <w:rFonts w:ascii="Garamond" w:hAnsi="Garamond"/>
        </w:rPr>
        <w:t xml:space="preserve"> a doktori hallgató részére a </w:t>
      </w:r>
      <w:r w:rsidR="00A43F07" w:rsidRPr="006F5D56">
        <w:rPr>
          <w:rFonts w:ascii="Garamond" w:hAnsi="Garamond"/>
        </w:rPr>
        <w:t>Kooperatív Doktori Kollégium jóváhagyása mellett új vállalati szakértőt biztosít.</w:t>
      </w:r>
      <w:r w:rsidR="00A43F07">
        <w:rPr>
          <w:rFonts w:ascii="Garamond" w:hAnsi="Garamond"/>
        </w:rPr>
        <w:t xml:space="preserve"> </w:t>
      </w:r>
      <w:r w:rsidR="00D13E22">
        <w:rPr>
          <w:rFonts w:ascii="Garamond" w:hAnsi="Garamond"/>
        </w:rPr>
        <w:t xml:space="preserve"> </w:t>
      </w:r>
    </w:p>
    <w:p w14:paraId="0A840FC6" w14:textId="33CF1862" w:rsidR="00906488" w:rsidRPr="00DB3969" w:rsidRDefault="00906488" w:rsidP="00DB3969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2AE72665" w14:textId="419D4204" w:rsidR="00EA6F57" w:rsidRDefault="00EA6F57" w:rsidP="00DB3969">
      <w:pPr>
        <w:pStyle w:val="Listaszerbekezds"/>
        <w:numPr>
          <w:ilvl w:val="2"/>
          <w:numId w:val="16"/>
        </w:numPr>
        <w:spacing w:after="120" w:line="264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A(z) </w:t>
      </w:r>
      <w:r w:rsidRPr="00AB572E">
        <w:rPr>
          <w:rFonts w:ascii="Garamond" w:hAnsi="Garamond"/>
          <w:highlight w:val="yellow"/>
        </w:rPr>
        <w:t xml:space="preserve">… &lt;Partner </w:t>
      </w:r>
      <w:r w:rsidR="001B3041" w:rsidRPr="00AB572E">
        <w:rPr>
          <w:rFonts w:ascii="Garamond" w:hAnsi="Garamond"/>
          <w:highlight w:val="yellow"/>
        </w:rPr>
        <w:t xml:space="preserve">rövidített </w:t>
      </w:r>
      <w:r w:rsidRPr="00AB572E">
        <w:rPr>
          <w:rFonts w:ascii="Garamond" w:hAnsi="Garamond"/>
          <w:highlight w:val="yellow"/>
        </w:rPr>
        <w:t>neve&gt;</w:t>
      </w:r>
      <w:r>
        <w:rPr>
          <w:rFonts w:ascii="Garamond" w:hAnsi="Garamond"/>
        </w:rPr>
        <w:t xml:space="preserve"> a doktori hallgató(k) </w:t>
      </w:r>
      <w:r w:rsidRPr="00117053">
        <w:rPr>
          <w:rFonts w:ascii="Garamond" w:hAnsi="Garamond"/>
        </w:rPr>
        <w:t>ösztöndíjas időszak</w:t>
      </w:r>
      <w:r w:rsidR="009C2A74">
        <w:rPr>
          <w:rFonts w:ascii="Garamond" w:hAnsi="Garamond"/>
        </w:rPr>
        <w:t>á</w:t>
      </w:r>
      <w:r w:rsidRPr="00117053">
        <w:rPr>
          <w:rFonts w:ascii="Garamond" w:hAnsi="Garamond"/>
        </w:rPr>
        <w:t>ra szóló kutatási terv</w:t>
      </w:r>
      <w:r>
        <w:rPr>
          <w:rFonts w:ascii="Garamond" w:hAnsi="Garamond"/>
        </w:rPr>
        <w:t>ének megvalósításához szükséges infrastruktúráját a doktori hallgató(k) rendelkezésére bocsátja.</w:t>
      </w:r>
    </w:p>
    <w:p w14:paraId="47BB0911" w14:textId="17945DB8" w:rsidR="00EA6F57" w:rsidRPr="00DB3969" w:rsidRDefault="00EA6F57" w:rsidP="00DB3969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31DC1EAE" w14:textId="04328F5B" w:rsidR="002F797F" w:rsidRDefault="00BA0F22" w:rsidP="00DB3969">
      <w:pPr>
        <w:pStyle w:val="Listaszerbekezds"/>
        <w:numPr>
          <w:ilvl w:val="2"/>
          <w:numId w:val="16"/>
        </w:numPr>
        <w:spacing w:after="120" w:line="264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Pr="00BA0F22">
        <w:rPr>
          <w:rFonts w:ascii="Garamond" w:hAnsi="Garamond"/>
          <w:highlight w:val="yellow"/>
        </w:rPr>
        <w:t>… &lt;Partner rövidített neve&gt;</w:t>
      </w:r>
      <w:r w:rsidRPr="00BA0F2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együttműködik az Egyetemmel és a 3.1.6. pontban említett doktori hallgatóval abban, hogy a doktori hallgató oktatási tevékenységét elláthassa. </w:t>
      </w:r>
    </w:p>
    <w:p w14:paraId="42EDFF97" w14:textId="77777777" w:rsidR="007A1BCE" w:rsidRPr="007A1BCE" w:rsidRDefault="007A1BCE" w:rsidP="007A1BCE">
      <w:pPr>
        <w:pStyle w:val="Listaszerbekezds"/>
        <w:rPr>
          <w:rFonts w:ascii="Garamond" w:hAnsi="Garamond"/>
        </w:rPr>
      </w:pPr>
    </w:p>
    <w:p w14:paraId="6FBD3B8E" w14:textId="28810D5E" w:rsidR="007A1BCE" w:rsidRDefault="007A1BCE" w:rsidP="007A1BCE">
      <w:pPr>
        <w:pStyle w:val="Listaszerbekezds"/>
        <w:numPr>
          <w:ilvl w:val="1"/>
          <w:numId w:val="18"/>
        </w:numPr>
        <w:suppressAutoHyphens w:val="0"/>
        <w:spacing w:after="120" w:line="264" w:lineRule="auto"/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Szellemi alkotáshoz fűződő jogok, üzleti titok </w:t>
      </w:r>
    </w:p>
    <w:p w14:paraId="49A296CB" w14:textId="77777777" w:rsidR="007A1BCE" w:rsidRDefault="007A1BCE" w:rsidP="007A1BCE">
      <w:pPr>
        <w:pStyle w:val="Listaszerbekezds"/>
        <w:spacing w:after="120" w:line="264" w:lineRule="auto"/>
        <w:ind w:left="567"/>
        <w:jc w:val="both"/>
        <w:rPr>
          <w:rFonts w:ascii="Garamond" w:hAnsi="Garamond"/>
          <w:sz w:val="22"/>
          <w:szCs w:val="22"/>
          <w:lang w:eastAsia="en-US"/>
        </w:rPr>
      </w:pPr>
    </w:p>
    <w:p w14:paraId="7D7FCC46" w14:textId="6F57FDFA" w:rsidR="007A1BCE" w:rsidRPr="007A1BCE" w:rsidRDefault="007A1BCE" w:rsidP="007A1BCE">
      <w:pPr>
        <w:pStyle w:val="Listaszerbekezds"/>
        <w:numPr>
          <w:ilvl w:val="2"/>
          <w:numId w:val="19"/>
        </w:numPr>
        <w:suppressAutoHyphens w:val="0"/>
        <w:spacing w:after="120" w:line="264" w:lineRule="auto"/>
        <w:ind w:left="709"/>
        <w:jc w:val="both"/>
        <w:rPr>
          <w:rFonts w:ascii="Garamond" w:hAnsi="Garamond"/>
          <w:sz w:val="20"/>
          <w:szCs w:val="20"/>
        </w:rPr>
      </w:pPr>
      <w:r w:rsidRPr="007A1BCE">
        <w:rPr>
          <w:rFonts w:ascii="Garamond" w:hAnsi="Garamond"/>
        </w:rPr>
        <w:t>A felek a kutatásban való együttműködésük során kiemelten figyelembe veszik a doktori hallgató képzésével, fokozatszerzésével kapcsolatos kötelezettségeit, és törekszenek arra, hogy a doktori hallgató kutatásának eredményei minél szélesebb körben publikálhatók legyenek. Az együttműködés és további megállapodásaik megkötése során a felek mind a Partnernek a kutatási eredmények saját tevékenysége során való hasznosítására, mind az Egyetem további oktatási, kutatási tevékenységében való felhasználására vonatkozó igényére figyelemmel járnak el.</w:t>
      </w:r>
    </w:p>
    <w:p w14:paraId="2ACC942A" w14:textId="77777777" w:rsidR="007A1BCE" w:rsidRDefault="007A1BCE" w:rsidP="007A1BCE">
      <w:pPr>
        <w:pStyle w:val="Listaszerbekezds"/>
        <w:spacing w:after="120" w:line="264" w:lineRule="auto"/>
        <w:ind w:left="709"/>
        <w:jc w:val="both"/>
        <w:rPr>
          <w:rFonts w:ascii="Garamond" w:hAnsi="Garamond"/>
        </w:rPr>
      </w:pPr>
    </w:p>
    <w:p w14:paraId="055CD71E" w14:textId="7C444EAE" w:rsidR="007A1BCE" w:rsidRPr="007A1BCE" w:rsidRDefault="007A1BCE" w:rsidP="007A1BCE">
      <w:pPr>
        <w:pStyle w:val="Listaszerbekezds"/>
        <w:numPr>
          <w:ilvl w:val="2"/>
          <w:numId w:val="19"/>
        </w:numPr>
        <w:suppressAutoHyphens w:val="0"/>
        <w:spacing w:after="120" w:line="264" w:lineRule="auto"/>
        <w:ind w:left="709"/>
        <w:jc w:val="both"/>
        <w:rPr>
          <w:rFonts w:ascii="Garamond" w:hAnsi="Garamond"/>
        </w:rPr>
      </w:pPr>
      <w:r w:rsidRPr="007A1BCE">
        <w:rPr>
          <w:rFonts w:ascii="Garamond" w:hAnsi="Garamond"/>
        </w:rPr>
        <w:t>A doktori hallgató kutatásához rendelkezésre bocsátott előzményi szellemi alkotásokhoz (pl. felhasznált módszertan, know-how, egyéb előzményi szellemi alkotások, háttérismeretek, amelyek igazolhatóan a doktori hallgató kutatásától függetlenül keletkeztek) a felek a kutatásban való közreműködéshez szükséges, annak céljához kötött felhasználási, hasznosítási jogot biztosítanak egymásnak és a doktori hallgatónak.</w:t>
      </w:r>
    </w:p>
    <w:p w14:paraId="55B554CB" w14:textId="77777777" w:rsidR="007A1BCE" w:rsidRDefault="007A1BCE" w:rsidP="007A1BCE">
      <w:pPr>
        <w:pStyle w:val="Listaszerbekezds"/>
        <w:spacing w:after="120" w:line="264" w:lineRule="auto"/>
        <w:ind w:left="709"/>
        <w:jc w:val="both"/>
        <w:rPr>
          <w:rFonts w:ascii="Garamond" w:hAnsi="Garamond"/>
        </w:rPr>
      </w:pPr>
    </w:p>
    <w:p w14:paraId="2882C0BF" w14:textId="77777777" w:rsidR="007A1BCE" w:rsidRDefault="007A1BCE" w:rsidP="007A1BCE">
      <w:pPr>
        <w:pStyle w:val="Listaszerbekezds"/>
        <w:numPr>
          <w:ilvl w:val="2"/>
          <w:numId w:val="19"/>
        </w:numPr>
        <w:suppressAutoHyphens w:val="0"/>
        <w:spacing w:after="120" w:line="264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Az együttműködés keretében végzett tevékenység során keletkezett eredmények, szellemi alkotások (különösen: találmány, szerzői mű, szoftver, know-how), jogi oltalomban részesülő vagy részesíthető szellemi alkotásokhoz fűződő vagyoni jogok a Feleket a hozzájárulásuk arányában illetik. A hozzájárulás keretében értékelni kell a felek foglalkoztatottjainak alkotó jellegű közreműködésén túl az egyéb vagyoni értékű hozzájárulásukat is, ideértve a rendelkezésre bocsátott információkat, infrastruktúrát és egyéb erőforrásokat is. A felek ilyen szellemi alkotás létrejöttekor egymással és a doktori hallgatóval egyeztetnek és külön megállapodásban rögzítik az alkotáshoz fűződő jogosultságok arányát, azok gyakorlásának módját és az oltalomszerzéssel kapcsolatos kérdéseket. A megállapodás megkötéséig az alkotást a felek csak közös döntéssel hasznosíthatják, és az azzal kapcsolatos, nem nyilvános információk védelméről gondoskodnak.</w:t>
      </w:r>
    </w:p>
    <w:p w14:paraId="3B29206D" w14:textId="77777777" w:rsidR="007A1BCE" w:rsidRDefault="007A1BCE" w:rsidP="007A1BCE">
      <w:pPr>
        <w:pStyle w:val="Listaszerbekezds"/>
        <w:spacing w:after="120" w:line="264" w:lineRule="auto"/>
        <w:ind w:left="709"/>
        <w:jc w:val="both"/>
        <w:rPr>
          <w:rFonts w:ascii="Garamond" w:hAnsi="Garamond"/>
        </w:rPr>
      </w:pPr>
    </w:p>
    <w:p w14:paraId="33CDC28D" w14:textId="77777777" w:rsidR="007A1BCE" w:rsidRDefault="007A1BCE" w:rsidP="007A1BCE">
      <w:pPr>
        <w:pStyle w:val="Listaszerbekezds"/>
        <w:numPr>
          <w:ilvl w:val="2"/>
          <w:numId w:val="19"/>
        </w:numPr>
        <w:suppressAutoHyphens w:val="0"/>
        <w:spacing w:after="120" w:line="264" w:lineRule="auto"/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Felek megállapodnak abban, hogy a Partnert az együttműködés keretében létrejövő szellemi alkotások tekintetében elsőbbségi jog illeti meg. Ezen jog értelmében (i) a Partner a szellemi </w:t>
      </w:r>
      <w:r>
        <w:rPr>
          <w:rFonts w:ascii="Garamond" w:hAnsi="Garamond"/>
        </w:rPr>
        <w:lastRenderedPageBreak/>
        <w:t xml:space="preserve">alkotás létrejöttétől számított 90 napon belül nyilatkozhat, hogy annak kizárólagos hasznosítási, felhasználási jogára igényt tart, mely esetben a 3.3.2. pontban hivatkozott megállapodást ennek feltételeire is kiterjedően kell megkötni (ii) függetlenül attól, hogy ezzel a jogával a Partner élt-e, amennyiben az Egyetem az alkotáshoz fűződő jogait át kívánja ruházni, a Partner az elővásárlási jog szabályainak megfelelő alkalmazásával igényelheti az Egyetem részarányának részére történő átruházását.    </w:t>
      </w:r>
    </w:p>
    <w:p w14:paraId="77AD639A" w14:textId="77777777" w:rsidR="007A1BCE" w:rsidRDefault="007A1BCE" w:rsidP="007A1BCE">
      <w:pPr>
        <w:pStyle w:val="Listaszerbekezds"/>
        <w:spacing w:after="120" w:line="264" w:lineRule="auto"/>
        <w:ind w:left="709"/>
        <w:jc w:val="both"/>
        <w:rPr>
          <w:rFonts w:ascii="Garamond" w:hAnsi="Garamond"/>
        </w:rPr>
      </w:pPr>
    </w:p>
    <w:p w14:paraId="3C73CFDE" w14:textId="14D212E0" w:rsidR="007A1BCE" w:rsidRDefault="007A1BCE" w:rsidP="001C28F9">
      <w:pPr>
        <w:pStyle w:val="Listaszerbekezds"/>
        <w:numPr>
          <w:ilvl w:val="2"/>
          <w:numId w:val="19"/>
        </w:numPr>
        <w:suppressAutoHyphens w:val="0"/>
        <w:spacing w:after="120" w:line="264" w:lineRule="auto"/>
        <w:ind w:left="709" w:hanging="709"/>
        <w:jc w:val="both"/>
        <w:rPr>
          <w:rFonts w:ascii="Garamond" w:hAnsi="Garamond"/>
        </w:rPr>
      </w:pPr>
      <w:r w:rsidRPr="007A1BCE">
        <w:rPr>
          <w:rFonts w:ascii="Garamond" w:hAnsi="Garamond"/>
        </w:rPr>
        <w:t>Az együttműködési tevékenység során keletkező üzleti titok jogosultjának az abban közreműködő felek együttesen tekintendők. Az üzleti titok szabályai alkalmazandók azokra az ötletekre, felvetésekre is, amelyeket az együttműködés során az egyik fél a másikkal, illetve a doktori hallgatóval közöl.</w:t>
      </w:r>
    </w:p>
    <w:p w14:paraId="6974326E" w14:textId="77777777" w:rsidR="007A1BCE" w:rsidRPr="007A1BCE" w:rsidRDefault="007A1BCE" w:rsidP="007A1BCE">
      <w:pPr>
        <w:pStyle w:val="Listaszerbekezds"/>
        <w:rPr>
          <w:rFonts w:ascii="Garamond" w:hAnsi="Garamond"/>
        </w:rPr>
      </w:pPr>
    </w:p>
    <w:p w14:paraId="407EFB8D" w14:textId="585F095E" w:rsidR="007A1BCE" w:rsidRDefault="007A1BCE" w:rsidP="002D3C90">
      <w:pPr>
        <w:pStyle w:val="Listaszerbekezds"/>
        <w:numPr>
          <w:ilvl w:val="2"/>
          <w:numId w:val="19"/>
        </w:numPr>
        <w:suppressAutoHyphens w:val="0"/>
        <w:spacing w:after="120" w:line="264" w:lineRule="auto"/>
        <w:ind w:left="709" w:hanging="709"/>
        <w:jc w:val="both"/>
        <w:rPr>
          <w:rFonts w:ascii="Garamond" w:hAnsi="Garamond"/>
        </w:rPr>
      </w:pPr>
      <w:r w:rsidRPr="007A1BCE">
        <w:rPr>
          <w:rFonts w:ascii="Garamond" w:hAnsi="Garamond"/>
        </w:rPr>
        <w:t xml:space="preserve">A Felek, illetve a doktori hallgató az együttműködés keretében létrejövő eredmények publikációjára csak közös megegyezés esetén jogosultak, a hozzájárulás azonban alapos ok (jogosultság, jogos érdek védelme) nélkül nem tagadható meg, és csak az elengedhetetlenül szükséges időtartamig késleltethető. A tervezett publikációkat a felek 15 napos határidővel véleményezik, és amennyiben e határidő alatt alapos kifogást nem közölnek írásban vagy elektronikus levél útján, a publikáció </w:t>
      </w:r>
      <w:proofErr w:type="spellStart"/>
      <w:r w:rsidRPr="007A1BCE">
        <w:rPr>
          <w:rFonts w:ascii="Garamond" w:hAnsi="Garamond"/>
        </w:rPr>
        <w:t>megjelentethető</w:t>
      </w:r>
      <w:proofErr w:type="spellEnd"/>
      <w:r w:rsidRPr="007A1BCE">
        <w:rPr>
          <w:rFonts w:ascii="Garamond" w:hAnsi="Garamond"/>
        </w:rPr>
        <w:t xml:space="preserve">. A kifogásban pontosan meg kell jelölni azt is, hogy mely szövegrészekre vonatkozik és a publikáció mely feltételekkel közölhető. </w:t>
      </w:r>
    </w:p>
    <w:p w14:paraId="0636B97A" w14:textId="77777777" w:rsidR="007A1BCE" w:rsidRPr="007A1BCE" w:rsidRDefault="007A1BCE" w:rsidP="007A1BCE">
      <w:pPr>
        <w:pStyle w:val="Listaszerbekezds"/>
        <w:rPr>
          <w:rFonts w:ascii="Garamond" w:hAnsi="Garamond"/>
        </w:rPr>
      </w:pPr>
    </w:p>
    <w:p w14:paraId="22B2439E" w14:textId="40BB2E70" w:rsidR="007A1BCE" w:rsidRPr="007A1BCE" w:rsidRDefault="007A1BCE" w:rsidP="00D81BDB">
      <w:pPr>
        <w:pStyle w:val="Listaszerbekezds"/>
        <w:numPr>
          <w:ilvl w:val="2"/>
          <w:numId w:val="19"/>
        </w:numPr>
        <w:suppressAutoHyphens w:val="0"/>
        <w:spacing w:after="120" w:line="264" w:lineRule="auto"/>
        <w:ind w:left="709" w:hanging="709"/>
        <w:jc w:val="both"/>
        <w:rPr>
          <w:rFonts w:ascii="Garamond" w:hAnsi="Garamond"/>
        </w:rPr>
      </w:pPr>
      <w:r w:rsidRPr="007A1BCE">
        <w:rPr>
          <w:rFonts w:ascii="Garamond" w:hAnsi="Garamond"/>
        </w:rPr>
        <w:t>Amennyiben az együttműködés során szükségessé válik, így különösen, ha a doktori hallgató folyó egyetemi kutatásba kerül bevonásra vagy ha a Partner által rendelkezésre bocsátandó szellemi alkotás, illetve üzleti titok védelme azt indokolja, bármelyik fél kezdeményezheti, hogy a kutatás folytatása előtt a kutatási eredményekről a felek a fentiektől eltérően állapodjanak meg.</w:t>
      </w:r>
      <w:r>
        <w:rPr>
          <w:rFonts w:ascii="Garamond" w:hAnsi="Garamond"/>
        </w:rPr>
        <w:t xml:space="preserve"> </w:t>
      </w:r>
    </w:p>
    <w:p w14:paraId="47BF3B2E" w14:textId="77777777" w:rsidR="004277D7" w:rsidRDefault="004277D7" w:rsidP="004277D7">
      <w:pPr>
        <w:spacing w:before="240" w:after="120" w:line="264" w:lineRule="auto"/>
        <w:jc w:val="center"/>
        <w:rPr>
          <w:rFonts w:ascii="Garamond" w:hAnsi="Garamond"/>
          <w:b/>
        </w:rPr>
      </w:pPr>
    </w:p>
    <w:p w14:paraId="0E4E2BD4" w14:textId="77777777" w:rsidR="004277D7" w:rsidRDefault="004277D7" w:rsidP="007A1BCE">
      <w:pPr>
        <w:pStyle w:val="Listaszerbekezds"/>
        <w:numPr>
          <w:ilvl w:val="0"/>
          <w:numId w:val="19"/>
        </w:numPr>
        <w:spacing w:after="120" w:line="264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Díjazás</w:t>
      </w:r>
    </w:p>
    <w:p w14:paraId="67F42EDE" w14:textId="77777777" w:rsidR="004277D7" w:rsidRDefault="004277D7" w:rsidP="004277D7">
      <w:pPr>
        <w:pStyle w:val="Listaszerbekezds"/>
        <w:spacing w:after="120" w:line="264" w:lineRule="auto"/>
        <w:rPr>
          <w:rFonts w:ascii="Garamond" w:hAnsi="Garamond"/>
          <w:b/>
        </w:rPr>
      </w:pPr>
    </w:p>
    <w:p w14:paraId="1DB6E619" w14:textId="597D0AC3" w:rsidR="004277D7" w:rsidRPr="007A1BCE" w:rsidRDefault="007A1BCE" w:rsidP="007A1BCE">
      <w:pPr>
        <w:spacing w:after="120" w:line="264" w:lineRule="auto"/>
        <w:ind w:left="709" w:hanging="709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4.1.</w:t>
      </w:r>
      <w:r>
        <w:rPr>
          <w:rFonts w:ascii="Garamond" w:hAnsi="Garamond"/>
          <w:bCs/>
        </w:rPr>
        <w:tab/>
      </w:r>
      <w:r w:rsidR="004277D7" w:rsidRPr="007A1BCE">
        <w:rPr>
          <w:rFonts w:ascii="Garamond" w:hAnsi="Garamond"/>
          <w:bCs/>
        </w:rPr>
        <w:t>Felek rögzítik, hogy a jelen együttműködési megállapodás keretében végzett tevékenységeikkel kapcsolatos költségeiket maguk viselik, egymással szemben díjazásra nem tartanak igényt.</w:t>
      </w:r>
      <w:r w:rsidR="001B4824" w:rsidRPr="007A1BCE">
        <w:rPr>
          <w:rFonts w:ascii="Garamond" w:hAnsi="Garamond"/>
          <w:bCs/>
        </w:rPr>
        <w:t xml:space="preserve"> Amennyiben olyan konkrét együttműködési tartalom merülne fel, ahol mégis szükséges megállapodni a költségek viseléséről és a Felek további jogairól és kötelezettségeiről, úgy ennek feltételeiről Felek külön megállapodásban rendelkeznek.</w:t>
      </w:r>
    </w:p>
    <w:p w14:paraId="1DC3C4ED" w14:textId="6E8EDE16" w:rsidR="001D2FDA" w:rsidRDefault="001D2FDA" w:rsidP="001D2FDA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79EAD891" w14:textId="3E45D79E" w:rsidR="001D2FDA" w:rsidRPr="007A1BCE" w:rsidRDefault="007A1BCE" w:rsidP="007A1BCE">
      <w:pPr>
        <w:spacing w:after="120" w:line="264" w:lineRule="auto"/>
        <w:ind w:left="709" w:hanging="709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4.2.</w:t>
      </w:r>
      <w:r>
        <w:rPr>
          <w:rFonts w:ascii="Garamond" w:hAnsi="Garamond"/>
          <w:bCs/>
        </w:rPr>
        <w:tab/>
      </w:r>
      <w:r w:rsidR="001D2FDA" w:rsidRPr="007A1BCE">
        <w:rPr>
          <w:rFonts w:ascii="Garamond" w:hAnsi="Garamond"/>
          <w:bCs/>
        </w:rPr>
        <w:t xml:space="preserve">Felek rögzítik, hogy a témavezető(k) és a vállalati szakértő(k) a </w:t>
      </w:r>
      <w:r w:rsidR="00A46C9B" w:rsidRPr="007A1BCE">
        <w:rPr>
          <w:rFonts w:ascii="Garamond" w:hAnsi="Garamond"/>
          <w:bCs/>
        </w:rPr>
        <w:t>KDP-ban</w:t>
      </w:r>
      <w:r w:rsidR="001D2FDA" w:rsidRPr="007A1BCE">
        <w:rPr>
          <w:rFonts w:ascii="Garamond" w:hAnsi="Garamond"/>
          <w:bCs/>
        </w:rPr>
        <w:t xml:space="preserve"> való részvételükkel összefüggésben díjazásra jogosultak a Kiírásban foglalt</w:t>
      </w:r>
      <w:r w:rsidR="000528DB" w:rsidRPr="007A1BCE">
        <w:rPr>
          <w:rFonts w:ascii="Garamond" w:hAnsi="Garamond"/>
          <w:bCs/>
        </w:rPr>
        <w:t xml:space="preserve"> mértékben és feltételek szerint. A díjazás forrása a Nemzeti Kutatási, Fejlesztési és Innovációs Hivatal által az Egyetem részére kib</w:t>
      </w:r>
      <w:r w:rsidR="00C860F2">
        <w:rPr>
          <w:rFonts w:ascii="Garamond" w:hAnsi="Garamond"/>
          <w:bCs/>
        </w:rPr>
        <w:t>ocsátott,</w:t>
      </w:r>
      <w:r w:rsidR="00C860F2" w:rsidRPr="203CB093">
        <w:rPr>
          <w:rFonts w:ascii="Garamond" w:hAnsi="Garamond"/>
        </w:rPr>
        <w:t xml:space="preserve"> </w:t>
      </w:r>
      <w:r w:rsidR="00625D83" w:rsidRPr="00625D83">
        <w:rPr>
          <w:rFonts w:ascii="Garamond" w:hAnsi="Garamond"/>
          <w:highlight w:val="yellow"/>
        </w:rPr>
        <w:t>…</w:t>
      </w:r>
      <w:r w:rsidR="00A46C9B" w:rsidRPr="007A1BCE">
        <w:rPr>
          <w:rFonts w:ascii="Garamond" w:hAnsi="Garamond"/>
          <w:bCs/>
        </w:rPr>
        <w:t xml:space="preserve"> </w:t>
      </w:r>
      <w:r w:rsidR="000528DB" w:rsidRPr="007A1BCE">
        <w:rPr>
          <w:rFonts w:ascii="Garamond" w:hAnsi="Garamond"/>
          <w:bCs/>
        </w:rPr>
        <w:t xml:space="preserve">azonosítószámú támogatói okirat szerinti </w:t>
      </w:r>
      <w:proofErr w:type="spellStart"/>
      <w:r w:rsidR="000528DB" w:rsidRPr="007A1BCE">
        <w:rPr>
          <w:rFonts w:ascii="Garamond" w:hAnsi="Garamond"/>
          <w:bCs/>
        </w:rPr>
        <w:t>közfinanszírozású</w:t>
      </w:r>
      <w:proofErr w:type="spellEnd"/>
      <w:r w:rsidR="000528DB" w:rsidRPr="007A1BCE">
        <w:rPr>
          <w:rFonts w:ascii="Garamond" w:hAnsi="Garamond"/>
          <w:bCs/>
        </w:rPr>
        <w:t xml:space="preserve"> támogatás. A </w:t>
      </w:r>
      <w:r w:rsidR="00A46C9B" w:rsidRPr="007A1BCE">
        <w:rPr>
          <w:rFonts w:ascii="Garamond" w:hAnsi="Garamond"/>
          <w:bCs/>
        </w:rPr>
        <w:t>KDP</w:t>
      </w:r>
      <w:r w:rsidR="000528DB" w:rsidRPr="007A1BCE">
        <w:rPr>
          <w:rFonts w:ascii="Garamond" w:hAnsi="Garamond"/>
          <w:bCs/>
        </w:rPr>
        <w:t xml:space="preserve"> keretében ellátott részletes feladatokról és a díjazásról az Egyetem a témavezetővel (témavezetőkkel) és a vállalati szakértővel (szakértőkkel) külön szerződésben állapodik meg, illetve a vonatkozó okiratot módosítja.</w:t>
      </w:r>
    </w:p>
    <w:p w14:paraId="0CA612B2" w14:textId="77777777" w:rsidR="004277D7" w:rsidRDefault="004277D7" w:rsidP="004277D7">
      <w:pPr>
        <w:pStyle w:val="Listaszerbekezds"/>
        <w:spacing w:after="120" w:line="264" w:lineRule="auto"/>
        <w:ind w:left="567"/>
        <w:jc w:val="both"/>
        <w:rPr>
          <w:rFonts w:ascii="Garamond" w:hAnsi="Garamond"/>
        </w:rPr>
      </w:pPr>
    </w:p>
    <w:p w14:paraId="5A27E053" w14:textId="77777777" w:rsidR="004277D7" w:rsidRDefault="004277D7" w:rsidP="007A1BCE">
      <w:pPr>
        <w:pStyle w:val="Listaszerbekezds"/>
        <w:numPr>
          <w:ilvl w:val="0"/>
          <w:numId w:val="19"/>
        </w:numPr>
        <w:spacing w:after="120" w:line="264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 megállapodás időtartama</w:t>
      </w:r>
    </w:p>
    <w:p w14:paraId="46D5A9B1" w14:textId="77777777" w:rsidR="004277D7" w:rsidRPr="006D6BB5" w:rsidRDefault="004277D7" w:rsidP="006D6BB5">
      <w:pPr>
        <w:pStyle w:val="Listaszerbekezds"/>
        <w:spacing w:after="120" w:line="264" w:lineRule="auto"/>
        <w:ind w:left="567"/>
        <w:jc w:val="both"/>
        <w:rPr>
          <w:rFonts w:ascii="Garamond" w:hAnsi="Garamond"/>
        </w:rPr>
      </w:pPr>
    </w:p>
    <w:p w14:paraId="0DDBC777" w14:textId="13D5F4D7" w:rsidR="004277D7" w:rsidRPr="00625D83" w:rsidRDefault="004277D7" w:rsidP="007A1BCE">
      <w:pPr>
        <w:pStyle w:val="Listaszerbekezds"/>
        <w:numPr>
          <w:ilvl w:val="1"/>
          <w:numId w:val="20"/>
        </w:numPr>
        <w:spacing w:after="120" w:line="264" w:lineRule="auto"/>
        <w:ind w:left="709" w:hanging="709"/>
        <w:jc w:val="both"/>
        <w:rPr>
          <w:rFonts w:ascii="Garamond" w:hAnsi="Garamond"/>
          <w:bCs/>
        </w:rPr>
      </w:pPr>
      <w:r w:rsidRPr="00625D83">
        <w:rPr>
          <w:rFonts w:ascii="Garamond" w:hAnsi="Garamond"/>
          <w:bCs/>
        </w:rPr>
        <w:t>Jelen Megállapodás Felek általi – eltérő időpont esetén a későbbi – aláírás napján lép hatályba és határozott időre,</w:t>
      </w:r>
      <w:r w:rsidR="00444A77" w:rsidRPr="00625D83">
        <w:rPr>
          <w:rFonts w:ascii="Garamond" w:hAnsi="Garamond"/>
          <w:bCs/>
        </w:rPr>
        <w:t xml:space="preserve"> </w:t>
      </w:r>
      <w:r w:rsidR="00444A77" w:rsidRPr="00625D83">
        <w:rPr>
          <w:rFonts w:ascii="Garamond" w:hAnsi="Garamond"/>
          <w:bCs/>
          <w:highlight w:val="yellow"/>
        </w:rPr>
        <w:t>202</w:t>
      </w:r>
      <w:r w:rsidR="00625D83" w:rsidRPr="00625D83">
        <w:rPr>
          <w:rFonts w:ascii="Garamond" w:hAnsi="Garamond"/>
          <w:bCs/>
          <w:highlight w:val="yellow"/>
        </w:rPr>
        <w:t>……</w:t>
      </w:r>
      <w:r w:rsidRPr="00625D83">
        <w:rPr>
          <w:rFonts w:ascii="Garamond" w:hAnsi="Garamond"/>
          <w:bCs/>
        </w:rPr>
        <w:t xml:space="preserve"> napjáig szól.</w:t>
      </w:r>
    </w:p>
    <w:p w14:paraId="049D3915" w14:textId="77777777" w:rsidR="00190791" w:rsidRPr="006D6BB5" w:rsidRDefault="00190791" w:rsidP="006D6BB5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1C50BCC1" w14:textId="4E46FACB" w:rsidR="004277D7" w:rsidRPr="006D6BB5" w:rsidRDefault="00B6645C" w:rsidP="00C860F2">
      <w:pPr>
        <w:pStyle w:val="Listaszerbekezds"/>
        <w:numPr>
          <w:ilvl w:val="1"/>
          <w:numId w:val="20"/>
        </w:numPr>
        <w:spacing w:after="120" w:line="264" w:lineRule="auto"/>
        <w:ind w:left="709" w:hanging="709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Felek megállapodnak abban, hogy a </w:t>
      </w:r>
      <w:r w:rsidR="000D2208">
        <w:rPr>
          <w:rFonts w:ascii="Garamond" w:hAnsi="Garamond"/>
          <w:bCs/>
        </w:rPr>
        <w:t xml:space="preserve">Megállapodást – a </w:t>
      </w:r>
      <w:r>
        <w:rPr>
          <w:rFonts w:ascii="Garamond" w:hAnsi="Garamond"/>
          <w:bCs/>
        </w:rPr>
        <w:t>Kiírás rendelkezéseinek betartása és érvényesülése érdekében</w:t>
      </w:r>
      <w:r w:rsidR="000D2208">
        <w:rPr>
          <w:rFonts w:ascii="Garamond" w:hAnsi="Garamond"/>
          <w:bCs/>
        </w:rPr>
        <w:t xml:space="preserve"> –</w:t>
      </w:r>
      <w:r>
        <w:rPr>
          <w:rFonts w:ascii="Garamond" w:hAnsi="Garamond"/>
          <w:bCs/>
        </w:rPr>
        <w:t xml:space="preserve"> az 5.1. pontban meghatározott időpont előtt nem szüntetik meg.</w:t>
      </w:r>
    </w:p>
    <w:p w14:paraId="7D72016E" w14:textId="77777777" w:rsidR="004277D7" w:rsidRPr="006D6BB5" w:rsidRDefault="004277D7" w:rsidP="00C860F2">
      <w:pPr>
        <w:pStyle w:val="Listaszerbekezds"/>
        <w:spacing w:after="120" w:line="264" w:lineRule="auto"/>
        <w:ind w:left="709" w:hanging="709"/>
        <w:jc w:val="both"/>
        <w:rPr>
          <w:rFonts w:ascii="Garamond" w:hAnsi="Garamond"/>
          <w:bCs/>
        </w:rPr>
      </w:pPr>
    </w:p>
    <w:p w14:paraId="19ADCD8D" w14:textId="063B19CB" w:rsidR="004277D7" w:rsidRDefault="004277D7" w:rsidP="00C860F2">
      <w:pPr>
        <w:pStyle w:val="Listaszerbekezds"/>
        <w:numPr>
          <w:ilvl w:val="1"/>
          <w:numId w:val="20"/>
        </w:numPr>
        <w:spacing w:after="120" w:line="264" w:lineRule="auto"/>
        <w:ind w:left="709" w:hanging="709"/>
        <w:jc w:val="both"/>
        <w:rPr>
          <w:rFonts w:ascii="Garamond" w:hAnsi="Garamond"/>
          <w:bCs/>
        </w:rPr>
      </w:pPr>
      <w:r w:rsidRPr="006D6BB5">
        <w:rPr>
          <w:rFonts w:ascii="Garamond" w:hAnsi="Garamond"/>
          <w:bCs/>
        </w:rPr>
        <w:t xml:space="preserve">Bármelyik fél jogosult </w:t>
      </w:r>
      <w:r w:rsidR="000D2208">
        <w:rPr>
          <w:rFonts w:ascii="Garamond" w:hAnsi="Garamond"/>
          <w:bCs/>
        </w:rPr>
        <w:t xml:space="preserve">azonban </w:t>
      </w:r>
      <w:r w:rsidRPr="006D6BB5">
        <w:rPr>
          <w:rFonts w:ascii="Garamond" w:hAnsi="Garamond"/>
          <w:bCs/>
        </w:rPr>
        <w:t>a megállapodást a másik fél súlyos szerződésszegése esetén azonnali hatállyal felmondani.</w:t>
      </w:r>
    </w:p>
    <w:p w14:paraId="3F5BAF4A" w14:textId="77777777" w:rsidR="00B6645C" w:rsidRPr="000D2208" w:rsidRDefault="00B6645C" w:rsidP="00C860F2">
      <w:pPr>
        <w:pStyle w:val="Listaszerbekezds"/>
        <w:ind w:left="709" w:hanging="709"/>
        <w:rPr>
          <w:rFonts w:ascii="Garamond" w:hAnsi="Garamond"/>
          <w:bCs/>
        </w:rPr>
      </w:pPr>
    </w:p>
    <w:p w14:paraId="3EFB0781" w14:textId="1B55ADAC" w:rsidR="00B6645C" w:rsidRPr="006D6BB5" w:rsidRDefault="00B6645C" w:rsidP="00C860F2">
      <w:pPr>
        <w:pStyle w:val="Listaszerbekezds"/>
        <w:numPr>
          <w:ilvl w:val="1"/>
          <w:numId w:val="20"/>
        </w:numPr>
        <w:spacing w:after="120" w:line="264" w:lineRule="auto"/>
        <w:ind w:left="709" w:hanging="709"/>
        <w:jc w:val="both"/>
        <w:rPr>
          <w:rFonts w:ascii="Garamond" w:hAnsi="Garamond"/>
          <w:bCs/>
        </w:rPr>
      </w:pPr>
      <w:r w:rsidRPr="00B6645C">
        <w:rPr>
          <w:rFonts w:ascii="Garamond" w:hAnsi="Garamond"/>
          <w:bCs/>
        </w:rPr>
        <w:t>Felek jelen megállapodást közös megegyezéssel írásban módosíthatják</w:t>
      </w:r>
      <w:r w:rsidR="000D2208">
        <w:rPr>
          <w:rFonts w:ascii="Garamond" w:hAnsi="Garamond"/>
          <w:bCs/>
        </w:rPr>
        <w:t>.</w:t>
      </w:r>
    </w:p>
    <w:p w14:paraId="3BB365FA" w14:textId="77777777" w:rsidR="004277D7" w:rsidRPr="006D6BB5" w:rsidRDefault="004277D7" w:rsidP="006D6BB5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6C5BF3CC" w14:textId="77777777" w:rsidR="004277D7" w:rsidRDefault="004277D7" w:rsidP="007A1BCE">
      <w:pPr>
        <w:pStyle w:val="Listaszerbekezds"/>
        <w:numPr>
          <w:ilvl w:val="0"/>
          <w:numId w:val="20"/>
        </w:numPr>
        <w:spacing w:after="120" w:line="264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Együttműködés, kapcsolattartás</w:t>
      </w:r>
    </w:p>
    <w:p w14:paraId="1EA4B9FE" w14:textId="77777777" w:rsidR="004277D7" w:rsidRDefault="004277D7" w:rsidP="004277D7">
      <w:pPr>
        <w:ind w:left="454"/>
        <w:rPr>
          <w:rFonts w:ascii="Garamond" w:hAnsi="Garamond"/>
        </w:rPr>
      </w:pPr>
    </w:p>
    <w:p w14:paraId="308019DE" w14:textId="77777777" w:rsidR="004277D7" w:rsidRPr="00FF4D06" w:rsidRDefault="004277D7" w:rsidP="00C860F2">
      <w:pPr>
        <w:pStyle w:val="Listaszerbekezds"/>
        <w:numPr>
          <w:ilvl w:val="1"/>
          <w:numId w:val="20"/>
        </w:numPr>
        <w:spacing w:after="120" w:line="264" w:lineRule="auto"/>
        <w:ind w:left="709" w:hanging="709"/>
        <w:jc w:val="both"/>
        <w:rPr>
          <w:rFonts w:ascii="Garamond" w:hAnsi="Garamond"/>
          <w:bCs/>
        </w:rPr>
      </w:pPr>
      <w:r w:rsidRPr="00FF4D06">
        <w:rPr>
          <w:rFonts w:ascii="Garamond" w:hAnsi="Garamond"/>
          <w:bCs/>
        </w:rPr>
        <w:t xml:space="preserve">A Felek jelen megállapodás teljesítése érdekében együttműködési kötelezettséget vállalnak, amelynek keretében kötelesek a megállapodás teljesítését befolyásoló minden lényeges körülményt egymással haladéktalanul közölni. </w:t>
      </w:r>
    </w:p>
    <w:p w14:paraId="3D6D3643" w14:textId="77777777" w:rsidR="004277D7" w:rsidRPr="00FF4D06" w:rsidRDefault="004277D7" w:rsidP="00C860F2">
      <w:pPr>
        <w:pStyle w:val="Listaszerbekezds"/>
        <w:spacing w:after="120" w:line="264" w:lineRule="auto"/>
        <w:ind w:left="709" w:hanging="709"/>
        <w:jc w:val="both"/>
        <w:rPr>
          <w:rFonts w:ascii="Garamond" w:hAnsi="Garamond"/>
          <w:bCs/>
        </w:rPr>
      </w:pPr>
    </w:p>
    <w:p w14:paraId="21C76F4D" w14:textId="77777777" w:rsidR="004277D7" w:rsidRPr="00FF4D06" w:rsidRDefault="004277D7" w:rsidP="00C860F2">
      <w:pPr>
        <w:pStyle w:val="Listaszerbekezds"/>
        <w:numPr>
          <w:ilvl w:val="1"/>
          <w:numId w:val="20"/>
        </w:numPr>
        <w:spacing w:after="120" w:line="264" w:lineRule="auto"/>
        <w:ind w:left="709" w:hanging="709"/>
        <w:jc w:val="both"/>
        <w:rPr>
          <w:rFonts w:ascii="Garamond" w:hAnsi="Garamond"/>
          <w:bCs/>
        </w:rPr>
      </w:pPr>
      <w:r w:rsidRPr="00FF4D06">
        <w:rPr>
          <w:rFonts w:ascii="Garamond" w:hAnsi="Garamond"/>
          <w:bCs/>
        </w:rPr>
        <w:t>Felek rögzítik, hogy egymás között minden nyilatkozatot vagy egyéb értesítést írásban – tértivevényes levélben vagy e-mailben – kell eszközölni, amely akkor tekinthető szabályszerűnek, ha azt a kapcsolattartó személy részére, vagy a Fél hivatalos kézbesítési címére vagy e-mail címére kézbesítették.</w:t>
      </w:r>
    </w:p>
    <w:p w14:paraId="7B0590F8" w14:textId="77777777" w:rsidR="004277D7" w:rsidRPr="00FF4D06" w:rsidRDefault="004277D7" w:rsidP="00C860F2">
      <w:pPr>
        <w:pStyle w:val="Listaszerbekezds"/>
        <w:spacing w:after="120" w:line="264" w:lineRule="auto"/>
        <w:ind w:left="709" w:hanging="709"/>
        <w:jc w:val="both"/>
        <w:rPr>
          <w:rFonts w:ascii="Garamond" w:hAnsi="Garamond"/>
          <w:bCs/>
        </w:rPr>
      </w:pPr>
    </w:p>
    <w:p w14:paraId="1F977C8C" w14:textId="77777777" w:rsidR="004277D7" w:rsidRPr="00FF4D06" w:rsidRDefault="004277D7" w:rsidP="00C860F2">
      <w:pPr>
        <w:pStyle w:val="Listaszerbekezds"/>
        <w:numPr>
          <w:ilvl w:val="1"/>
          <w:numId w:val="20"/>
        </w:numPr>
        <w:spacing w:after="120" w:line="264" w:lineRule="auto"/>
        <w:ind w:left="709" w:hanging="709"/>
        <w:jc w:val="both"/>
        <w:rPr>
          <w:rFonts w:ascii="Garamond" w:hAnsi="Garamond"/>
          <w:bCs/>
        </w:rPr>
      </w:pPr>
      <w:r w:rsidRPr="00FF4D06">
        <w:rPr>
          <w:rFonts w:ascii="Garamond" w:hAnsi="Garamond"/>
          <w:bCs/>
        </w:rPr>
        <w:t>Felek jelen Megállapodásból fakadó kötelezettségeik és feladataik teljesítése érdekében kapcsolattartókat jelölnek ki:</w:t>
      </w:r>
    </w:p>
    <w:p w14:paraId="253BFA91" w14:textId="77777777" w:rsidR="00FF4D06" w:rsidRDefault="00FF4D06" w:rsidP="00C860F2">
      <w:pPr>
        <w:pStyle w:val="Listaszerbekezds"/>
        <w:spacing w:after="120" w:line="264" w:lineRule="auto"/>
        <w:ind w:left="709" w:hanging="709"/>
        <w:jc w:val="both"/>
        <w:rPr>
          <w:rFonts w:ascii="Garamond" w:hAnsi="Garamond"/>
          <w:bCs/>
        </w:rPr>
      </w:pPr>
    </w:p>
    <w:p w14:paraId="1191C37B" w14:textId="62638938" w:rsidR="004277D7" w:rsidRPr="00FF4D06" w:rsidRDefault="00FF4D06" w:rsidP="00C860F2">
      <w:pPr>
        <w:pStyle w:val="Listaszerbekezds"/>
        <w:spacing w:after="120" w:line="264" w:lineRule="auto"/>
        <w:ind w:left="1418" w:hanging="709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az Egyetem</w:t>
      </w:r>
      <w:r w:rsidR="004277D7" w:rsidRPr="00FF4D06">
        <w:rPr>
          <w:rFonts w:ascii="Garamond" w:hAnsi="Garamond"/>
          <w:bCs/>
        </w:rPr>
        <w:t xml:space="preserve"> részéről:</w:t>
      </w:r>
    </w:p>
    <w:p w14:paraId="5DA12F8B" w14:textId="4D9A2E2E" w:rsidR="00A46C9B" w:rsidRDefault="00A46C9B" w:rsidP="00A46C9B">
      <w:pPr>
        <w:spacing w:line="180" w:lineRule="atLeast"/>
        <w:ind w:left="1418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név: Magyar Beáta</w:t>
      </w:r>
    </w:p>
    <w:p w14:paraId="0CEEB4F3" w14:textId="2D76BDB6" w:rsidR="00A46C9B" w:rsidRDefault="00A46C9B" w:rsidP="00A46C9B">
      <w:pPr>
        <w:spacing w:line="180" w:lineRule="atLeast"/>
        <w:ind w:left="1418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szervezeti egység: ELTE Rektori Kabinet, Tudománypolitikai Iroda</w:t>
      </w:r>
    </w:p>
    <w:p w14:paraId="3CA07EE8" w14:textId="77777777" w:rsidR="00A46C9B" w:rsidRDefault="00A46C9B" w:rsidP="00A46C9B">
      <w:pPr>
        <w:spacing w:line="180" w:lineRule="atLeast"/>
        <w:ind w:left="1418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beosztás: ügyintéző</w:t>
      </w:r>
    </w:p>
    <w:p w14:paraId="74315FB2" w14:textId="2BADEB08" w:rsidR="00A46C9B" w:rsidRDefault="00A46C9B" w:rsidP="00A46C9B">
      <w:pPr>
        <w:spacing w:line="180" w:lineRule="atLeast"/>
        <w:ind w:left="1418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tel: +36 1-411-6500 / 4284</w:t>
      </w:r>
    </w:p>
    <w:p w14:paraId="25313291" w14:textId="77777777" w:rsidR="00A46C9B" w:rsidRDefault="00A46C9B" w:rsidP="00A46C9B">
      <w:pPr>
        <w:spacing w:line="180" w:lineRule="atLeast"/>
        <w:ind w:left="1418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e-mail: </w:t>
      </w:r>
      <w:hyperlink r:id="rId8" w:history="1">
        <w:r w:rsidRPr="00B61011">
          <w:rPr>
            <w:rStyle w:val="Hiperhivatkozs"/>
            <w:rFonts w:ascii="Garamond" w:hAnsi="Garamond" w:cs="Arial"/>
          </w:rPr>
          <w:t>kdp@rk.elte.hu</w:t>
        </w:r>
      </w:hyperlink>
    </w:p>
    <w:p w14:paraId="6B6DA4BD" w14:textId="77777777" w:rsidR="00A46C9B" w:rsidRDefault="00A46C9B" w:rsidP="00A46C9B">
      <w:pPr>
        <w:spacing w:line="180" w:lineRule="atLeast"/>
        <w:ind w:left="1418"/>
        <w:contextualSpacing/>
        <w:jc w:val="both"/>
        <w:rPr>
          <w:rFonts w:ascii="Garamond" w:hAnsi="Garamond" w:cs="Arial"/>
        </w:rPr>
      </w:pPr>
    </w:p>
    <w:p w14:paraId="6855CC1C" w14:textId="77777777" w:rsidR="00A46C9B" w:rsidRDefault="00A46C9B" w:rsidP="00A46C9B">
      <w:pPr>
        <w:spacing w:line="180" w:lineRule="atLeast"/>
        <w:ind w:left="1418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név: Herczegfalvy Hanna</w:t>
      </w:r>
    </w:p>
    <w:p w14:paraId="3E844C47" w14:textId="77777777" w:rsidR="00A46C9B" w:rsidRDefault="00A46C9B" w:rsidP="00A46C9B">
      <w:pPr>
        <w:spacing w:line="180" w:lineRule="atLeast"/>
        <w:ind w:left="1418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szervezeti egység: ELTE Innovációs Központ</w:t>
      </w:r>
    </w:p>
    <w:p w14:paraId="746F0E2A" w14:textId="77777777" w:rsidR="00A46C9B" w:rsidRDefault="00A46C9B" w:rsidP="00A46C9B">
      <w:pPr>
        <w:spacing w:line="180" w:lineRule="atLeast"/>
        <w:ind w:left="1418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beosztás: ügyintéző</w:t>
      </w:r>
    </w:p>
    <w:p w14:paraId="637F614F" w14:textId="77777777" w:rsidR="00A46C9B" w:rsidRDefault="00A46C9B" w:rsidP="00A46C9B">
      <w:pPr>
        <w:spacing w:line="180" w:lineRule="atLeast"/>
        <w:ind w:left="1418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tel: +36 1-411-6500 /2225</w:t>
      </w:r>
    </w:p>
    <w:p w14:paraId="25928145" w14:textId="21C27DA9" w:rsidR="004277D7" w:rsidRDefault="00A46C9B" w:rsidP="00FF4D06">
      <w:pPr>
        <w:spacing w:line="180" w:lineRule="atLeast"/>
        <w:ind w:left="141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e-mail: </w:t>
      </w:r>
      <w:hyperlink r:id="rId9" w:history="1">
        <w:r w:rsidR="007A1BCE" w:rsidRPr="007C2F57">
          <w:rPr>
            <w:rStyle w:val="Hiperhivatkozs"/>
            <w:rFonts w:ascii="Garamond" w:hAnsi="Garamond" w:cs="Arial"/>
          </w:rPr>
          <w:t>herczegfalvy.hanna@innovacio.elte.hu</w:t>
        </w:r>
      </w:hyperlink>
    </w:p>
    <w:p w14:paraId="1FD7F9B5" w14:textId="77777777" w:rsidR="007A1BCE" w:rsidRDefault="007A1BCE" w:rsidP="00FF4D06">
      <w:pPr>
        <w:spacing w:line="180" w:lineRule="atLeast"/>
        <w:ind w:left="1418"/>
        <w:jc w:val="both"/>
        <w:rPr>
          <w:rFonts w:ascii="Garamond" w:hAnsi="Garamond" w:cs="Arial"/>
        </w:rPr>
      </w:pPr>
    </w:p>
    <w:p w14:paraId="0076097D" w14:textId="7F8DF98C" w:rsidR="004277D7" w:rsidRPr="00FF4D06" w:rsidRDefault="00FF4D06" w:rsidP="00C860F2">
      <w:pPr>
        <w:pStyle w:val="Listaszerbekezds"/>
        <w:spacing w:after="120" w:line="264" w:lineRule="auto"/>
        <w:ind w:left="709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a(z) </w:t>
      </w:r>
      <w:bookmarkStart w:id="3" w:name="_Hlk66730831"/>
      <w:r w:rsidRPr="0087786F">
        <w:rPr>
          <w:rFonts w:ascii="Garamond" w:hAnsi="Garamond"/>
          <w:bCs/>
          <w:highlight w:val="yellow"/>
        </w:rPr>
        <w:t xml:space="preserve">… &lt;Partner </w:t>
      </w:r>
      <w:r w:rsidR="001B3041" w:rsidRPr="0087786F">
        <w:rPr>
          <w:rFonts w:ascii="Garamond" w:hAnsi="Garamond"/>
          <w:bCs/>
          <w:highlight w:val="yellow"/>
        </w:rPr>
        <w:t xml:space="preserve">rövidített </w:t>
      </w:r>
      <w:r w:rsidRPr="0087786F">
        <w:rPr>
          <w:rFonts w:ascii="Garamond" w:hAnsi="Garamond"/>
          <w:bCs/>
          <w:highlight w:val="yellow"/>
        </w:rPr>
        <w:t>neve&gt;</w:t>
      </w:r>
      <w:r w:rsidR="004277D7" w:rsidRPr="00FF4D06">
        <w:rPr>
          <w:rFonts w:ascii="Garamond" w:hAnsi="Garamond"/>
          <w:bCs/>
        </w:rPr>
        <w:t xml:space="preserve"> </w:t>
      </w:r>
      <w:bookmarkEnd w:id="3"/>
      <w:r w:rsidR="004277D7" w:rsidRPr="00FF4D06">
        <w:rPr>
          <w:rFonts w:ascii="Garamond" w:hAnsi="Garamond"/>
          <w:bCs/>
        </w:rPr>
        <w:t>részéről:</w:t>
      </w:r>
    </w:p>
    <w:p w14:paraId="4B56B695" w14:textId="77777777" w:rsidR="004277D7" w:rsidRDefault="004277D7" w:rsidP="00FF4D06">
      <w:pPr>
        <w:spacing w:line="180" w:lineRule="atLeast"/>
        <w:ind w:left="141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név: </w:t>
      </w:r>
    </w:p>
    <w:p w14:paraId="58A7587B" w14:textId="77777777" w:rsidR="004277D7" w:rsidRDefault="004277D7" w:rsidP="00FF4D06">
      <w:pPr>
        <w:spacing w:line="180" w:lineRule="atLeast"/>
        <w:ind w:left="141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szervezeti egység: </w:t>
      </w:r>
    </w:p>
    <w:p w14:paraId="26FA50A2" w14:textId="77777777" w:rsidR="004277D7" w:rsidRDefault="004277D7" w:rsidP="00FF4D06">
      <w:pPr>
        <w:spacing w:line="180" w:lineRule="atLeast"/>
        <w:ind w:left="141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beosztás: </w:t>
      </w:r>
    </w:p>
    <w:p w14:paraId="6BF42A8B" w14:textId="77777777" w:rsidR="004277D7" w:rsidRDefault="004277D7" w:rsidP="00FF4D06">
      <w:pPr>
        <w:spacing w:line="180" w:lineRule="atLeast"/>
        <w:ind w:left="141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tel: </w:t>
      </w:r>
    </w:p>
    <w:p w14:paraId="11111295" w14:textId="77777777" w:rsidR="004277D7" w:rsidRDefault="004277D7" w:rsidP="00FF4D06">
      <w:pPr>
        <w:spacing w:line="180" w:lineRule="atLeast"/>
        <w:ind w:left="141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e-mail: </w:t>
      </w:r>
    </w:p>
    <w:p w14:paraId="570289D0" w14:textId="77777777" w:rsidR="004277D7" w:rsidRDefault="004277D7" w:rsidP="004277D7">
      <w:pPr>
        <w:pStyle w:val="Listaszerbekezds"/>
        <w:rPr>
          <w:rFonts w:ascii="Garamond" w:hAnsi="Garamond" w:cs="Times New Roman"/>
        </w:rPr>
      </w:pPr>
    </w:p>
    <w:p w14:paraId="176DC66F" w14:textId="77777777" w:rsidR="004277D7" w:rsidRPr="00FF4D06" w:rsidRDefault="004277D7" w:rsidP="007A1BCE">
      <w:pPr>
        <w:pStyle w:val="Listaszerbekezds"/>
        <w:numPr>
          <w:ilvl w:val="1"/>
          <w:numId w:val="20"/>
        </w:numPr>
        <w:spacing w:after="120" w:line="264" w:lineRule="auto"/>
        <w:ind w:left="567" w:hanging="510"/>
        <w:jc w:val="both"/>
        <w:rPr>
          <w:rFonts w:ascii="Garamond" w:hAnsi="Garamond"/>
          <w:bCs/>
        </w:rPr>
      </w:pPr>
      <w:r w:rsidRPr="00FF4D06">
        <w:rPr>
          <w:rFonts w:ascii="Garamond" w:hAnsi="Garamond"/>
          <w:bCs/>
        </w:rPr>
        <w:lastRenderedPageBreak/>
        <w:t>A kapcsolattartó személyek feladata a kölcsönös, naprakész kapcsolattartás, tájékoztatás. A Felek rögzítik, hogy a kapcsolattartó személyek kizárólag a Megállapodásban foglaltak teljesítésével kapcsolatban felmerülő operatív kérdésekben jogosultak eljárni, a Megállapodás módosítására, megszüntetésére, egyéb jognyilatkozat tételére nem jogosultak.</w:t>
      </w:r>
    </w:p>
    <w:p w14:paraId="696249F1" w14:textId="77777777" w:rsidR="004277D7" w:rsidRPr="00FF4D06" w:rsidRDefault="004277D7" w:rsidP="00FF4D06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7ABB9689" w14:textId="77777777" w:rsidR="004277D7" w:rsidRPr="00FF4D06" w:rsidRDefault="004277D7" w:rsidP="007A1BCE">
      <w:pPr>
        <w:pStyle w:val="Listaszerbekezds"/>
        <w:numPr>
          <w:ilvl w:val="1"/>
          <w:numId w:val="20"/>
        </w:numPr>
        <w:spacing w:after="120" w:line="264" w:lineRule="auto"/>
        <w:ind w:left="567" w:hanging="510"/>
        <w:jc w:val="both"/>
        <w:rPr>
          <w:rFonts w:ascii="Garamond" w:hAnsi="Garamond"/>
          <w:bCs/>
        </w:rPr>
      </w:pPr>
      <w:r w:rsidRPr="00FF4D06">
        <w:rPr>
          <w:rFonts w:ascii="Garamond" w:hAnsi="Garamond"/>
          <w:bCs/>
        </w:rPr>
        <w:t>Felek kijelentik, hogy a kapcsolattartó személyében bekövetkezett változásról haladéktalanul tájékoztatják egymást. A másik fél kapcsolattartója részére megküldött minden értesítést és tájékoztatást mindaddig hatályosnak és érvényesnek kell tekinteni, ameddig az adott fél írásban be nem jelenti a másik fél részére a kapcsolattartó személyében bekövetkezett változásokat. A kapcsolattartó személyének vagy adatainak változása a megállapodás módosítását nem teszi szükségessé.</w:t>
      </w:r>
    </w:p>
    <w:p w14:paraId="098B0CDE" w14:textId="77777777" w:rsidR="004277D7" w:rsidRDefault="004277D7" w:rsidP="004277D7">
      <w:pPr>
        <w:pStyle w:val="Listaszerbekezds"/>
        <w:ind w:left="0"/>
        <w:rPr>
          <w:rFonts w:ascii="Garamond" w:hAnsi="Garamond"/>
        </w:rPr>
      </w:pPr>
    </w:p>
    <w:p w14:paraId="3679674F" w14:textId="77777777" w:rsidR="004277D7" w:rsidRDefault="004277D7" w:rsidP="007A1BCE">
      <w:pPr>
        <w:pStyle w:val="Listaszerbekezds"/>
        <w:numPr>
          <w:ilvl w:val="0"/>
          <w:numId w:val="20"/>
        </w:numPr>
        <w:spacing w:after="120" w:line="264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Záró rendelkezések</w:t>
      </w:r>
    </w:p>
    <w:p w14:paraId="6A7D0030" w14:textId="77777777" w:rsidR="004277D7" w:rsidRDefault="004277D7" w:rsidP="004277D7">
      <w:pPr>
        <w:pStyle w:val="Listaszerbekezds"/>
        <w:spacing w:after="120" w:line="264" w:lineRule="auto"/>
        <w:rPr>
          <w:rFonts w:ascii="Garamond" w:hAnsi="Garamond"/>
          <w:b/>
        </w:rPr>
      </w:pPr>
    </w:p>
    <w:p w14:paraId="587D1E02" w14:textId="77777777" w:rsidR="004277D7" w:rsidRPr="00FF4D06" w:rsidRDefault="004277D7" w:rsidP="007A1BCE">
      <w:pPr>
        <w:pStyle w:val="Listaszerbekezds"/>
        <w:numPr>
          <w:ilvl w:val="1"/>
          <w:numId w:val="20"/>
        </w:numPr>
        <w:spacing w:after="120" w:line="264" w:lineRule="auto"/>
        <w:ind w:left="567" w:hanging="510"/>
        <w:jc w:val="both"/>
        <w:rPr>
          <w:rFonts w:ascii="Garamond" w:hAnsi="Garamond"/>
          <w:bCs/>
        </w:rPr>
      </w:pPr>
      <w:r w:rsidRPr="00FF4D06">
        <w:rPr>
          <w:rFonts w:ascii="Garamond" w:hAnsi="Garamond"/>
          <w:bCs/>
        </w:rPr>
        <w:t>A Felek megállapodnak, hogy mindenkor a jóhiszeműség és a kölcsönös együttműködés fokozott követelményei szerint járnak el, a Megállapodás teljesítésével kapcsolatos valamennyi releváns információt késedelem nélkül egymás tudomására hoznak.</w:t>
      </w:r>
    </w:p>
    <w:p w14:paraId="52F51422" w14:textId="77777777" w:rsidR="004277D7" w:rsidRPr="00FF4D06" w:rsidRDefault="004277D7" w:rsidP="00FF4D06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1F123B4A" w14:textId="7D242411" w:rsidR="004277D7" w:rsidRPr="00FF4D06" w:rsidRDefault="004277D7" w:rsidP="007A1BCE">
      <w:pPr>
        <w:pStyle w:val="Listaszerbekezds"/>
        <w:numPr>
          <w:ilvl w:val="1"/>
          <w:numId w:val="20"/>
        </w:numPr>
        <w:spacing w:after="120" w:line="264" w:lineRule="auto"/>
        <w:ind w:left="567" w:hanging="510"/>
        <w:jc w:val="both"/>
        <w:rPr>
          <w:rFonts w:ascii="Garamond" w:hAnsi="Garamond"/>
          <w:bCs/>
        </w:rPr>
      </w:pPr>
      <w:r w:rsidRPr="00FF4D06">
        <w:rPr>
          <w:rFonts w:ascii="Garamond" w:hAnsi="Garamond"/>
          <w:bCs/>
        </w:rPr>
        <w:t>Felek a jelen megállapodással, illetve az annak során teljesített szolgáltatással kapcsolatosan kölcsönösen kijelentik, hogy a teljesítés során, vagy egyéb módon tudomásukra jutott minden információt és adatot bizalmasan kezelnek és megőriznek, ezeket kizárólag a jelen megállapodásban meghatározott feladatok teljesítése érdekében használják fel és a másik fél előzetes, írásbeli hozzájárulása hiányában egyik fél sem hozza nyilvánosságra, vagy – a jogszabályban arra feljogosított személyek és szervek kivételével – harmadik személy tudomására.</w:t>
      </w:r>
    </w:p>
    <w:p w14:paraId="19793EAE" w14:textId="77777777" w:rsidR="004277D7" w:rsidRPr="00FF4D06" w:rsidRDefault="004277D7" w:rsidP="00FF4D06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5B6666E9" w14:textId="77777777" w:rsidR="004277D7" w:rsidRPr="00FF4D06" w:rsidRDefault="004277D7" w:rsidP="007A1BCE">
      <w:pPr>
        <w:pStyle w:val="Listaszerbekezds"/>
        <w:numPr>
          <w:ilvl w:val="1"/>
          <w:numId w:val="20"/>
        </w:numPr>
        <w:spacing w:after="120" w:line="264" w:lineRule="auto"/>
        <w:ind w:left="567" w:hanging="510"/>
        <w:jc w:val="both"/>
        <w:rPr>
          <w:rFonts w:ascii="Garamond" w:hAnsi="Garamond"/>
          <w:bCs/>
        </w:rPr>
      </w:pPr>
      <w:r w:rsidRPr="00FF4D06">
        <w:rPr>
          <w:rFonts w:ascii="Garamond" w:hAnsi="Garamond"/>
          <w:bCs/>
        </w:rPr>
        <w:t>Felek, a közöttük jelen Megállapodással kapcsolatban felmerült vitás kérdéseket elsősorban együttműködésre feljogosított képviselőik útján, tárgyalásos úton kötelesek rendezni. Ennek eredménytelensége esetére a Felek hatáskörtől függően kikötik a hatáskörrel és illetékességgel rendelkező rendes bíróság kizárólagos illetékességét.</w:t>
      </w:r>
    </w:p>
    <w:p w14:paraId="0286E059" w14:textId="77777777" w:rsidR="004277D7" w:rsidRPr="00FF4D06" w:rsidRDefault="004277D7" w:rsidP="00222A2C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0B5978CC" w14:textId="77777777" w:rsidR="004277D7" w:rsidRPr="00FF4D06" w:rsidRDefault="004277D7" w:rsidP="007A1BCE">
      <w:pPr>
        <w:pStyle w:val="Listaszerbekezds"/>
        <w:numPr>
          <w:ilvl w:val="1"/>
          <w:numId w:val="20"/>
        </w:numPr>
        <w:spacing w:after="120" w:line="264" w:lineRule="auto"/>
        <w:ind w:left="567" w:hanging="510"/>
        <w:jc w:val="both"/>
        <w:rPr>
          <w:rFonts w:ascii="Garamond" w:hAnsi="Garamond"/>
          <w:bCs/>
        </w:rPr>
      </w:pPr>
      <w:r w:rsidRPr="00FF4D06">
        <w:rPr>
          <w:rFonts w:ascii="Garamond" w:hAnsi="Garamond"/>
          <w:bCs/>
        </w:rPr>
        <w:t>A Felek kijelentik, hogy a Megállapodásban megjelölt kapcsolattartóik adatainak kezelésére, továbbítására jogosultak, kijelentik továbbá, hogy a másik Fél által megadott kapcsolattartó adatait a természetes személyeknek a személyes adatok kezelése tekintetében történő védelméről és az ilyen adatok szabad áramlásáról, valamint a 95/46/EK rendelet hatályon kívül helyezéséről (általános adatvédelmi rendelet) szóló az Európai Parlament és a Tanács (EU) 2016/679 Rendeletében foglaltaknak megfelelően kezelik.</w:t>
      </w:r>
    </w:p>
    <w:p w14:paraId="6A43C982" w14:textId="77777777" w:rsidR="004277D7" w:rsidRPr="00FF4D06" w:rsidRDefault="004277D7" w:rsidP="00222A2C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459681B4" w14:textId="77777777" w:rsidR="004277D7" w:rsidRPr="00FF4D06" w:rsidRDefault="004277D7" w:rsidP="007A1BCE">
      <w:pPr>
        <w:pStyle w:val="Listaszerbekezds"/>
        <w:numPr>
          <w:ilvl w:val="1"/>
          <w:numId w:val="20"/>
        </w:numPr>
        <w:spacing w:after="120" w:line="264" w:lineRule="auto"/>
        <w:ind w:left="567" w:hanging="510"/>
        <w:jc w:val="both"/>
        <w:rPr>
          <w:rFonts w:ascii="Garamond" w:hAnsi="Garamond"/>
          <w:bCs/>
        </w:rPr>
      </w:pPr>
      <w:r w:rsidRPr="00FF4D06">
        <w:rPr>
          <w:rFonts w:ascii="Garamond" w:hAnsi="Garamond"/>
          <w:bCs/>
        </w:rPr>
        <w:t>Jelen megállapodás bármely pontjának vagy rendelkezésének érvénytelensége nem jelenti a teljes megállapodás érvénytelenségét, kivéve, ha az érvénytelennek minősülő rendelkezés vagy rész nélkül Felek a megállapodást nem kötötték volna meg, vagy e rendelkezés, illetve rész hiányában a megállapodás értelmetlenné vagy értelmezhetetlenné válna.</w:t>
      </w:r>
    </w:p>
    <w:p w14:paraId="39FAAB6F" w14:textId="77777777" w:rsidR="004277D7" w:rsidRPr="00FF4D06" w:rsidRDefault="004277D7" w:rsidP="00222A2C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608FA161" w14:textId="77777777" w:rsidR="004277D7" w:rsidRPr="00FF4D06" w:rsidRDefault="004277D7" w:rsidP="007A1BCE">
      <w:pPr>
        <w:pStyle w:val="Listaszerbekezds"/>
        <w:numPr>
          <w:ilvl w:val="1"/>
          <w:numId w:val="20"/>
        </w:numPr>
        <w:spacing w:after="120" w:line="264" w:lineRule="auto"/>
        <w:ind w:left="567" w:hanging="510"/>
        <w:jc w:val="both"/>
        <w:rPr>
          <w:rFonts w:ascii="Garamond" w:hAnsi="Garamond"/>
          <w:bCs/>
        </w:rPr>
      </w:pPr>
      <w:r w:rsidRPr="00FF4D06">
        <w:rPr>
          <w:rFonts w:ascii="Garamond" w:hAnsi="Garamond"/>
          <w:bCs/>
        </w:rPr>
        <w:t>A Megállapodásban nem szabályozott, valamint bármely, a teljesítéssel kapcsolatos ellentmondás esetén Magyarország mindenkor hatályos jogszabályai irányadók.</w:t>
      </w:r>
    </w:p>
    <w:p w14:paraId="012F0133" w14:textId="77777777" w:rsidR="004277D7" w:rsidRPr="00FF4D06" w:rsidRDefault="004277D7" w:rsidP="00222A2C">
      <w:pPr>
        <w:pStyle w:val="Listaszerbekezds"/>
        <w:spacing w:after="120" w:line="264" w:lineRule="auto"/>
        <w:ind w:left="567"/>
        <w:jc w:val="both"/>
        <w:rPr>
          <w:rFonts w:ascii="Garamond" w:hAnsi="Garamond"/>
          <w:bCs/>
        </w:rPr>
      </w:pPr>
    </w:p>
    <w:p w14:paraId="034DB7C8" w14:textId="395BBEA9" w:rsidR="004277D7" w:rsidRPr="00FF4D06" w:rsidRDefault="004277D7" w:rsidP="007A1BCE">
      <w:pPr>
        <w:pStyle w:val="Listaszerbekezds"/>
        <w:numPr>
          <w:ilvl w:val="1"/>
          <w:numId w:val="20"/>
        </w:numPr>
        <w:spacing w:after="120" w:line="264" w:lineRule="auto"/>
        <w:ind w:left="567" w:hanging="510"/>
        <w:jc w:val="both"/>
        <w:rPr>
          <w:rFonts w:ascii="Garamond" w:hAnsi="Garamond"/>
          <w:bCs/>
        </w:rPr>
      </w:pPr>
      <w:r w:rsidRPr="00FF4D06">
        <w:rPr>
          <w:rFonts w:ascii="Garamond" w:hAnsi="Garamond"/>
          <w:bCs/>
        </w:rPr>
        <w:lastRenderedPageBreak/>
        <w:t xml:space="preserve">Jelen Megállapodás 2 eredeti, egymással mindenben megegyező példányban készült, amelyből 1 példány az </w:t>
      </w:r>
      <w:r w:rsidR="00222A2C">
        <w:rPr>
          <w:rFonts w:ascii="Garamond" w:hAnsi="Garamond"/>
          <w:bCs/>
        </w:rPr>
        <w:t>Egyetemet</w:t>
      </w:r>
      <w:r w:rsidRPr="00FF4D06">
        <w:rPr>
          <w:rFonts w:ascii="Garamond" w:hAnsi="Garamond"/>
          <w:bCs/>
        </w:rPr>
        <w:t>, 1 példány a</w:t>
      </w:r>
      <w:r w:rsidR="00222A2C">
        <w:rPr>
          <w:rFonts w:ascii="Garamond" w:hAnsi="Garamond"/>
          <w:bCs/>
        </w:rPr>
        <w:t>(z)</w:t>
      </w:r>
      <w:r w:rsidRPr="00FF4D06">
        <w:rPr>
          <w:rFonts w:ascii="Garamond" w:hAnsi="Garamond"/>
          <w:bCs/>
        </w:rPr>
        <w:t xml:space="preserve"> </w:t>
      </w:r>
      <w:r w:rsidR="00222A2C" w:rsidRPr="004E4DF2">
        <w:rPr>
          <w:rFonts w:ascii="Garamond" w:hAnsi="Garamond"/>
          <w:bCs/>
          <w:highlight w:val="yellow"/>
        </w:rPr>
        <w:t xml:space="preserve">… &lt;Partner </w:t>
      </w:r>
      <w:r w:rsidR="001B3041" w:rsidRPr="004E4DF2">
        <w:rPr>
          <w:rFonts w:ascii="Garamond" w:hAnsi="Garamond"/>
          <w:bCs/>
          <w:highlight w:val="yellow"/>
        </w:rPr>
        <w:t xml:space="preserve">rövidített </w:t>
      </w:r>
      <w:r w:rsidR="00222A2C" w:rsidRPr="004E4DF2">
        <w:rPr>
          <w:rFonts w:ascii="Garamond" w:hAnsi="Garamond"/>
          <w:bCs/>
          <w:highlight w:val="yellow"/>
        </w:rPr>
        <w:t>neve&gt;-</w:t>
      </w:r>
      <w:r w:rsidR="00222A2C">
        <w:rPr>
          <w:rFonts w:ascii="Garamond" w:hAnsi="Garamond"/>
          <w:bCs/>
        </w:rPr>
        <w:t>t</w:t>
      </w:r>
      <w:r w:rsidR="00222A2C" w:rsidRPr="00222A2C">
        <w:rPr>
          <w:rFonts w:ascii="Garamond" w:hAnsi="Garamond"/>
          <w:bCs/>
        </w:rPr>
        <w:t xml:space="preserve"> </w:t>
      </w:r>
      <w:r w:rsidRPr="00FF4D06">
        <w:rPr>
          <w:rFonts w:ascii="Garamond" w:hAnsi="Garamond"/>
          <w:bCs/>
        </w:rPr>
        <w:t>illet.</w:t>
      </w:r>
    </w:p>
    <w:p w14:paraId="4D65C11D" w14:textId="77777777" w:rsidR="004277D7" w:rsidRDefault="004277D7" w:rsidP="004277D7">
      <w:pPr>
        <w:spacing w:after="120" w:line="264" w:lineRule="auto"/>
        <w:jc w:val="both"/>
        <w:rPr>
          <w:rFonts w:ascii="Garamond" w:hAnsi="Garamond"/>
          <w:b/>
        </w:rPr>
      </w:pPr>
    </w:p>
    <w:p w14:paraId="53AE494E" w14:textId="25E3A9C3" w:rsidR="004277D7" w:rsidRDefault="00222A2C" w:rsidP="004277D7">
      <w:pPr>
        <w:spacing w:after="120" w:line="264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Kelt: </w:t>
      </w:r>
      <w:r w:rsidR="00981365">
        <w:rPr>
          <w:rFonts w:ascii="Garamond" w:hAnsi="Garamond"/>
          <w:highlight w:val="yellow"/>
        </w:rPr>
        <w:t>……………… év, hónap, nap</w:t>
      </w:r>
    </w:p>
    <w:p w14:paraId="603F1205" w14:textId="77777777" w:rsidR="004277D7" w:rsidRDefault="004277D7" w:rsidP="004277D7">
      <w:pPr>
        <w:spacing w:after="120" w:line="264" w:lineRule="auto"/>
        <w:jc w:val="both"/>
        <w:rPr>
          <w:rFonts w:ascii="Garamond" w:hAnsi="Garamond"/>
        </w:rPr>
      </w:pPr>
    </w:p>
    <w:p w14:paraId="6EA33E1A" w14:textId="77777777" w:rsidR="004277D7" w:rsidRDefault="004277D7" w:rsidP="004277D7">
      <w:pPr>
        <w:spacing w:after="120" w:line="264" w:lineRule="auto"/>
        <w:jc w:val="both"/>
        <w:rPr>
          <w:rFonts w:ascii="Garamond" w:hAnsi="Garamond"/>
        </w:rPr>
      </w:pPr>
    </w:p>
    <w:p w14:paraId="0792680E" w14:textId="77777777" w:rsidR="004277D7" w:rsidRDefault="004277D7" w:rsidP="004277D7">
      <w:pPr>
        <w:tabs>
          <w:tab w:val="center" w:pos="2268"/>
          <w:tab w:val="center" w:pos="7938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…………………………………</w:t>
      </w:r>
      <w:r>
        <w:rPr>
          <w:rFonts w:ascii="Garamond" w:hAnsi="Garamond"/>
        </w:rPr>
        <w:tab/>
        <w:t>…………………………………</w:t>
      </w:r>
    </w:p>
    <w:p w14:paraId="16AE9743" w14:textId="224AF4CC" w:rsidR="004277D7" w:rsidRPr="00981365" w:rsidRDefault="004277D7" w:rsidP="004277D7">
      <w:pPr>
        <w:tabs>
          <w:tab w:val="center" w:pos="2268"/>
          <w:tab w:val="center" w:pos="7938"/>
        </w:tabs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222A2C" w:rsidRPr="00981365">
        <w:rPr>
          <w:rFonts w:ascii="Garamond" w:hAnsi="Garamond"/>
        </w:rPr>
        <w:t>&lt;Képviselő neve, beosztása&gt;</w:t>
      </w:r>
      <w:r w:rsidRPr="00981365">
        <w:rPr>
          <w:rFonts w:ascii="Garamond" w:hAnsi="Garamond"/>
        </w:rPr>
        <w:tab/>
      </w:r>
      <w:r w:rsidR="00222A2C" w:rsidRPr="00981365">
        <w:rPr>
          <w:rFonts w:ascii="Garamond" w:hAnsi="Garamond"/>
        </w:rPr>
        <w:t>&lt;</w:t>
      </w:r>
      <w:r w:rsidRPr="00981365">
        <w:rPr>
          <w:rFonts w:ascii="Garamond" w:hAnsi="Garamond"/>
        </w:rPr>
        <w:t xml:space="preserve">Képviselő </w:t>
      </w:r>
      <w:r w:rsidR="00222A2C" w:rsidRPr="00981365">
        <w:rPr>
          <w:rFonts w:ascii="Garamond" w:hAnsi="Garamond"/>
        </w:rPr>
        <w:t>n</w:t>
      </w:r>
      <w:r w:rsidRPr="00981365">
        <w:rPr>
          <w:rFonts w:ascii="Garamond" w:hAnsi="Garamond"/>
        </w:rPr>
        <w:t xml:space="preserve">eve, </w:t>
      </w:r>
      <w:r w:rsidR="00222A2C" w:rsidRPr="00981365">
        <w:rPr>
          <w:rFonts w:ascii="Garamond" w:hAnsi="Garamond"/>
        </w:rPr>
        <w:t>beosztása&gt;</w:t>
      </w:r>
    </w:p>
    <w:p w14:paraId="42EDA554" w14:textId="6639937F" w:rsidR="004277D7" w:rsidRDefault="004277D7" w:rsidP="004277D7">
      <w:pPr>
        <w:tabs>
          <w:tab w:val="center" w:pos="2268"/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981365">
        <w:rPr>
          <w:rFonts w:ascii="Garamond" w:hAnsi="Garamond"/>
        </w:rPr>
        <w:tab/>
      </w:r>
      <w:r w:rsidR="00981365">
        <w:rPr>
          <w:rFonts w:ascii="Garamond" w:hAnsi="Garamond"/>
        </w:rPr>
        <w:t>Eötvös Loránd Tudományegyetem</w:t>
      </w:r>
      <w:r>
        <w:rPr>
          <w:rFonts w:ascii="Garamond" w:hAnsi="Garamond"/>
        </w:rPr>
        <w:tab/>
      </w:r>
      <w:r w:rsidR="00222A2C" w:rsidRPr="004E4DF2">
        <w:rPr>
          <w:rFonts w:ascii="Garamond" w:hAnsi="Garamond"/>
          <w:highlight w:val="yellow"/>
        </w:rPr>
        <w:t>&lt;Partner neve&gt;</w:t>
      </w:r>
    </w:p>
    <w:p w14:paraId="31EC6600" w14:textId="1253361F" w:rsidR="005C3599" w:rsidRDefault="005C3599"/>
    <w:p w14:paraId="1D5009B2" w14:textId="60DE4FE1" w:rsidR="000E61FE" w:rsidRDefault="000E61FE"/>
    <w:p w14:paraId="4BAB464D" w14:textId="6FDC66E8" w:rsidR="000E61FE" w:rsidRDefault="000E61FE"/>
    <w:p w14:paraId="7564C897" w14:textId="657075E5" w:rsidR="000E61FE" w:rsidRDefault="000E61FE"/>
    <w:p w14:paraId="2667B4E0" w14:textId="513A5424" w:rsidR="000E61FE" w:rsidRDefault="000E61FE">
      <w:r>
        <w:t>A doktori hallgató a megállapodásban foglaltakat jóváhagyólag tudomásul vette:</w:t>
      </w:r>
    </w:p>
    <w:sectPr w:rsidR="000E61F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768E" w14:textId="77777777" w:rsidR="00782B9F" w:rsidRDefault="00782B9F" w:rsidP="005F60CB">
      <w:r>
        <w:separator/>
      </w:r>
    </w:p>
  </w:endnote>
  <w:endnote w:type="continuationSeparator" w:id="0">
    <w:p w14:paraId="59337D7B" w14:textId="77777777" w:rsidR="00782B9F" w:rsidRDefault="00782B9F" w:rsidP="005F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67114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3B332394" w14:textId="47F28AA2" w:rsidR="005F60CB" w:rsidRPr="005F60CB" w:rsidRDefault="005F60CB">
        <w:pPr>
          <w:pStyle w:val="llb"/>
          <w:jc w:val="center"/>
          <w:rPr>
            <w:rFonts w:ascii="Garamond" w:hAnsi="Garamond"/>
            <w:sz w:val="20"/>
            <w:szCs w:val="20"/>
          </w:rPr>
        </w:pPr>
        <w:r w:rsidRPr="005F60CB">
          <w:rPr>
            <w:rFonts w:ascii="Garamond" w:hAnsi="Garamond"/>
            <w:sz w:val="20"/>
            <w:szCs w:val="20"/>
          </w:rPr>
          <w:fldChar w:fldCharType="begin"/>
        </w:r>
        <w:r w:rsidRPr="005F60CB">
          <w:rPr>
            <w:rFonts w:ascii="Garamond" w:hAnsi="Garamond"/>
            <w:sz w:val="20"/>
            <w:szCs w:val="20"/>
          </w:rPr>
          <w:instrText>PAGE   \* MERGEFORMAT</w:instrText>
        </w:r>
        <w:r w:rsidRPr="005F60CB">
          <w:rPr>
            <w:rFonts w:ascii="Garamond" w:hAnsi="Garamond"/>
            <w:sz w:val="20"/>
            <w:szCs w:val="20"/>
          </w:rPr>
          <w:fldChar w:fldCharType="separate"/>
        </w:r>
        <w:r w:rsidR="00AF4476">
          <w:rPr>
            <w:rFonts w:ascii="Garamond" w:hAnsi="Garamond"/>
            <w:noProof/>
            <w:sz w:val="20"/>
            <w:szCs w:val="20"/>
          </w:rPr>
          <w:t>8</w:t>
        </w:r>
        <w:r w:rsidRPr="005F60CB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4D13E495" w14:textId="77777777" w:rsidR="005F60CB" w:rsidRDefault="005F60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0E8A" w14:textId="77777777" w:rsidR="00782B9F" w:rsidRDefault="00782B9F" w:rsidP="005F60CB">
      <w:r>
        <w:separator/>
      </w:r>
    </w:p>
  </w:footnote>
  <w:footnote w:type="continuationSeparator" w:id="0">
    <w:p w14:paraId="016095D0" w14:textId="77777777" w:rsidR="00782B9F" w:rsidRDefault="00782B9F" w:rsidP="005F60CB">
      <w:r>
        <w:continuationSeparator/>
      </w:r>
    </w:p>
  </w:footnote>
  <w:footnote w:id="1">
    <w:p w14:paraId="63497C81" w14:textId="0C660FDB" w:rsidR="005800F0" w:rsidRPr="00981365" w:rsidRDefault="005800F0" w:rsidP="005800F0">
      <w:pPr>
        <w:pStyle w:val="Lbjegyzetszveg"/>
        <w:rPr>
          <w:i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981365">
        <w:rPr>
          <w:i/>
          <w:sz w:val="18"/>
          <w:szCs w:val="18"/>
        </w:rPr>
        <w:t>Jelen megállapodás mintaként szolgál, amelytől a Kooperatív Doktori Programban részvevő, a megállapodásban részes felek eltérhetnek azzal, hogy a megállapodásban rögzített rendelkezések nem lehetnek ellentétesek a Kooperatív Doktori Program Doktori Hallgatói Ösztöndíj pályázati kiírásban meghatározottakkal.</w:t>
      </w:r>
    </w:p>
    <w:p w14:paraId="5EB3EABD" w14:textId="5FC08995" w:rsidR="005800F0" w:rsidRDefault="005800F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0204"/>
    <w:multiLevelType w:val="hybridMultilevel"/>
    <w:tmpl w:val="05FC1646"/>
    <w:lvl w:ilvl="0" w:tplc="C43479B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5C5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DB172D"/>
    <w:multiLevelType w:val="hybridMultilevel"/>
    <w:tmpl w:val="4A0877F0"/>
    <w:lvl w:ilvl="0" w:tplc="92B48CB2">
      <w:start w:val="1"/>
      <w:numFmt w:val="decimal"/>
      <w:lvlText w:val="6.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71D47"/>
    <w:multiLevelType w:val="multilevel"/>
    <w:tmpl w:val="75ACE09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34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Garamond" w:hAnsi="Garamond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sz w:val="24"/>
      </w:rPr>
    </w:lvl>
  </w:abstractNum>
  <w:abstractNum w:abstractNumId="4" w15:restartNumberingAfterBreak="0">
    <w:nsid w:val="229159C8"/>
    <w:multiLevelType w:val="hybridMultilevel"/>
    <w:tmpl w:val="49A00914"/>
    <w:lvl w:ilvl="0" w:tplc="602A9718">
      <w:start w:val="1"/>
      <w:numFmt w:val="decimal"/>
      <w:lvlText w:val="1.%1."/>
      <w:lvlJc w:val="left"/>
      <w:pPr>
        <w:ind w:left="720" w:hanging="360"/>
      </w:pPr>
    </w:lvl>
    <w:lvl w:ilvl="1" w:tplc="602A9718">
      <w:start w:val="1"/>
      <w:numFmt w:val="decimal"/>
      <w:lvlText w:val="1.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7054B"/>
    <w:multiLevelType w:val="hybridMultilevel"/>
    <w:tmpl w:val="BFAEFEDA"/>
    <w:lvl w:ilvl="0" w:tplc="BF92C4F2">
      <w:start w:val="1"/>
      <w:numFmt w:val="decimal"/>
      <w:lvlText w:val="4.%1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F1FF1"/>
    <w:multiLevelType w:val="multilevel"/>
    <w:tmpl w:val="1ABC0F3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7" w15:restartNumberingAfterBreak="0">
    <w:nsid w:val="4C8849C5"/>
    <w:multiLevelType w:val="hybridMultilevel"/>
    <w:tmpl w:val="C0B2F97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F56BC6"/>
    <w:multiLevelType w:val="hybridMultilevel"/>
    <w:tmpl w:val="318294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D44AE"/>
    <w:multiLevelType w:val="multilevel"/>
    <w:tmpl w:val="FCDAE9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698142F8"/>
    <w:multiLevelType w:val="multilevel"/>
    <w:tmpl w:val="1ABC0F3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11" w15:restartNumberingAfterBreak="0">
    <w:nsid w:val="708C786D"/>
    <w:multiLevelType w:val="hybridMultilevel"/>
    <w:tmpl w:val="71E8752A"/>
    <w:lvl w:ilvl="0" w:tplc="FD0079F4">
      <w:start w:val="1"/>
      <w:numFmt w:val="decimal"/>
      <w:lvlText w:val="2.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13B91"/>
    <w:multiLevelType w:val="hybridMultilevel"/>
    <w:tmpl w:val="C9DA503E"/>
    <w:lvl w:ilvl="0" w:tplc="602A9718">
      <w:start w:val="1"/>
      <w:numFmt w:val="decimal"/>
      <w:lvlText w:val="1.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01D8A"/>
    <w:multiLevelType w:val="hybridMultilevel"/>
    <w:tmpl w:val="12E4FDCA"/>
    <w:lvl w:ilvl="0" w:tplc="DBB64E94">
      <w:start w:val="1"/>
      <w:numFmt w:val="decimal"/>
      <w:lvlText w:val="5.%1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34" w:hanging="360"/>
      </w:pPr>
    </w:lvl>
    <w:lvl w:ilvl="2" w:tplc="040E001B">
      <w:start w:val="1"/>
      <w:numFmt w:val="lowerRoman"/>
      <w:lvlText w:val="%3."/>
      <w:lvlJc w:val="right"/>
      <w:pPr>
        <w:ind w:left="2254" w:hanging="180"/>
      </w:pPr>
    </w:lvl>
    <w:lvl w:ilvl="3" w:tplc="040E000F">
      <w:start w:val="1"/>
      <w:numFmt w:val="decimal"/>
      <w:lvlText w:val="%4."/>
      <w:lvlJc w:val="left"/>
      <w:pPr>
        <w:ind w:left="2974" w:hanging="360"/>
      </w:pPr>
    </w:lvl>
    <w:lvl w:ilvl="4" w:tplc="040E0019">
      <w:start w:val="1"/>
      <w:numFmt w:val="lowerLetter"/>
      <w:lvlText w:val="%5."/>
      <w:lvlJc w:val="left"/>
      <w:pPr>
        <w:ind w:left="3694" w:hanging="360"/>
      </w:pPr>
    </w:lvl>
    <w:lvl w:ilvl="5" w:tplc="040E001B">
      <w:start w:val="1"/>
      <w:numFmt w:val="lowerRoman"/>
      <w:lvlText w:val="%6."/>
      <w:lvlJc w:val="right"/>
      <w:pPr>
        <w:ind w:left="4414" w:hanging="180"/>
      </w:pPr>
    </w:lvl>
    <w:lvl w:ilvl="6" w:tplc="040E000F">
      <w:start w:val="1"/>
      <w:numFmt w:val="decimal"/>
      <w:lvlText w:val="%7."/>
      <w:lvlJc w:val="left"/>
      <w:pPr>
        <w:ind w:left="5134" w:hanging="360"/>
      </w:pPr>
    </w:lvl>
    <w:lvl w:ilvl="7" w:tplc="040E0019">
      <w:start w:val="1"/>
      <w:numFmt w:val="lowerLetter"/>
      <w:lvlText w:val="%8."/>
      <w:lvlJc w:val="left"/>
      <w:pPr>
        <w:ind w:left="5854" w:hanging="360"/>
      </w:pPr>
    </w:lvl>
    <w:lvl w:ilvl="8" w:tplc="040E001B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79E9390B"/>
    <w:multiLevelType w:val="multilevel"/>
    <w:tmpl w:val="21BA4F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 w16cid:durableId="86846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7855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56778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557124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5218912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60861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84531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963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79083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0371031">
    <w:abstractNumId w:val="8"/>
  </w:num>
  <w:num w:numId="11" w16cid:durableId="1606419762">
    <w:abstractNumId w:val="0"/>
  </w:num>
  <w:num w:numId="12" w16cid:durableId="1783188271">
    <w:abstractNumId w:val="7"/>
  </w:num>
  <w:num w:numId="13" w16cid:durableId="1346402999">
    <w:abstractNumId w:val="4"/>
  </w:num>
  <w:num w:numId="14" w16cid:durableId="1354376755">
    <w:abstractNumId w:val="5"/>
  </w:num>
  <w:num w:numId="15" w16cid:durableId="1922133272">
    <w:abstractNumId w:val="12"/>
  </w:num>
  <w:num w:numId="16" w16cid:durableId="1836064370">
    <w:abstractNumId w:val="1"/>
  </w:num>
  <w:num w:numId="17" w16cid:durableId="1829205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1776927">
    <w:abstractNumId w:val="14"/>
  </w:num>
  <w:num w:numId="19" w16cid:durableId="1928878689">
    <w:abstractNumId w:val="3"/>
  </w:num>
  <w:num w:numId="20" w16cid:durableId="1882856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D7"/>
    <w:rsid w:val="0002302B"/>
    <w:rsid w:val="00050F15"/>
    <w:rsid w:val="000528DB"/>
    <w:rsid w:val="0005583B"/>
    <w:rsid w:val="00094B32"/>
    <w:rsid w:val="000A07B1"/>
    <w:rsid w:val="000C3787"/>
    <w:rsid w:val="000C5F36"/>
    <w:rsid w:val="000D2208"/>
    <w:rsid w:val="000E61FE"/>
    <w:rsid w:val="000F7727"/>
    <w:rsid w:val="00117053"/>
    <w:rsid w:val="00145922"/>
    <w:rsid w:val="001507E5"/>
    <w:rsid w:val="00190791"/>
    <w:rsid w:val="00195535"/>
    <w:rsid w:val="001A3952"/>
    <w:rsid w:val="001B3041"/>
    <w:rsid w:val="001B4824"/>
    <w:rsid w:val="001C3B69"/>
    <w:rsid w:val="001D04E3"/>
    <w:rsid w:val="001D2FDA"/>
    <w:rsid w:val="001D5EFF"/>
    <w:rsid w:val="001F564B"/>
    <w:rsid w:val="002031D2"/>
    <w:rsid w:val="00206462"/>
    <w:rsid w:val="00222A2C"/>
    <w:rsid w:val="002240DD"/>
    <w:rsid w:val="00225F07"/>
    <w:rsid w:val="00255180"/>
    <w:rsid w:val="00256FF2"/>
    <w:rsid w:val="00262F1F"/>
    <w:rsid w:val="00271CF2"/>
    <w:rsid w:val="002F797F"/>
    <w:rsid w:val="0031075F"/>
    <w:rsid w:val="00316704"/>
    <w:rsid w:val="003827CA"/>
    <w:rsid w:val="00392D84"/>
    <w:rsid w:val="0039432C"/>
    <w:rsid w:val="003B7B61"/>
    <w:rsid w:val="003C3497"/>
    <w:rsid w:val="003C545D"/>
    <w:rsid w:val="003D4D25"/>
    <w:rsid w:val="004013A9"/>
    <w:rsid w:val="00404BBF"/>
    <w:rsid w:val="00415360"/>
    <w:rsid w:val="004277D7"/>
    <w:rsid w:val="00444A77"/>
    <w:rsid w:val="00445CBE"/>
    <w:rsid w:val="00450E32"/>
    <w:rsid w:val="00483240"/>
    <w:rsid w:val="00490B59"/>
    <w:rsid w:val="004E4DF2"/>
    <w:rsid w:val="005163EB"/>
    <w:rsid w:val="00536C60"/>
    <w:rsid w:val="00551E8D"/>
    <w:rsid w:val="00554F1F"/>
    <w:rsid w:val="005800F0"/>
    <w:rsid w:val="005A60BA"/>
    <w:rsid w:val="005C2FD4"/>
    <w:rsid w:val="005C3599"/>
    <w:rsid w:val="005E1607"/>
    <w:rsid w:val="005E3071"/>
    <w:rsid w:val="005F60CB"/>
    <w:rsid w:val="00614480"/>
    <w:rsid w:val="00617627"/>
    <w:rsid w:val="00625D83"/>
    <w:rsid w:val="006509FF"/>
    <w:rsid w:val="00652B89"/>
    <w:rsid w:val="00653CFC"/>
    <w:rsid w:val="00655707"/>
    <w:rsid w:val="00672CB2"/>
    <w:rsid w:val="00673E72"/>
    <w:rsid w:val="006C2276"/>
    <w:rsid w:val="006D20E7"/>
    <w:rsid w:val="006D46A1"/>
    <w:rsid w:val="006D514A"/>
    <w:rsid w:val="006D647A"/>
    <w:rsid w:val="006D6BB5"/>
    <w:rsid w:val="006F56FD"/>
    <w:rsid w:val="006F5D56"/>
    <w:rsid w:val="006F5D81"/>
    <w:rsid w:val="007375B4"/>
    <w:rsid w:val="00782B9F"/>
    <w:rsid w:val="007866D6"/>
    <w:rsid w:val="007A1BCE"/>
    <w:rsid w:val="007B338D"/>
    <w:rsid w:val="00812E80"/>
    <w:rsid w:val="00826021"/>
    <w:rsid w:val="0085025D"/>
    <w:rsid w:val="00870923"/>
    <w:rsid w:val="0087786F"/>
    <w:rsid w:val="0088654C"/>
    <w:rsid w:val="008B203A"/>
    <w:rsid w:val="008B333A"/>
    <w:rsid w:val="008B3CB2"/>
    <w:rsid w:val="008C2E10"/>
    <w:rsid w:val="008E7689"/>
    <w:rsid w:val="00906488"/>
    <w:rsid w:val="009178DE"/>
    <w:rsid w:val="00922B63"/>
    <w:rsid w:val="00934EAC"/>
    <w:rsid w:val="00936CAB"/>
    <w:rsid w:val="0094143E"/>
    <w:rsid w:val="00943115"/>
    <w:rsid w:val="00955461"/>
    <w:rsid w:val="00960050"/>
    <w:rsid w:val="0096239B"/>
    <w:rsid w:val="00981365"/>
    <w:rsid w:val="009873C5"/>
    <w:rsid w:val="00997F07"/>
    <w:rsid w:val="009B6F32"/>
    <w:rsid w:val="009C2A74"/>
    <w:rsid w:val="009C3564"/>
    <w:rsid w:val="009C6492"/>
    <w:rsid w:val="009D0A38"/>
    <w:rsid w:val="009F2A23"/>
    <w:rsid w:val="00A001A1"/>
    <w:rsid w:val="00A1231C"/>
    <w:rsid w:val="00A23EBF"/>
    <w:rsid w:val="00A3564B"/>
    <w:rsid w:val="00A43F07"/>
    <w:rsid w:val="00A44D38"/>
    <w:rsid w:val="00A46C9B"/>
    <w:rsid w:val="00A6553E"/>
    <w:rsid w:val="00A86B93"/>
    <w:rsid w:val="00AB572E"/>
    <w:rsid w:val="00AC2185"/>
    <w:rsid w:val="00AE69EE"/>
    <w:rsid w:val="00AF4476"/>
    <w:rsid w:val="00B00445"/>
    <w:rsid w:val="00B1189B"/>
    <w:rsid w:val="00B1259F"/>
    <w:rsid w:val="00B30338"/>
    <w:rsid w:val="00B356B2"/>
    <w:rsid w:val="00B51761"/>
    <w:rsid w:val="00B56B8A"/>
    <w:rsid w:val="00B6645C"/>
    <w:rsid w:val="00B71CFC"/>
    <w:rsid w:val="00B8140D"/>
    <w:rsid w:val="00B814F3"/>
    <w:rsid w:val="00BA00EE"/>
    <w:rsid w:val="00BA0F22"/>
    <w:rsid w:val="00BB4CD3"/>
    <w:rsid w:val="00BD2B50"/>
    <w:rsid w:val="00BF5BA1"/>
    <w:rsid w:val="00C276DE"/>
    <w:rsid w:val="00C33E9C"/>
    <w:rsid w:val="00C40EE3"/>
    <w:rsid w:val="00C76295"/>
    <w:rsid w:val="00C85D42"/>
    <w:rsid w:val="00C860F2"/>
    <w:rsid w:val="00CB3808"/>
    <w:rsid w:val="00CC2EED"/>
    <w:rsid w:val="00D032AE"/>
    <w:rsid w:val="00D10121"/>
    <w:rsid w:val="00D13E22"/>
    <w:rsid w:val="00D213F7"/>
    <w:rsid w:val="00D23487"/>
    <w:rsid w:val="00D46B76"/>
    <w:rsid w:val="00D61A0A"/>
    <w:rsid w:val="00D676F4"/>
    <w:rsid w:val="00D771A0"/>
    <w:rsid w:val="00D82B6E"/>
    <w:rsid w:val="00D83DEC"/>
    <w:rsid w:val="00DA0332"/>
    <w:rsid w:val="00DB3969"/>
    <w:rsid w:val="00DE5A0F"/>
    <w:rsid w:val="00E140A8"/>
    <w:rsid w:val="00E24E36"/>
    <w:rsid w:val="00E30181"/>
    <w:rsid w:val="00E32F4A"/>
    <w:rsid w:val="00E446C4"/>
    <w:rsid w:val="00E52CED"/>
    <w:rsid w:val="00E81CD9"/>
    <w:rsid w:val="00E83604"/>
    <w:rsid w:val="00EA3E42"/>
    <w:rsid w:val="00EA6F57"/>
    <w:rsid w:val="00ED4913"/>
    <w:rsid w:val="00EF6FA1"/>
    <w:rsid w:val="00F050E7"/>
    <w:rsid w:val="00F17D4A"/>
    <w:rsid w:val="00F21C30"/>
    <w:rsid w:val="00F30C12"/>
    <w:rsid w:val="00F404AD"/>
    <w:rsid w:val="00F53F1C"/>
    <w:rsid w:val="00F730BB"/>
    <w:rsid w:val="00FA2A28"/>
    <w:rsid w:val="00FB725E"/>
    <w:rsid w:val="00FC2C1F"/>
    <w:rsid w:val="00FC5119"/>
    <w:rsid w:val="00FD60CA"/>
    <w:rsid w:val="00FF4D06"/>
    <w:rsid w:val="00F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D18C"/>
  <w15:docId w15:val="{BF625409-42F7-4004-8FA5-CEE370F7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77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277D7"/>
    <w:rPr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4277D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pplication2">
    <w:name w:val="Application2"/>
    <w:basedOn w:val="Norml"/>
    <w:rsid w:val="004277D7"/>
    <w:pPr>
      <w:widowControl w:val="0"/>
      <w:spacing w:before="120" w:after="120"/>
      <w:ind w:left="567" w:hanging="567"/>
      <w:jc w:val="both"/>
    </w:pPr>
    <w:rPr>
      <w:rFonts w:ascii="Arial" w:hAnsi="Arial"/>
      <w:b/>
      <w:spacing w:val="-2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2E8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2E80"/>
    <w:rPr>
      <w:rFonts w:ascii="Segoe UI" w:eastAsia="Times New Roman" w:hAnsi="Segoe UI" w:cs="Segoe UI"/>
      <w:sz w:val="18"/>
      <w:szCs w:val="18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FF62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62C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62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62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62C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Rcsostblzat">
    <w:name w:val="Table Grid"/>
    <w:basedOn w:val="Normltblzat"/>
    <w:uiPriority w:val="59"/>
    <w:rsid w:val="00B7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F60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6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5F60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60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CC2EE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C2E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CC2EED"/>
    <w:rPr>
      <w:vertAlign w:val="superscript"/>
    </w:rPr>
  </w:style>
  <w:style w:type="paragraph" w:styleId="Vltozat">
    <w:name w:val="Revision"/>
    <w:hidden/>
    <w:uiPriority w:val="99"/>
    <w:semiHidden/>
    <w:rsid w:val="006F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A46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p@r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rczegfalvy.hanna@innovacio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4F3F-CEBB-42B1-BCDB-554F9C95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2222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Lelovics László</dc:creator>
  <cp:lastModifiedBy>Szöllősi Szilvia</cp:lastModifiedBy>
  <cp:revision>2</cp:revision>
  <dcterms:created xsi:type="dcterms:W3CDTF">2023-06-30T12:35:00Z</dcterms:created>
  <dcterms:modified xsi:type="dcterms:W3CDTF">2023-06-30T12:35:00Z</dcterms:modified>
</cp:coreProperties>
</file>