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3DCA" w14:textId="77777777" w:rsidR="00650B0A" w:rsidRPr="004E2903" w:rsidRDefault="00650B0A" w:rsidP="0064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p>
    <w:p w14:paraId="3431E0B8" w14:textId="77777777" w:rsidR="00D35034" w:rsidRPr="009470ED" w:rsidRDefault="00D35034" w:rsidP="00640B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p>
    <w:p w14:paraId="5AAE36D6" w14:textId="05F410AE" w:rsidR="00A561B8" w:rsidRPr="004E2903" w:rsidRDefault="00AE400D" w:rsidP="00640B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commentRangeStart w:id="0"/>
      <w:r w:rsidRPr="009470ED">
        <w:rPr>
          <w:rFonts w:ascii="Times New Roman" w:eastAsia="Times New Roman" w:hAnsi="Times New Roman" w:cs="Times New Roman"/>
          <w:b/>
          <w:sz w:val="20"/>
          <w:szCs w:val="20"/>
          <w:lang w:eastAsia="hu-HU"/>
        </w:rPr>
        <w:t>Hozzájáruló nyilatkozat</w:t>
      </w:r>
      <w:r w:rsidR="00892DB7" w:rsidRPr="009470ED">
        <w:rPr>
          <w:rFonts w:ascii="Times New Roman" w:eastAsia="Times New Roman" w:hAnsi="Times New Roman" w:cs="Times New Roman"/>
          <w:b/>
          <w:sz w:val="20"/>
          <w:szCs w:val="20"/>
          <w:lang w:eastAsia="hu-HU"/>
        </w:rPr>
        <w:t xml:space="preserve"> </w:t>
      </w:r>
      <w:commentRangeEnd w:id="0"/>
      <w:r w:rsidR="00D0584D">
        <w:rPr>
          <w:rStyle w:val="Jegyzethivatkozs"/>
        </w:rPr>
        <w:commentReference w:id="0"/>
      </w:r>
      <w:r w:rsidR="00BF27C6">
        <w:rPr>
          <w:rFonts w:ascii="Times New Roman" w:eastAsia="Times New Roman" w:hAnsi="Times New Roman" w:cs="Times New Roman"/>
          <w:b/>
          <w:sz w:val="20"/>
          <w:szCs w:val="20"/>
          <w:lang w:eastAsia="hu-HU"/>
        </w:rPr>
        <w:t>szakdolgozat</w:t>
      </w:r>
      <w:r w:rsidR="00C42FF6" w:rsidRPr="009470ED">
        <w:rPr>
          <w:rFonts w:ascii="Times New Roman" w:eastAsia="Times New Roman" w:hAnsi="Times New Roman" w:cs="Times New Roman"/>
          <w:b/>
          <w:sz w:val="20"/>
          <w:szCs w:val="20"/>
          <w:lang w:eastAsia="hu-HU"/>
        </w:rPr>
        <w:t>hoz</w:t>
      </w:r>
      <w:r w:rsidR="00DE0359">
        <w:rPr>
          <w:rFonts w:ascii="Times New Roman" w:eastAsia="Times New Roman" w:hAnsi="Times New Roman" w:cs="Times New Roman"/>
          <w:b/>
          <w:sz w:val="20"/>
          <w:szCs w:val="20"/>
          <w:lang w:eastAsia="hu-HU"/>
        </w:rPr>
        <w:t>/portfólióhoz</w:t>
      </w:r>
      <w:r w:rsidR="00C42FF6" w:rsidRPr="009470ED">
        <w:rPr>
          <w:rFonts w:ascii="Times New Roman" w:eastAsia="Times New Roman" w:hAnsi="Times New Roman" w:cs="Times New Roman"/>
          <w:b/>
          <w:sz w:val="20"/>
          <w:szCs w:val="20"/>
          <w:lang w:eastAsia="hu-HU"/>
        </w:rPr>
        <w:t xml:space="preserve"> </w:t>
      </w:r>
      <w:commentRangeStart w:id="1"/>
      <w:r w:rsidR="00B829AD" w:rsidRPr="009470ED">
        <w:rPr>
          <w:rFonts w:ascii="Times New Roman" w:eastAsia="Times New Roman" w:hAnsi="Times New Roman" w:cs="Times New Roman"/>
          <w:b/>
          <w:sz w:val="20"/>
          <w:szCs w:val="20"/>
          <w:lang w:eastAsia="hu-HU"/>
        </w:rPr>
        <w:t xml:space="preserve">kapcsolódó </w:t>
      </w:r>
      <w:r w:rsidR="00892DB7" w:rsidRPr="009470ED">
        <w:rPr>
          <w:rFonts w:ascii="Times New Roman" w:eastAsia="Times New Roman" w:hAnsi="Times New Roman" w:cs="Times New Roman"/>
          <w:b/>
          <w:sz w:val="20"/>
          <w:szCs w:val="20"/>
          <w:lang w:eastAsia="hu-HU"/>
        </w:rPr>
        <w:t>adatkezeléshez</w:t>
      </w:r>
      <w:commentRangeEnd w:id="1"/>
      <w:r w:rsidR="00EA4CFF" w:rsidRPr="009470ED">
        <w:rPr>
          <w:rStyle w:val="Jegyzethivatkozs"/>
        </w:rPr>
        <w:commentReference w:id="1"/>
      </w:r>
    </w:p>
    <w:p w14:paraId="3B306422" w14:textId="26CBE2B8" w:rsidR="008400B2" w:rsidRPr="00B87234" w:rsidRDefault="00AE5679" w:rsidP="008400B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commentRangeStart w:id="2"/>
      <w:r w:rsidRPr="00B87234">
        <w:rPr>
          <w:rFonts w:ascii="Times New Roman" w:eastAsia="Times New Roman" w:hAnsi="Times New Roman" w:cs="Times New Roman"/>
          <w:b/>
          <w:sz w:val="20"/>
          <w:szCs w:val="20"/>
          <w:lang w:eastAsia="hu-HU"/>
        </w:rPr>
        <w:t xml:space="preserve">18. </w:t>
      </w:r>
      <w:r w:rsidR="00C53264" w:rsidRPr="00B87234">
        <w:rPr>
          <w:rFonts w:ascii="Times New Roman" w:eastAsia="Times New Roman" w:hAnsi="Times New Roman" w:cs="Times New Roman"/>
          <w:b/>
          <w:sz w:val="20"/>
          <w:szCs w:val="20"/>
          <w:lang w:eastAsia="hu-HU"/>
        </w:rPr>
        <w:t>életévüket be NEM töltött</w:t>
      </w:r>
      <w:r w:rsidR="008400B2" w:rsidRPr="00B87234">
        <w:rPr>
          <w:rFonts w:ascii="Times New Roman" w:eastAsia="Times New Roman" w:hAnsi="Times New Roman" w:cs="Times New Roman"/>
          <w:b/>
          <w:sz w:val="20"/>
          <w:szCs w:val="20"/>
          <w:lang w:eastAsia="hu-HU"/>
        </w:rPr>
        <w:t xml:space="preserve"> </w:t>
      </w:r>
      <w:r w:rsidR="00186E40" w:rsidRPr="00B87234">
        <w:rPr>
          <w:rFonts w:ascii="Times New Roman" w:eastAsia="Times New Roman" w:hAnsi="Times New Roman" w:cs="Times New Roman"/>
          <w:b/>
          <w:sz w:val="20"/>
          <w:szCs w:val="20"/>
          <w:lang w:eastAsia="hu-HU"/>
        </w:rPr>
        <w:t>érintette</w:t>
      </w:r>
      <w:r w:rsidR="008400B2" w:rsidRPr="00B87234">
        <w:rPr>
          <w:rFonts w:ascii="Times New Roman" w:eastAsia="Times New Roman" w:hAnsi="Times New Roman" w:cs="Times New Roman"/>
          <w:b/>
          <w:sz w:val="20"/>
          <w:szCs w:val="20"/>
          <w:lang w:eastAsia="hu-HU"/>
        </w:rPr>
        <w:t>k</w:t>
      </w:r>
      <w:commentRangeEnd w:id="2"/>
      <w:r w:rsidR="0001666C">
        <w:rPr>
          <w:rStyle w:val="Jegyzethivatkozs"/>
        </w:rPr>
        <w:commentReference w:id="2"/>
      </w:r>
      <w:r w:rsidR="00EF7BE5">
        <w:rPr>
          <w:rFonts w:ascii="Times New Roman" w:eastAsia="Times New Roman" w:hAnsi="Times New Roman" w:cs="Times New Roman"/>
          <w:b/>
          <w:sz w:val="20"/>
          <w:szCs w:val="20"/>
          <w:lang w:eastAsia="hu-HU"/>
        </w:rPr>
        <w:t xml:space="preserve"> részére</w:t>
      </w:r>
    </w:p>
    <w:p w14:paraId="4CEF3E9C" w14:textId="77777777" w:rsidR="00E530D4" w:rsidRPr="007F3519" w:rsidRDefault="00E530D4" w:rsidP="00E530D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bookmarkStart w:id="3" w:name="_Hlk147405885"/>
      <w:r>
        <w:rPr>
          <w:rFonts w:ascii="Times New Roman" w:eastAsia="Times New Roman" w:hAnsi="Times New Roman" w:cs="Times New Roman"/>
          <w:sz w:val="20"/>
          <w:szCs w:val="20"/>
          <w:lang w:eastAsia="hu-HU"/>
        </w:rPr>
        <w:t>az</w:t>
      </w:r>
      <w:r w:rsidRPr="00A017F8">
        <w:rPr>
          <w:rFonts w:ascii="Times New Roman" w:eastAsia="Times New Roman" w:hAnsi="Times New Roman" w:cs="Times New Roman"/>
          <w:sz w:val="20"/>
          <w:szCs w:val="20"/>
          <w:lang w:eastAsia="hu-HU"/>
        </w:rPr>
        <w:t xml:space="preserve"> Európai Parlament és a Tanács (EU) 2016/679 rendelete (a továbbiakban GDPR) 12. cikk (1) bekezdése</w:t>
      </w:r>
      <w:r>
        <w:rPr>
          <w:rFonts w:ascii="Times New Roman" w:eastAsia="Times New Roman" w:hAnsi="Times New Roman" w:cs="Times New Roman"/>
          <w:sz w:val="20"/>
          <w:szCs w:val="20"/>
          <w:lang w:eastAsia="hu-HU"/>
        </w:rPr>
        <w:t xml:space="preserve"> alapján</w:t>
      </w:r>
      <w:bookmarkEnd w:id="3"/>
    </w:p>
    <w:p w14:paraId="6F86B08C" w14:textId="77777777" w:rsidR="00DC7057" w:rsidRPr="004E2903" w:rsidRDefault="00DC7057" w:rsidP="00640B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p>
    <w:p w14:paraId="06B42CE5" w14:textId="58C74074" w:rsidR="0001666C" w:rsidRDefault="0001666C" w:rsidP="0001666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r>
        <w:rPr>
          <w:rFonts w:ascii="Times New Roman" w:eastAsia="Times New Roman" w:hAnsi="Times New Roman" w:cs="Times New Roman"/>
          <w:sz w:val="20"/>
          <w:szCs w:val="20"/>
          <w:lang w:eastAsia="hu-HU"/>
        </w:rPr>
        <w:t xml:space="preserve">Az </w:t>
      </w:r>
      <w:r w:rsidR="006479C7">
        <w:rPr>
          <w:rFonts w:ascii="Times New Roman" w:eastAsia="Times New Roman" w:hAnsi="Times New Roman" w:cs="Times New Roman"/>
          <w:sz w:val="20"/>
          <w:szCs w:val="20"/>
          <w:lang w:eastAsia="hu-HU"/>
        </w:rPr>
        <w:t xml:space="preserve">adatkezelő </w:t>
      </w:r>
      <w:r w:rsidR="006565DD" w:rsidRPr="0061762F">
        <w:rPr>
          <w:rFonts w:ascii="Times New Roman" w:eastAsia="Times New Roman" w:hAnsi="Times New Roman" w:cs="Times New Roman"/>
          <w:sz w:val="20"/>
          <w:szCs w:val="20"/>
          <w:lang w:eastAsia="hu-HU"/>
        </w:rPr>
        <w:t xml:space="preserve">……. </w:t>
      </w:r>
      <w:r w:rsidR="0061762F" w:rsidRPr="0061762F">
        <w:rPr>
          <w:rFonts w:ascii="Times New Roman" w:eastAsia="Times New Roman" w:hAnsi="Times New Roman" w:cs="Times New Roman"/>
          <w:b/>
          <w:bCs/>
          <w:sz w:val="20"/>
          <w:szCs w:val="20"/>
          <w:lang w:eastAsia="hu-HU"/>
        </w:rPr>
        <w:t xml:space="preserve">témájú </w:t>
      </w:r>
      <w:r>
        <w:rPr>
          <w:rFonts w:ascii="Times New Roman" w:eastAsia="Times New Roman" w:hAnsi="Times New Roman" w:cs="Times New Roman"/>
          <w:b/>
          <w:sz w:val="20"/>
          <w:szCs w:val="20"/>
          <w:lang w:eastAsia="hu-HU"/>
        </w:rPr>
        <w:t>szakdolgozat</w:t>
      </w:r>
      <w:r w:rsidR="001031B4">
        <w:rPr>
          <w:rFonts w:ascii="Times New Roman" w:eastAsia="Times New Roman" w:hAnsi="Times New Roman" w:cs="Times New Roman"/>
          <w:b/>
          <w:sz w:val="20"/>
          <w:szCs w:val="20"/>
          <w:lang w:eastAsia="hu-HU"/>
        </w:rPr>
        <w:t>/portfólió (a továbbiakban szakdolgozat)</w:t>
      </w:r>
      <w:r>
        <w:rPr>
          <w:rFonts w:ascii="Times New Roman" w:eastAsia="Times New Roman" w:hAnsi="Times New Roman" w:cs="Times New Roman"/>
          <w:b/>
          <w:sz w:val="20"/>
          <w:szCs w:val="20"/>
          <w:lang w:eastAsia="hu-HU"/>
        </w:rPr>
        <w:t xml:space="preserve"> megírása </w:t>
      </w:r>
      <w:r w:rsidRPr="007F3519">
        <w:rPr>
          <w:rFonts w:ascii="Times New Roman" w:eastAsia="Times New Roman" w:hAnsi="Times New Roman" w:cs="Times New Roman"/>
          <w:b/>
          <w:sz w:val="20"/>
          <w:szCs w:val="20"/>
          <w:lang w:eastAsia="hu-HU"/>
        </w:rPr>
        <w:t xml:space="preserve">céljából </w:t>
      </w:r>
      <w:r w:rsidR="009C5222">
        <w:rPr>
          <w:rFonts w:ascii="Times New Roman" w:eastAsia="Times New Roman" w:hAnsi="Times New Roman" w:cs="Times New Roman"/>
          <w:b/>
          <w:sz w:val="20"/>
          <w:szCs w:val="20"/>
          <w:lang w:eastAsia="hu-HU"/>
        </w:rPr>
        <w:t>személyes</w:t>
      </w:r>
      <w:r>
        <w:rPr>
          <w:rFonts w:ascii="Times New Roman" w:eastAsia="Times New Roman" w:hAnsi="Times New Roman" w:cs="Times New Roman"/>
          <w:b/>
          <w:sz w:val="20"/>
          <w:szCs w:val="20"/>
          <w:lang w:eastAsia="hu-HU"/>
        </w:rPr>
        <w:t xml:space="preserve"> ada</w:t>
      </w:r>
      <w:r w:rsidR="00F57EE6">
        <w:rPr>
          <w:rFonts w:ascii="Times New Roman" w:eastAsia="Times New Roman" w:hAnsi="Times New Roman" w:cs="Times New Roman"/>
          <w:b/>
          <w:sz w:val="20"/>
          <w:szCs w:val="20"/>
          <w:lang w:eastAsia="hu-HU"/>
        </w:rPr>
        <w:t>toka</w:t>
      </w:r>
      <w:r>
        <w:rPr>
          <w:rFonts w:ascii="Times New Roman" w:eastAsia="Times New Roman" w:hAnsi="Times New Roman" w:cs="Times New Roman"/>
          <w:b/>
          <w:sz w:val="20"/>
          <w:szCs w:val="20"/>
          <w:lang w:eastAsia="hu-HU"/>
        </w:rPr>
        <w:t>t</w:t>
      </w:r>
      <w:r w:rsidR="00A05855">
        <w:rPr>
          <w:rFonts w:ascii="Times New Roman" w:eastAsia="Times New Roman" w:hAnsi="Times New Roman" w:cs="Times New Roman"/>
          <w:b/>
          <w:sz w:val="20"/>
          <w:szCs w:val="20"/>
          <w:lang w:eastAsia="hu-HU"/>
        </w:rPr>
        <w:t>/</w:t>
      </w:r>
      <w:r w:rsidR="008F695F" w:rsidRPr="008F695F">
        <w:rPr>
          <w:rFonts w:ascii="Times New Roman" w:eastAsia="Times New Roman" w:hAnsi="Times New Roman" w:cs="Times New Roman"/>
          <w:b/>
          <w:sz w:val="20"/>
          <w:szCs w:val="20"/>
          <w:lang w:eastAsia="hu-HU"/>
        </w:rPr>
        <w:t>s</w:t>
      </w:r>
      <w:r w:rsidR="009C5222" w:rsidRPr="008F695F">
        <w:rPr>
          <w:rFonts w:ascii="Times New Roman" w:eastAsia="Times New Roman" w:hAnsi="Times New Roman" w:cs="Times New Roman"/>
          <w:b/>
          <w:sz w:val="20"/>
          <w:szCs w:val="20"/>
          <w:lang w:eastAsia="hu-HU"/>
        </w:rPr>
        <w:t>zemélyes és különleges személyes adat</w:t>
      </w:r>
      <w:r w:rsidR="00F57EE6">
        <w:rPr>
          <w:rFonts w:ascii="Times New Roman" w:eastAsia="Times New Roman" w:hAnsi="Times New Roman" w:cs="Times New Roman"/>
          <w:b/>
          <w:sz w:val="20"/>
          <w:szCs w:val="20"/>
          <w:lang w:eastAsia="hu-HU"/>
        </w:rPr>
        <w:t>oka</w:t>
      </w:r>
      <w:r w:rsidR="009C5222" w:rsidRPr="008F695F">
        <w:rPr>
          <w:rFonts w:ascii="Times New Roman" w:eastAsia="Times New Roman" w:hAnsi="Times New Roman" w:cs="Times New Roman"/>
          <w:b/>
          <w:sz w:val="20"/>
          <w:szCs w:val="20"/>
          <w:lang w:eastAsia="hu-HU"/>
        </w:rPr>
        <w:t>t</w:t>
      </w:r>
      <w:r w:rsidR="009C5222" w:rsidRPr="008F695F">
        <w:rPr>
          <w:rStyle w:val="Lbjegyzet-hivatkozs"/>
          <w:rFonts w:ascii="Times New Roman" w:eastAsia="Times New Roman" w:hAnsi="Times New Roman" w:cs="Times New Roman"/>
          <w:b/>
          <w:sz w:val="20"/>
          <w:szCs w:val="20"/>
          <w:lang w:eastAsia="hu-HU"/>
        </w:rPr>
        <w:footnoteReference w:id="1"/>
      </w:r>
      <w:r w:rsidR="009C5222" w:rsidRPr="008F695F">
        <w:rPr>
          <w:rFonts w:ascii="Times New Roman" w:eastAsia="Times New Roman" w:hAnsi="Times New Roman" w:cs="Times New Roman"/>
          <w:b/>
          <w:sz w:val="20"/>
          <w:szCs w:val="20"/>
          <w:lang w:eastAsia="hu-HU"/>
        </w:rPr>
        <w:t xml:space="preserve"> </w:t>
      </w:r>
      <w:r w:rsidRPr="008F695F">
        <w:rPr>
          <w:rFonts w:ascii="Times New Roman" w:eastAsia="Times New Roman" w:hAnsi="Times New Roman" w:cs="Times New Roman"/>
          <w:b/>
          <w:sz w:val="20"/>
          <w:szCs w:val="20"/>
          <w:lang w:eastAsia="hu-HU"/>
        </w:rPr>
        <w:t>kezel</w:t>
      </w:r>
      <w:r>
        <w:rPr>
          <w:rFonts w:ascii="Times New Roman" w:eastAsia="Times New Roman" w:hAnsi="Times New Roman" w:cs="Times New Roman"/>
          <w:b/>
          <w:sz w:val="20"/>
          <w:szCs w:val="20"/>
          <w:lang w:eastAsia="hu-HU"/>
        </w:rPr>
        <w:t>, az alábbiak szerint.</w:t>
      </w:r>
    </w:p>
    <w:p w14:paraId="2F135DBA" w14:textId="77777777" w:rsidR="006479C7" w:rsidRDefault="006479C7" w:rsidP="006479C7">
      <w:pPr>
        <w:spacing w:after="0" w:line="240" w:lineRule="auto"/>
        <w:jc w:val="both"/>
        <w:rPr>
          <w:rFonts w:ascii="Times New Roman" w:eastAsia="Times New Roman" w:hAnsi="Times New Roman" w:cs="Times New Roman"/>
          <w:b/>
          <w:bCs/>
          <w:sz w:val="20"/>
          <w:szCs w:val="20"/>
          <w:lang w:eastAsia="hu-HU"/>
        </w:rPr>
      </w:pPr>
    </w:p>
    <w:p w14:paraId="27073815" w14:textId="164572F1" w:rsidR="006479C7" w:rsidRPr="00C03F6D" w:rsidRDefault="006479C7" w:rsidP="006479C7">
      <w:pPr>
        <w:spacing w:after="0" w:line="240" w:lineRule="auto"/>
        <w:jc w:val="both"/>
        <w:rPr>
          <w:rFonts w:ascii="Times New Roman" w:eastAsia="Times New Roman" w:hAnsi="Times New Roman" w:cs="Times New Roman"/>
          <w:sz w:val="20"/>
          <w:szCs w:val="20"/>
          <w:lang w:eastAsia="hu-HU"/>
        </w:rPr>
      </w:pPr>
      <w:r w:rsidRPr="001B15E7">
        <w:rPr>
          <w:rFonts w:ascii="Times New Roman" w:eastAsia="Times New Roman" w:hAnsi="Times New Roman" w:cs="Times New Roman"/>
          <w:b/>
          <w:bCs/>
          <w:sz w:val="20"/>
          <w:szCs w:val="20"/>
          <w:lang w:eastAsia="hu-HU"/>
        </w:rPr>
        <w:t>Adatkezelő:</w:t>
      </w:r>
      <w:r>
        <w:rPr>
          <w:rFonts w:ascii="Times New Roman" w:eastAsia="Times New Roman" w:hAnsi="Times New Roman" w:cs="Times New Roman"/>
          <w:sz w:val="20"/>
          <w:szCs w:val="20"/>
          <w:lang w:eastAsia="hu-HU"/>
        </w:rPr>
        <w:t xml:space="preserve"> az </w:t>
      </w:r>
      <w:r w:rsidRPr="007F3519">
        <w:rPr>
          <w:rFonts w:ascii="Times New Roman" w:eastAsia="Times New Roman" w:hAnsi="Times New Roman" w:cs="Times New Roman"/>
          <w:sz w:val="20"/>
          <w:szCs w:val="20"/>
          <w:lang w:eastAsia="hu-HU"/>
        </w:rPr>
        <w:t xml:space="preserve">Eötvös Loránd Tudományegyetem </w:t>
      </w:r>
      <w:r>
        <w:rPr>
          <w:rFonts w:ascii="Times New Roman" w:eastAsia="Times New Roman" w:hAnsi="Times New Roman" w:cs="Times New Roman"/>
          <w:sz w:val="20"/>
          <w:szCs w:val="20"/>
          <w:lang w:eastAsia="hu-HU"/>
        </w:rPr>
        <w:t>(</w:t>
      </w:r>
      <w:r w:rsidRPr="007F3519">
        <w:rPr>
          <w:rFonts w:ascii="Times New Roman" w:eastAsia="Times New Roman" w:hAnsi="Times New Roman" w:cs="Times New Roman"/>
          <w:sz w:val="20"/>
          <w:szCs w:val="20"/>
          <w:lang w:eastAsia="hu-HU"/>
        </w:rPr>
        <w:t>1053 Budapest, Egyetem tér 1-3.</w:t>
      </w:r>
      <w:r>
        <w:rPr>
          <w:rFonts w:ascii="Times New Roman" w:eastAsia="Times New Roman" w:hAnsi="Times New Roman" w:cs="Times New Roman"/>
          <w:sz w:val="20"/>
          <w:szCs w:val="20"/>
          <w:lang w:eastAsia="hu-HU"/>
        </w:rPr>
        <w:t xml:space="preserve">) szakdolgozatot író hallgatója,  (neve:) </w:t>
      </w:r>
      <w:r w:rsidRPr="007F3519">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 xml:space="preserve">; </w:t>
      </w:r>
      <w:bookmarkStart w:id="5" w:name="_GoBack"/>
      <w:bookmarkEnd w:id="5"/>
      <w:r>
        <w:rPr>
          <w:rFonts w:ascii="Times New Roman" w:eastAsia="Times New Roman" w:hAnsi="Times New Roman" w:cs="Times New Roman"/>
          <w:sz w:val="20"/>
          <w:szCs w:val="20"/>
          <w:lang w:eastAsia="hu-HU"/>
        </w:rPr>
        <w:t>e-mail címe: ……………………</w:t>
      </w:r>
      <w:r w:rsidR="00502759">
        <w:rPr>
          <w:rFonts w:ascii="Times New Roman" w:eastAsia="Times New Roman" w:hAnsi="Times New Roman" w:cs="Times New Roman"/>
          <w:sz w:val="20"/>
          <w:szCs w:val="20"/>
          <w:lang w:eastAsia="hu-HU"/>
        </w:rPr>
        <w:t>@student.</w:t>
      </w:r>
      <w:r>
        <w:rPr>
          <w:rFonts w:ascii="Times New Roman" w:eastAsia="Times New Roman" w:hAnsi="Times New Roman" w:cs="Times New Roman"/>
          <w:sz w:val="20"/>
          <w:szCs w:val="20"/>
          <w:lang w:eastAsia="hu-HU"/>
        </w:rPr>
        <w:t>elte.hu</w:t>
      </w:r>
      <w:r w:rsidR="00D0584D">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 xml:space="preserve">(a továbbiakban </w:t>
      </w:r>
      <w:r w:rsidRPr="00701D9A">
        <w:rPr>
          <w:rFonts w:ascii="Times New Roman" w:eastAsia="Times New Roman" w:hAnsi="Times New Roman" w:cs="Times New Roman"/>
          <w:b/>
          <w:sz w:val="20"/>
          <w:szCs w:val="20"/>
          <w:lang w:eastAsia="hu-HU"/>
        </w:rPr>
        <w:t>hallgató</w:t>
      </w:r>
      <w:r>
        <w:rPr>
          <w:rFonts w:ascii="Times New Roman" w:eastAsia="Times New Roman" w:hAnsi="Times New Roman" w:cs="Times New Roman"/>
          <w:sz w:val="20"/>
          <w:szCs w:val="20"/>
          <w:lang w:eastAsia="hu-HU"/>
        </w:rPr>
        <w:t xml:space="preserve">), a </w:t>
      </w:r>
      <w:r w:rsidRPr="00AA1113">
        <w:rPr>
          <w:rFonts w:ascii="Times New Roman" w:eastAsia="Times New Roman" w:hAnsi="Times New Roman" w:cs="Times New Roman"/>
          <w:b/>
          <w:bCs/>
          <w:sz w:val="20"/>
          <w:szCs w:val="20"/>
          <w:lang w:eastAsia="hu-HU"/>
        </w:rPr>
        <w:t xml:space="preserve">szakdolgozat benyújtásától kezdődően a tanulmányi folyamatokban </w:t>
      </w:r>
      <w:r>
        <w:rPr>
          <w:rFonts w:ascii="Times New Roman" w:eastAsia="Times New Roman" w:hAnsi="Times New Roman" w:cs="Times New Roman"/>
          <w:b/>
          <w:bCs/>
          <w:sz w:val="20"/>
          <w:szCs w:val="20"/>
          <w:lang w:eastAsia="hu-HU"/>
        </w:rPr>
        <w:t xml:space="preserve">az ELTE </w:t>
      </w:r>
      <w:r w:rsidRPr="00C03F6D">
        <w:rPr>
          <w:rFonts w:ascii="Times New Roman" w:eastAsia="Times New Roman" w:hAnsi="Times New Roman" w:cs="Times New Roman"/>
          <w:b/>
          <w:bCs/>
          <w:sz w:val="20"/>
          <w:szCs w:val="20"/>
          <w:lang w:eastAsia="hu-HU"/>
        </w:rPr>
        <w:t xml:space="preserve">illetékes Tanulmányi </w:t>
      </w:r>
      <w:r w:rsidR="00F27236" w:rsidRPr="00C03F6D">
        <w:rPr>
          <w:rFonts w:ascii="Times New Roman" w:eastAsia="Times New Roman" w:hAnsi="Times New Roman" w:cs="Times New Roman"/>
          <w:b/>
          <w:bCs/>
          <w:sz w:val="20"/>
          <w:szCs w:val="20"/>
          <w:lang w:eastAsia="hu-HU"/>
        </w:rPr>
        <w:t>Hivatala</w:t>
      </w:r>
      <w:r w:rsidR="00F27236" w:rsidRPr="00C03F6D">
        <w:rPr>
          <w:rFonts w:ascii="Times New Roman" w:eastAsia="Times New Roman" w:hAnsi="Times New Roman" w:cs="Times New Roman"/>
          <w:sz w:val="20"/>
          <w:szCs w:val="20"/>
          <w:lang w:eastAsia="hu-HU"/>
        </w:rPr>
        <w:t xml:space="preserve"> </w:t>
      </w:r>
      <w:r w:rsidRPr="00C03F6D">
        <w:rPr>
          <w:rFonts w:ascii="Times New Roman" w:eastAsia="Times New Roman" w:hAnsi="Times New Roman" w:cs="Times New Roman"/>
          <w:sz w:val="20"/>
          <w:szCs w:val="20"/>
          <w:lang w:eastAsia="hu-HU"/>
        </w:rPr>
        <w:t>(kapcsolattartó:</w:t>
      </w:r>
      <w:r w:rsidRPr="00C03F6D">
        <w:rPr>
          <w:rFonts w:ascii="Times New Roman" w:eastAsia="Times New Roman" w:hAnsi="Times New Roman" w:cs="Times New Roman"/>
          <w:b/>
          <w:bCs/>
          <w:sz w:val="20"/>
          <w:szCs w:val="20"/>
          <w:lang w:eastAsia="hu-HU"/>
        </w:rPr>
        <w:t xml:space="preserve"> </w:t>
      </w:r>
      <w:hyperlink r:id="rId12" w:history="1">
        <w:r w:rsidR="00C03F6D" w:rsidRPr="00C03F6D">
          <w:rPr>
            <w:rStyle w:val="cf01"/>
            <w:rFonts w:ascii="Times New Roman" w:hAnsi="Times New Roman" w:cs="Times New Roman"/>
            <w:color w:val="0000FF"/>
            <w:sz w:val="20"/>
            <w:szCs w:val="20"/>
            <w:u w:val="single"/>
          </w:rPr>
          <w:t>https://www.elte.hu/tanulmanyi_hivatalok</w:t>
        </w:r>
      </w:hyperlink>
      <w:r w:rsidRPr="00C03F6D">
        <w:rPr>
          <w:rFonts w:ascii="Times New Roman" w:eastAsia="Times New Roman" w:hAnsi="Times New Roman" w:cs="Times New Roman"/>
          <w:sz w:val="20"/>
          <w:szCs w:val="20"/>
          <w:lang w:eastAsia="hu-HU"/>
        </w:rPr>
        <w:t>),</w:t>
      </w:r>
      <w:r w:rsidRPr="00C03F6D">
        <w:rPr>
          <w:rFonts w:ascii="Times New Roman" w:eastAsia="Times New Roman" w:hAnsi="Times New Roman" w:cs="Times New Roman"/>
          <w:b/>
          <w:bCs/>
          <w:sz w:val="20"/>
          <w:szCs w:val="20"/>
          <w:lang w:eastAsia="hu-HU"/>
        </w:rPr>
        <w:t xml:space="preserve"> a </w:t>
      </w:r>
      <w:proofErr w:type="spellStart"/>
      <w:r w:rsidRPr="00C03F6D">
        <w:rPr>
          <w:rFonts w:ascii="Times New Roman" w:eastAsia="Times New Roman" w:hAnsi="Times New Roman" w:cs="Times New Roman"/>
          <w:b/>
          <w:bCs/>
          <w:sz w:val="20"/>
          <w:szCs w:val="20"/>
          <w:lang w:eastAsia="hu-HU"/>
        </w:rPr>
        <w:t>repozitóriumban</w:t>
      </w:r>
      <w:proofErr w:type="spellEnd"/>
      <w:r w:rsidRPr="00C03F6D">
        <w:rPr>
          <w:rFonts w:ascii="Times New Roman" w:eastAsia="Times New Roman" w:hAnsi="Times New Roman" w:cs="Times New Roman"/>
          <w:sz w:val="20"/>
          <w:szCs w:val="20"/>
          <w:lang w:eastAsia="hu-HU"/>
        </w:rPr>
        <w:t xml:space="preserve"> történő kezelés vonatkozásában az </w:t>
      </w:r>
      <w:r w:rsidRPr="00C03F6D">
        <w:rPr>
          <w:rFonts w:ascii="Times New Roman" w:eastAsia="Times New Roman" w:hAnsi="Times New Roman" w:cs="Times New Roman"/>
          <w:b/>
          <w:bCs/>
          <w:sz w:val="20"/>
          <w:szCs w:val="20"/>
          <w:lang w:eastAsia="hu-HU"/>
        </w:rPr>
        <w:t xml:space="preserve">ELTE Egyetemi Könyvtár és Levéltár </w:t>
      </w:r>
      <w:r w:rsidRPr="00C03F6D">
        <w:rPr>
          <w:rFonts w:ascii="Times New Roman" w:eastAsia="Times New Roman" w:hAnsi="Times New Roman" w:cs="Times New Roman"/>
          <w:sz w:val="20"/>
          <w:szCs w:val="20"/>
          <w:lang w:eastAsia="hu-HU"/>
        </w:rPr>
        <w:t>(kapcsolattartó: editadmin@lib.elte.hu).</w:t>
      </w:r>
    </w:p>
    <w:p w14:paraId="0D265824" w14:textId="77777777" w:rsidR="00A267F3" w:rsidRDefault="00A267F3" w:rsidP="00151EF3">
      <w:pPr>
        <w:spacing w:after="0" w:line="240" w:lineRule="auto"/>
        <w:jc w:val="both"/>
        <w:rPr>
          <w:rFonts w:ascii="Times New Roman" w:eastAsia="Times New Roman" w:hAnsi="Times New Roman" w:cs="Times New Roman"/>
          <w:sz w:val="20"/>
          <w:szCs w:val="20"/>
          <w:lang w:eastAsia="hu-HU"/>
        </w:rPr>
      </w:pPr>
    </w:p>
    <w:p w14:paraId="4DDD4E47" w14:textId="2214A5B8" w:rsidR="004D6ED5" w:rsidRDefault="00151EF3" w:rsidP="00151EF3">
      <w:pPr>
        <w:spacing w:after="0" w:line="240" w:lineRule="auto"/>
        <w:jc w:val="both"/>
        <w:rPr>
          <w:rFonts w:ascii="Times New Roman" w:eastAsia="Times New Roman" w:hAnsi="Times New Roman" w:cs="Times New Roman"/>
          <w:sz w:val="20"/>
          <w:szCs w:val="20"/>
          <w:lang w:eastAsia="hu-HU"/>
        </w:rPr>
      </w:pPr>
      <w:r w:rsidRPr="00C03F6D">
        <w:rPr>
          <w:rFonts w:ascii="Times New Roman" w:eastAsia="Times New Roman" w:hAnsi="Times New Roman" w:cs="Times New Roman"/>
          <w:sz w:val="20"/>
          <w:szCs w:val="20"/>
          <w:lang w:eastAsia="hu-HU"/>
        </w:rPr>
        <w:t>Adatfeldolgozó</w:t>
      </w:r>
      <w:r w:rsidRPr="00C03F6D">
        <w:rPr>
          <w:rStyle w:val="Lbjegyzet-hivatkozs"/>
          <w:rFonts w:ascii="Times New Roman" w:eastAsia="Times New Roman" w:hAnsi="Times New Roman" w:cs="Times New Roman"/>
          <w:sz w:val="20"/>
          <w:szCs w:val="20"/>
          <w:lang w:eastAsia="hu-HU"/>
        </w:rPr>
        <w:footnoteReference w:id="2"/>
      </w:r>
      <w:r w:rsidR="00A6340E" w:rsidRPr="00C03F6D">
        <w:rPr>
          <w:rFonts w:ascii="Times New Roman" w:eastAsia="Times New Roman" w:hAnsi="Times New Roman" w:cs="Times New Roman"/>
          <w:sz w:val="20"/>
          <w:szCs w:val="20"/>
          <w:lang w:eastAsia="hu-HU"/>
        </w:rPr>
        <w:t>: az egyetem elektronikus tanulmányi rendszerének</w:t>
      </w:r>
      <w:r w:rsidR="00A6340E">
        <w:rPr>
          <w:rFonts w:ascii="Times New Roman" w:eastAsia="Times New Roman" w:hAnsi="Times New Roman" w:cs="Times New Roman"/>
          <w:sz w:val="20"/>
          <w:szCs w:val="20"/>
          <w:lang w:eastAsia="hu-HU"/>
        </w:rPr>
        <w:t xml:space="preserve"> (NEPTUN) üzemeltetője (SDA Informatika Zrt.).</w:t>
      </w:r>
      <w:r w:rsidRPr="00EC6579">
        <w:rPr>
          <w:rFonts w:ascii="Times New Roman" w:eastAsia="Times New Roman" w:hAnsi="Times New Roman" w:cs="Times New Roman"/>
          <w:sz w:val="20"/>
          <w:szCs w:val="20"/>
          <w:lang w:eastAsia="hu-HU"/>
        </w:rPr>
        <w:t xml:space="preserve"> </w:t>
      </w:r>
    </w:p>
    <w:p w14:paraId="2EF6AF07" w14:textId="574D2F67" w:rsidR="00151EF3" w:rsidRPr="004E2903" w:rsidRDefault="00571F0C" w:rsidP="00151EF3">
      <w:pPr>
        <w:spacing w:after="0" w:line="240" w:lineRule="auto"/>
        <w:jc w:val="both"/>
        <w:rPr>
          <w:rFonts w:ascii="Times New Roman" w:hAnsi="Times New Roman" w:cs="Times New Roman"/>
          <w:b/>
          <w:sz w:val="20"/>
          <w:szCs w:val="20"/>
        </w:rPr>
      </w:pPr>
      <w:r>
        <w:rPr>
          <w:rFonts w:ascii="Times New Roman" w:eastAsia="Times New Roman" w:hAnsi="Times New Roman" w:cs="Times New Roman"/>
          <w:sz w:val="20"/>
          <w:szCs w:val="20"/>
          <w:lang w:eastAsia="hu-HU"/>
        </w:rPr>
        <w:t>A</w:t>
      </w:r>
      <w:r w:rsidR="00151EF3">
        <w:rPr>
          <w:rFonts w:ascii="Times New Roman" w:eastAsia="Times New Roman" w:hAnsi="Times New Roman" w:cs="Times New Roman"/>
          <w:sz w:val="20"/>
          <w:szCs w:val="20"/>
          <w:lang w:eastAsia="hu-HU"/>
        </w:rPr>
        <w:t>utomatizált döntéshozatalra</w:t>
      </w:r>
      <w:r w:rsidR="00151EF3">
        <w:rPr>
          <w:rStyle w:val="Lbjegyzet-hivatkozs"/>
          <w:rFonts w:ascii="Times New Roman" w:eastAsia="Times New Roman" w:hAnsi="Times New Roman" w:cs="Times New Roman"/>
          <w:sz w:val="20"/>
          <w:szCs w:val="20"/>
          <w:lang w:eastAsia="hu-HU"/>
        </w:rPr>
        <w:footnoteReference w:id="3"/>
      </w:r>
      <w:r>
        <w:rPr>
          <w:rFonts w:ascii="Times New Roman" w:eastAsia="Times New Roman" w:hAnsi="Times New Roman" w:cs="Times New Roman"/>
          <w:sz w:val="20"/>
          <w:szCs w:val="20"/>
          <w:lang w:eastAsia="hu-HU"/>
        </w:rPr>
        <w:t xml:space="preserve"> és – mivel </w:t>
      </w:r>
      <w:r w:rsidR="001B445D">
        <w:rPr>
          <w:rFonts w:ascii="Times New Roman" w:eastAsia="Times New Roman" w:hAnsi="Times New Roman" w:cs="Times New Roman"/>
          <w:sz w:val="20"/>
          <w:szCs w:val="20"/>
          <w:lang w:eastAsia="hu-HU"/>
        </w:rPr>
        <w:t xml:space="preserve">titkosított szakdolgozattal nincs mód </w:t>
      </w:r>
      <w:r w:rsidR="001031B4">
        <w:rPr>
          <w:rFonts w:ascii="Times New Roman" w:eastAsia="Times New Roman" w:hAnsi="Times New Roman" w:cs="Times New Roman"/>
          <w:sz w:val="20"/>
          <w:szCs w:val="20"/>
          <w:lang w:eastAsia="hu-HU"/>
        </w:rPr>
        <w:t>támogatásra pályázni</w:t>
      </w:r>
      <w:r w:rsidR="004D6ED5">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 xml:space="preserve">– az adatok továbbítására </w:t>
      </w:r>
      <w:r w:rsidR="00151EF3" w:rsidRPr="00EC6579">
        <w:rPr>
          <w:rFonts w:ascii="Times New Roman" w:eastAsia="Times New Roman" w:hAnsi="Times New Roman" w:cs="Times New Roman"/>
          <w:sz w:val="20"/>
          <w:szCs w:val="20"/>
          <w:lang w:eastAsia="hu-HU"/>
        </w:rPr>
        <w:t xml:space="preserve">nem kerül sor. </w:t>
      </w:r>
    </w:p>
    <w:p w14:paraId="60325B95" w14:textId="77777777" w:rsidR="0094082A" w:rsidRDefault="0094082A" w:rsidP="009408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p>
    <w:p w14:paraId="7440DFD1" w14:textId="163E3C15" w:rsidR="006479C7" w:rsidRPr="00DB7DBC" w:rsidRDefault="006479C7" w:rsidP="006479C7">
      <w:pPr>
        <w:spacing w:after="0" w:line="240" w:lineRule="auto"/>
        <w:jc w:val="both"/>
        <w:rPr>
          <w:rFonts w:ascii="Times New Roman" w:eastAsia="Times New Roman" w:hAnsi="Times New Roman" w:cs="Times New Roman"/>
          <w:bCs/>
          <w:sz w:val="20"/>
          <w:szCs w:val="20"/>
        </w:rPr>
      </w:pPr>
      <w:r w:rsidRPr="00DB7DBC">
        <w:rPr>
          <w:rFonts w:ascii="Times New Roman" w:eastAsia="Times New Roman" w:hAnsi="Times New Roman" w:cs="Times New Roman"/>
          <w:bCs/>
          <w:sz w:val="20"/>
          <w:szCs w:val="20"/>
        </w:rPr>
        <w:t xml:space="preserve">A kiskorú érintett személyes adatait tartalmazó </w:t>
      </w:r>
      <w:r w:rsidRPr="00E101A9">
        <w:rPr>
          <w:rFonts w:ascii="Times New Roman" w:eastAsia="Times New Roman" w:hAnsi="Times New Roman" w:cs="Times New Roman"/>
          <w:bCs/>
          <w:sz w:val="20"/>
          <w:szCs w:val="20"/>
        </w:rPr>
        <w:t>szakdolgozat</w:t>
      </w:r>
      <w:r w:rsidRPr="00DB7DBC">
        <w:rPr>
          <w:rFonts w:ascii="Times New Roman" w:eastAsia="Times New Roman" w:hAnsi="Times New Roman" w:cs="Times New Roman"/>
          <w:b/>
          <w:sz w:val="20"/>
          <w:szCs w:val="20"/>
        </w:rPr>
        <w:t xml:space="preserve"> </w:t>
      </w:r>
      <w:r w:rsidRPr="00DB7DBC">
        <w:rPr>
          <w:rFonts w:ascii="Times New Roman" w:eastAsia="Times New Roman" w:hAnsi="Times New Roman" w:cs="Times New Roman"/>
          <w:bCs/>
          <w:sz w:val="20"/>
          <w:szCs w:val="20"/>
        </w:rPr>
        <w:t xml:space="preserve">automatikusan titkosításra kerül. A titkosított szakdolgozat megvédése </w:t>
      </w:r>
      <w:r w:rsidRPr="00DB7DBC">
        <w:rPr>
          <w:rFonts w:ascii="Times New Roman" w:eastAsia="Times New Roman" w:hAnsi="Times New Roman" w:cs="Times New Roman"/>
          <w:b/>
          <w:bCs/>
          <w:sz w:val="20"/>
          <w:szCs w:val="20"/>
        </w:rPr>
        <w:t>nem</w:t>
      </w:r>
      <w:r w:rsidRPr="00DB7DBC">
        <w:rPr>
          <w:rFonts w:ascii="Times New Roman" w:eastAsia="Times New Roman" w:hAnsi="Times New Roman" w:cs="Times New Roman"/>
          <w:bCs/>
          <w:sz w:val="20"/>
          <w:szCs w:val="20"/>
        </w:rPr>
        <w:t xml:space="preserve"> nyilvános. </w:t>
      </w:r>
      <w:r w:rsidR="0094046E" w:rsidRPr="0049652D">
        <w:rPr>
          <w:rFonts w:ascii="Times New Roman" w:eastAsia="Times New Roman" w:hAnsi="Times New Roman" w:cs="Times New Roman"/>
          <w:bCs/>
          <w:sz w:val="20"/>
          <w:szCs w:val="20"/>
        </w:rPr>
        <w:t>A</w:t>
      </w:r>
      <w:r w:rsidR="0094046E">
        <w:rPr>
          <w:rFonts w:ascii="Times New Roman" w:eastAsia="Times New Roman" w:hAnsi="Times New Roman" w:cs="Times New Roman"/>
          <w:bCs/>
          <w:sz w:val="20"/>
          <w:szCs w:val="20"/>
        </w:rPr>
        <w:t xml:space="preserve"> </w:t>
      </w:r>
      <w:r w:rsidR="0094046E">
        <w:rPr>
          <w:rFonts w:ascii="Times New Roman" w:eastAsia="Times New Roman" w:hAnsi="Times New Roman" w:cs="Times New Roman"/>
          <w:sz w:val="20"/>
          <w:szCs w:val="20"/>
        </w:rPr>
        <w:t>szakdolgozat</w:t>
      </w:r>
      <w:r w:rsidR="00536263">
        <w:rPr>
          <w:rFonts w:ascii="Times New Roman" w:eastAsia="Times New Roman" w:hAnsi="Times New Roman" w:cs="Times New Roman"/>
          <w:sz w:val="20"/>
          <w:szCs w:val="20"/>
        </w:rPr>
        <w:t xml:space="preserve"> megírásá</w:t>
      </w:r>
      <w:r w:rsidR="0094046E">
        <w:rPr>
          <w:rFonts w:ascii="Times New Roman" w:eastAsia="Times New Roman" w:hAnsi="Times New Roman" w:cs="Times New Roman"/>
          <w:sz w:val="20"/>
          <w:szCs w:val="20"/>
        </w:rPr>
        <w:t>hoz (pl. kérdőíven, hangfelvételen)</w:t>
      </w:r>
      <w:r w:rsidR="0094046E">
        <w:rPr>
          <w:rFonts w:ascii="Times New Roman" w:eastAsia="Times New Roman" w:hAnsi="Times New Roman" w:cs="Times New Roman"/>
          <w:bCs/>
          <w:sz w:val="20"/>
          <w:szCs w:val="20"/>
        </w:rPr>
        <w:t xml:space="preserve"> </w:t>
      </w:r>
      <w:r w:rsidR="004358EE">
        <w:rPr>
          <w:rFonts w:ascii="Times New Roman" w:eastAsia="Times New Roman" w:hAnsi="Times New Roman" w:cs="Times New Roman"/>
          <w:sz w:val="20"/>
          <w:szCs w:val="20"/>
        </w:rPr>
        <w:t xml:space="preserve">bekért </w:t>
      </w:r>
      <w:r w:rsidR="0094046E">
        <w:rPr>
          <w:rFonts w:ascii="Times New Roman" w:eastAsia="Times New Roman" w:hAnsi="Times New Roman" w:cs="Times New Roman"/>
          <w:bCs/>
          <w:sz w:val="20"/>
          <w:szCs w:val="20"/>
        </w:rPr>
        <w:t xml:space="preserve">és a szakdolgozatban szereplő </w:t>
      </w:r>
      <w:r w:rsidR="0094046E" w:rsidRPr="0049652D">
        <w:rPr>
          <w:rFonts w:ascii="Times New Roman" w:eastAsia="Times New Roman" w:hAnsi="Times New Roman" w:cs="Times New Roman"/>
          <w:bCs/>
          <w:sz w:val="20"/>
          <w:szCs w:val="20"/>
        </w:rPr>
        <w:t>személyes adat</w:t>
      </w:r>
      <w:r w:rsidR="0094046E">
        <w:rPr>
          <w:rFonts w:ascii="Times New Roman" w:eastAsia="Times New Roman" w:hAnsi="Times New Roman" w:cs="Times New Roman"/>
          <w:bCs/>
          <w:sz w:val="20"/>
          <w:szCs w:val="20"/>
        </w:rPr>
        <w:t>oka</w:t>
      </w:r>
      <w:r w:rsidR="0094046E" w:rsidRPr="0049652D">
        <w:rPr>
          <w:rFonts w:ascii="Times New Roman" w:eastAsia="Times New Roman" w:hAnsi="Times New Roman" w:cs="Times New Roman"/>
          <w:bCs/>
          <w:sz w:val="20"/>
          <w:szCs w:val="20"/>
        </w:rPr>
        <w:t>t</w:t>
      </w:r>
      <w:r w:rsidR="0094046E">
        <w:rPr>
          <w:rFonts w:ascii="Times New Roman" w:eastAsia="Times New Roman" w:hAnsi="Times New Roman" w:cs="Times New Roman"/>
          <w:bCs/>
          <w:sz w:val="20"/>
          <w:szCs w:val="20"/>
        </w:rPr>
        <w:t xml:space="preserve"> </w:t>
      </w:r>
      <w:r w:rsidR="0094046E" w:rsidRPr="0049652D">
        <w:rPr>
          <w:rFonts w:ascii="Times New Roman" w:eastAsia="Times New Roman" w:hAnsi="Times New Roman" w:cs="Times New Roman"/>
          <w:bCs/>
          <w:sz w:val="20"/>
          <w:szCs w:val="20"/>
        </w:rPr>
        <w:t xml:space="preserve">– a különleges személyes adatokat is beleértve – </w:t>
      </w:r>
      <w:r w:rsidR="0094046E" w:rsidRPr="008964BA">
        <w:rPr>
          <w:rFonts w:ascii="Times New Roman" w:eastAsia="Times New Roman" w:hAnsi="Times New Roman" w:cs="Times New Roman"/>
          <w:bCs/>
          <w:sz w:val="20"/>
          <w:szCs w:val="20"/>
        </w:rPr>
        <w:t xml:space="preserve">az adott kar Tanulmányi Hivatalának munkatársai, </w:t>
      </w:r>
      <w:r w:rsidR="0094046E" w:rsidRPr="0049652D">
        <w:rPr>
          <w:rFonts w:ascii="Times New Roman" w:eastAsia="Times New Roman" w:hAnsi="Times New Roman" w:cs="Times New Roman"/>
          <w:bCs/>
          <w:sz w:val="20"/>
          <w:szCs w:val="20"/>
        </w:rPr>
        <w:t>a témavezető(k)</w:t>
      </w:r>
      <w:r w:rsidR="0094046E">
        <w:rPr>
          <w:rFonts w:ascii="Times New Roman" w:eastAsia="Times New Roman" w:hAnsi="Times New Roman" w:cs="Times New Roman"/>
          <w:bCs/>
          <w:sz w:val="20"/>
          <w:szCs w:val="20"/>
        </w:rPr>
        <w:t>/szakmódszertani oktató,</w:t>
      </w:r>
      <w:r w:rsidR="0094046E" w:rsidRPr="0049652D">
        <w:rPr>
          <w:rFonts w:ascii="Times New Roman" w:eastAsia="Times New Roman" w:hAnsi="Times New Roman" w:cs="Times New Roman"/>
          <w:bCs/>
          <w:sz w:val="20"/>
          <w:szCs w:val="20"/>
        </w:rPr>
        <w:t xml:space="preserve"> a bírálók, </w:t>
      </w:r>
      <w:r w:rsidR="0094046E">
        <w:rPr>
          <w:rFonts w:ascii="Times New Roman" w:eastAsia="Times New Roman" w:hAnsi="Times New Roman" w:cs="Times New Roman"/>
          <w:bCs/>
          <w:sz w:val="20"/>
          <w:szCs w:val="20"/>
        </w:rPr>
        <w:t xml:space="preserve">a </w:t>
      </w:r>
      <w:r w:rsidR="0094046E" w:rsidRPr="0049652D">
        <w:rPr>
          <w:rFonts w:ascii="Times New Roman" w:eastAsia="Times New Roman" w:hAnsi="Times New Roman" w:cs="Times New Roman"/>
          <w:bCs/>
          <w:sz w:val="20"/>
          <w:szCs w:val="20"/>
        </w:rPr>
        <w:t>záróvizsgabizottsági tagok</w:t>
      </w:r>
      <w:r w:rsidR="0094046E">
        <w:rPr>
          <w:rFonts w:ascii="Times New Roman" w:eastAsia="Times New Roman" w:hAnsi="Times New Roman" w:cs="Times New Roman"/>
          <w:bCs/>
          <w:sz w:val="20"/>
          <w:szCs w:val="20"/>
        </w:rPr>
        <w:t xml:space="preserve">, </w:t>
      </w:r>
      <w:r w:rsidR="0094046E" w:rsidRPr="008964BA">
        <w:rPr>
          <w:rFonts w:ascii="Times New Roman" w:eastAsia="Times New Roman" w:hAnsi="Times New Roman" w:cs="Times New Roman"/>
          <w:bCs/>
          <w:sz w:val="20"/>
          <w:szCs w:val="20"/>
        </w:rPr>
        <w:t>az indokolt számban kijelölt könyvtári adminisztrátorok</w:t>
      </w:r>
      <w:r w:rsidR="0094046E" w:rsidRPr="0049652D">
        <w:rPr>
          <w:rFonts w:ascii="Times New Roman" w:eastAsia="Times New Roman" w:hAnsi="Times New Roman" w:cs="Times New Roman"/>
          <w:bCs/>
          <w:sz w:val="20"/>
          <w:szCs w:val="20"/>
        </w:rPr>
        <w:t xml:space="preserve"> </w:t>
      </w:r>
      <w:r w:rsidR="0094046E" w:rsidRPr="001E28E6">
        <w:rPr>
          <w:rFonts w:ascii="Times New Roman" w:eastAsia="Times New Roman" w:hAnsi="Times New Roman" w:cs="Times New Roman"/>
          <w:bCs/>
          <w:sz w:val="20"/>
          <w:szCs w:val="20"/>
        </w:rPr>
        <w:t xml:space="preserve">és a titkosítás felülvizsgálatára a dékán által kijelölt személy </w:t>
      </w:r>
      <w:r w:rsidR="0094046E" w:rsidRPr="0049652D">
        <w:rPr>
          <w:rFonts w:ascii="Times New Roman" w:eastAsia="Times New Roman" w:hAnsi="Times New Roman" w:cs="Times New Roman"/>
          <w:bCs/>
          <w:sz w:val="20"/>
          <w:szCs w:val="20"/>
        </w:rPr>
        <w:t>megismerheti</w:t>
      </w:r>
      <w:r w:rsidR="0094046E">
        <w:rPr>
          <w:rStyle w:val="Lbjegyzet-hivatkozs"/>
          <w:rFonts w:ascii="Times New Roman" w:eastAsia="Times New Roman" w:hAnsi="Times New Roman" w:cs="Times New Roman"/>
          <w:bCs/>
          <w:sz w:val="20"/>
          <w:szCs w:val="20"/>
        </w:rPr>
        <w:footnoteReference w:id="4"/>
      </w:r>
      <w:r w:rsidR="009A1A12">
        <w:rPr>
          <w:rFonts w:ascii="Times New Roman" w:eastAsia="Times New Roman" w:hAnsi="Times New Roman" w:cs="Times New Roman"/>
          <w:bCs/>
          <w:sz w:val="20"/>
          <w:szCs w:val="20"/>
        </w:rPr>
        <w:t>.</w:t>
      </w:r>
    </w:p>
    <w:p w14:paraId="1D5A1CCB" w14:textId="77777777" w:rsidR="00BF27C6" w:rsidRDefault="00BF27C6" w:rsidP="00BF27C6">
      <w:pPr>
        <w:spacing w:after="0" w:line="240" w:lineRule="auto"/>
        <w:jc w:val="both"/>
        <w:rPr>
          <w:rFonts w:ascii="Times New Roman" w:eastAsia="Times New Roman" w:hAnsi="Times New Roman" w:cs="Times New Roman"/>
          <w:b/>
          <w:sz w:val="20"/>
          <w:szCs w:val="20"/>
        </w:rPr>
      </w:pPr>
    </w:p>
    <w:p w14:paraId="0184E017" w14:textId="57B98548" w:rsidR="00A05855" w:rsidRDefault="00BF27C6" w:rsidP="00BF27C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Az</w:t>
      </w:r>
      <w:r w:rsidRPr="004E2903">
        <w:rPr>
          <w:rFonts w:ascii="Times New Roman" w:eastAsia="Times New Roman" w:hAnsi="Times New Roman" w:cs="Times New Roman"/>
          <w:b/>
          <w:sz w:val="20"/>
          <w:szCs w:val="20"/>
        </w:rPr>
        <w:t xml:space="preserve"> adatkezelésre</w:t>
      </w:r>
      <w:r w:rsidR="00284F1B">
        <w:rPr>
          <w:rFonts w:ascii="Times New Roman" w:eastAsia="Times New Roman" w:hAnsi="Times New Roman" w:cs="Times New Roman"/>
          <w:b/>
          <w:sz w:val="20"/>
          <w:szCs w:val="20"/>
        </w:rPr>
        <w:t xml:space="preserve"> – a különleges adatokra is kiterjedően –</w:t>
      </w:r>
      <w:r w:rsidRPr="004E2903">
        <w:rPr>
          <w:rFonts w:ascii="Times New Roman" w:eastAsia="Times New Roman" w:hAnsi="Times New Roman" w:cs="Times New Roman"/>
          <w:b/>
          <w:sz w:val="20"/>
          <w:szCs w:val="20"/>
        </w:rPr>
        <w:t xml:space="preserve"> csak akkor kerülhet sor, ha a kiskorú, mint érintett törvényes képviselője</w:t>
      </w:r>
      <w:r w:rsidR="00284F1B">
        <w:rPr>
          <w:rFonts w:ascii="Times New Roman" w:eastAsia="Times New Roman" w:hAnsi="Times New Roman" w:cs="Times New Roman"/>
          <w:b/>
          <w:sz w:val="20"/>
          <w:szCs w:val="20"/>
        </w:rPr>
        <w:t>, valamint a 14. életévét betöltött kiskorú</w:t>
      </w:r>
      <w:r w:rsidRPr="004E290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 jelen nyilatkozat aláírásával</w:t>
      </w:r>
      <w:r w:rsidR="0094082A">
        <w:rPr>
          <w:rFonts w:ascii="Times New Roman" w:eastAsia="Times New Roman" w:hAnsi="Times New Roman" w:cs="Times New Roman"/>
          <w:b/>
          <w:sz w:val="20"/>
          <w:szCs w:val="20"/>
        </w:rPr>
        <w:t>, a GDPR előírásainak megfelelően</w:t>
      </w:r>
      <w:r>
        <w:rPr>
          <w:rFonts w:ascii="Times New Roman" w:eastAsia="Times New Roman" w:hAnsi="Times New Roman" w:cs="Times New Roman"/>
          <w:b/>
          <w:sz w:val="20"/>
          <w:szCs w:val="20"/>
        </w:rPr>
        <w:t xml:space="preserve"> </w:t>
      </w:r>
      <w:r w:rsidR="009C5222">
        <w:rPr>
          <w:rFonts w:ascii="Times New Roman" w:eastAsia="Times New Roman" w:hAnsi="Times New Roman" w:cs="Times New Roman"/>
          <w:b/>
          <w:sz w:val="20"/>
          <w:szCs w:val="20"/>
        </w:rPr>
        <w:t xml:space="preserve">kifejezetten </w:t>
      </w:r>
      <w:commentRangeStart w:id="6"/>
      <w:r w:rsidRPr="00BA77AE">
        <w:rPr>
          <w:rFonts w:ascii="Times New Roman" w:eastAsia="Times New Roman" w:hAnsi="Times New Roman" w:cs="Times New Roman"/>
          <w:b/>
          <w:sz w:val="20"/>
          <w:szCs w:val="20"/>
        </w:rPr>
        <w:t>hozzájárult</w:t>
      </w:r>
      <w:r w:rsidR="0094082A">
        <w:rPr>
          <w:rStyle w:val="Lbjegyzet-hivatkozs"/>
          <w:rFonts w:ascii="Times New Roman" w:eastAsia="Times New Roman" w:hAnsi="Times New Roman" w:cs="Times New Roman"/>
          <w:b/>
          <w:sz w:val="20"/>
          <w:szCs w:val="20"/>
        </w:rPr>
        <w:footnoteReference w:id="5"/>
      </w:r>
      <w:r w:rsidR="00A05855">
        <w:rPr>
          <w:rFonts w:ascii="Times New Roman" w:eastAsia="Times New Roman" w:hAnsi="Times New Roman" w:cs="Times New Roman"/>
          <w:b/>
          <w:sz w:val="20"/>
          <w:szCs w:val="20"/>
        </w:rPr>
        <w:t>ahhoz</w:t>
      </w:r>
      <w:commentRangeEnd w:id="6"/>
      <w:r w:rsidR="00DE0359">
        <w:rPr>
          <w:rStyle w:val="Jegyzethivatkozs"/>
        </w:rPr>
        <w:commentReference w:id="6"/>
      </w:r>
      <w:r w:rsidR="00A05855">
        <w:rPr>
          <w:rFonts w:ascii="Times New Roman" w:eastAsia="Times New Roman" w:hAnsi="Times New Roman" w:cs="Times New Roman"/>
          <w:b/>
          <w:sz w:val="20"/>
          <w:szCs w:val="20"/>
        </w:rPr>
        <w:t>, hogy</w:t>
      </w:r>
    </w:p>
    <w:p w14:paraId="41F2B1C8" w14:textId="76662264" w:rsidR="00A05855" w:rsidRPr="006479C7" w:rsidRDefault="00A05855" w:rsidP="00A05855">
      <w:pPr>
        <w:spacing w:after="0" w:line="240" w:lineRule="auto"/>
        <w:jc w:val="both"/>
        <w:rPr>
          <w:rFonts w:ascii="Times New Roman" w:eastAsia="Times New Roman" w:hAnsi="Times New Roman" w:cs="Times New Roman"/>
          <w:bCs/>
          <w:sz w:val="20"/>
          <w:szCs w:val="20"/>
        </w:rPr>
      </w:pPr>
      <w:r w:rsidRPr="006479C7">
        <w:rPr>
          <w:rFonts w:ascii="Times New Roman" w:eastAsia="Times New Roman" w:hAnsi="Times New Roman" w:cs="Times New Roman"/>
          <w:bCs/>
          <w:sz w:val="20"/>
          <w:szCs w:val="20"/>
        </w:rPr>
        <w:t xml:space="preserve">A) a </w:t>
      </w:r>
      <w:r w:rsidR="00284F1B" w:rsidRPr="006479C7">
        <w:rPr>
          <w:rFonts w:ascii="Times New Roman" w:eastAsia="Times New Roman" w:hAnsi="Times New Roman" w:cs="Times New Roman"/>
          <w:bCs/>
          <w:sz w:val="20"/>
          <w:szCs w:val="20"/>
        </w:rPr>
        <w:t xml:space="preserve">kiskorú </w:t>
      </w:r>
      <w:r w:rsidRPr="006479C7">
        <w:rPr>
          <w:rFonts w:ascii="Times New Roman" w:eastAsia="Times New Roman" w:hAnsi="Times New Roman" w:cs="Times New Roman"/>
          <w:bCs/>
          <w:sz w:val="20"/>
          <w:szCs w:val="20"/>
        </w:rPr>
        <w:t>személyes adatait kizárólag a szakdolgozat elkészítéséhez használják fel. Ebben az esetben személyes adat</w:t>
      </w:r>
      <w:r w:rsidR="00284F1B" w:rsidRPr="006479C7">
        <w:rPr>
          <w:rFonts w:ascii="Times New Roman" w:eastAsia="Times New Roman" w:hAnsi="Times New Roman" w:cs="Times New Roman"/>
          <w:bCs/>
          <w:sz w:val="20"/>
          <w:szCs w:val="20"/>
        </w:rPr>
        <w:t>ok</w:t>
      </w:r>
      <w:r w:rsidRPr="006479C7">
        <w:rPr>
          <w:rFonts w:ascii="Times New Roman" w:eastAsia="Times New Roman" w:hAnsi="Times New Roman" w:cs="Times New Roman"/>
          <w:bCs/>
          <w:sz w:val="20"/>
          <w:szCs w:val="20"/>
        </w:rPr>
        <w:t xml:space="preserve"> nem jelennek meg a szakdolgozatban. </w:t>
      </w:r>
    </w:p>
    <w:p w14:paraId="169B1E99" w14:textId="32D979B9" w:rsidR="00A05855" w:rsidRPr="006479C7" w:rsidRDefault="00A05855" w:rsidP="00A05855">
      <w:pPr>
        <w:spacing w:after="0" w:line="240" w:lineRule="auto"/>
        <w:jc w:val="both"/>
        <w:rPr>
          <w:rFonts w:ascii="Times New Roman" w:eastAsia="Times New Roman" w:hAnsi="Times New Roman" w:cs="Times New Roman"/>
          <w:bCs/>
          <w:sz w:val="20"/>
          <w:szCs w:val="20"/>
        </w:rPr>
      </w:pPr>
      <w:r w:rsidRPr="006479C7">
        <w:rPr>
          <w:rFonts w:ascii="Times New Roman" w:eastAsia="Times New Roman" w:hAnsi="Times New Roman" w:cs="Times New Roman"/>
          <w:bCs/>
          <w:sz w:val="20"/>
          <w:szCs w:val="20"/>
        </w:rPr>
        <w:t xml:space="preserve">B) a </w:t>
      </w:r>
      <w:r w:rsidR="00284F1B" w:rsidRPr="006479C7">
        <w:rPr>
          <w:rFonts w:ascii="Times New Roman" w:eastAsia="Times New Roman" w:hAnsi="Times New Roman" w:cs="Times New Roman"/>
          <w:bCs/>
          <w:sz w:val="20"/>
          <w:szCs w:val="20"/>
        </w:rPr>
        <w:t xml:space="preserve">kiskorú </w:t>
      </w:r>
      <w:r w:rsidRPr="006479C7">
        <w:rPr>
          <w:rFonts w:ascii="Times New Roman" w:eastAsia="Times New Roman" w:hAnsi="Times New Roman" w:cs="Times New Roman"/>
          <w:bCs/>
          <w:sz w:val="20"/>
          <w:szCs w:val="20"/>
        </w:rPr>
        <w:t xml:space="preserve">személyes adatai megjelenjenek a szakdolgozatban, </w:t>
      </w:r>
      <w:r w:rsidR="00FE3DB1">
        <w:rPr>
          <w:rFonts w:ascii="Times New Roman" w:eastAsia="Times New Roman" w:hAnsi="Times New Roman" w:cs="Times New Roman"/>
          <w:bCs/>
          <w:sz w:val="20"/>
          <w:szCs w:val="20"/>
        </w:rPr>
        <w:t>ez esetben</w:t>
      </w:r>
      <w:r w:rsidRPr="006479C7">
        <w:rPr>
          <w:rFonts w:ascii="Times New Roman" w:eastAsia="Times New Roman" w:hAnsi="Times New Roman" w:cs="Times New Roman"/>
          <w:bCs/>
          <w:sz w:val="20"/>
          <w:szCs w:val="20"/>
        </w:rPr>
        <w:t xml:space="preserve"> a szakdolgozat titkosított lesz. </w:t>
      </w:r>
    </w:p>
    <w:p w14:paraId="16DE2E85" w14:textId="77777777" w:rsidR="006479C7" w:rsidRDefault="006479C7" w:rsidP="00BF27C6">
      <w:pPr>
        <w:spacing w:after="0" w:line="240" w:lineRule="auto"/>
        <w:jc w:val="both"/>
        <w:rPr>
          <w:rFonts w:ascii="Times New Roman" w:hAnsi="Times New Roman" w:cs="Times New Roman"/>
          <w:bCs/>
          <w:sz w:val="20"/>
          <w:szCs w:val="20"/>
        </w:rPr>
      </w:pPr>
    </w:p>
    <w:p w14:paraId="613AEED0" w14:textId="77777777" w:rsidR="00386BA8" w:rsidRDefault="00BF27C6" w:rsidP="00052716">
      <w:pPr>
        <w:pStyle w:val="Listaszerbekezds"/>
        <w:ind w:left="0"/>
        <w:jc w:val="both"/>
        <w:rPr>
          <w:sz w:val="20"/>
          <w:szCs w:val="20"/>
        </w:rPr>
      </w:pPr>
      <w:r w:rsidRPr="00052716">
        <w:rPr>
          <w:bCs/>
          <w:sz w:val="20"/>
          <w:szCs w:val="20"/>
        </w:rPr>
        <w:t xml:space="preserve">A hozzájárulás bármikor visszavonható, különösen a </w:t>
      </w:r>
      <w:r w:rsidR="0071089B" w:rsidRPr="00052716">
        <w:rPr>
          <w:bCs/>
          <w:sz w:val="20"/>
          <w:szCs w:val="20"/>
        </w:rPr>
        <w:t xml:space="preserve">kapcsolattartó </w:t>
      </w:r>
      <w:r w:rsidRPr="00052716">
        <w:rPr>
          <w:bCs/>
          <w:sz w:val="20"/>
          <w:szCs w:val="20"/>
        </w:rPr>
        <w:t>részére küldött e-mailben. A hozzájárulás visszavonása nem érinti a visszavonás előtt a hozzájárulás alapján végrehajtott adatkezelés jogszerűségét.</w:t>
      </w:r>
      <w:bookmarkStart w:id="8" w:name="_Hlk147488446"/>
      <w:r w:rsidR="0094046E" w:rsidRPr="00052716">
        <w:rPr>
          <w:sz w:val="20"/>
          <w:szCs w:val="20"/>
        </w:rPr>
        <w:t xml:space="preserve"> </w:t>
      </w:r>
    </w:p>
    <w:p w14:paraId="33E2F51D" w14:textId="44393373" w:rsidR="00052716" w:rsidRPr="00052716" w:rsidRDefault="0094046E" w:rsidP="00052716">
      <w:pPr>
        <w:pStyle w:val="Listaszerbekezds"/>
        <w:ind w:left="0"/>
        <w:jc w:val="both"/>
        <w:rPr>
          <w:sz w:val="20"/>
          <w:szCs w:val="20"/>
        </w:rPr>
      </w:pPr>
      <w:r w:rsidRPr="00052716">
        <w:rPr>
          <w:sz w:val="20"/>
          <w:szCs w:val="20"/>
        </w:rPr>
        <w:t xml:space="preserve">A szakdolgozat benyújtását követően </w:t>
      </w:r>
      <w:r w:rsidR="00052716" w:rsidRPr="00052716">
        <w:rPr>
          <w:sz w:val="20"/>
          <w:szCs w:val="20"/>
        </w:rPr>
        <w:t xml:space="preserve">az adatkezelés a </w:t>
      </w:r>
      <w:r w:rsidR="00052716" w:rsidRPr="00052716">
        <w:rPr>
          <w:b/>
          <w:sz w:val="20"/>
          <w:szCs w:val="20"/>
        </w:rPr>
        <w:t xml:space="preserve">GDPR 6. cikk (1) bekezdés e) pontja alapján közérdekű feladat végrehajtása </w:t>
      </w:r>
      <w:r w:rsidR="00052716" w:rsidRPr="00052716">
        <w:rPr>
          <w:sz w:val="20"/>
          <w:szCs w:val="20"/>
        </w:rPr>
        <w:t>érdekében szükséges,</w:t>
      </w:r>
      <w:r w:rsidRPr="00052716">
        <w:rPr>
          <w:sz w:val="20"/>
          <w:szCs w:val="20"/>
        </w:rPr>
        <w:t xml:space="preserve"> </w:t>
      </w:r>
      <w:r w:rsidR="00052716" w:rsidRPr="00052716">
        <w:rPr>
          <w:sz w:val="20"/>
          <w:szCs w:val="20"/>
        </w:rPr>
        <w:t xml:space="preserve">a </w:t>
      </w:r>
      <w:r w:rsidRPr="00052716">
        <w:rPr>
          <w:bCs/>
          <w:sz w:val="20"/>
          <w:szCs w:val="20"/>
        </w:rPr>
        <w:t>nemzeti felsőoktatásról szóló 2011. évi CCIV. törvény (</w:t>
      </w:r>
      <w:proofErr w:type="spellStart"/>
      <w:r w:rsidRPr="00052716">
        <w:rPr>
          <w:bCs/>
          <w:sz w:val="20"/>
          <w:szCs w:val="20"/>
        </w:rPr>
        <w:t>Nftv</w:t>
      </w:r>
      <w:proofErr w:type="spellEnd"/>
      <w:r w:rsidRPr="00052716">
        <w:rPr>
          <w:bCs/>
          <w:sz w:val="20"/>
          <w:szCs w:val="20"/>
        </w:rPr>
        <w:t xml:space="preserve">.) </w:t>
      </w:r>
      <w:r w:rsidRPr="00052716">
        <w:rPr>
          <w:sz w:val="20"/>
          <w:szCs w:val="20"/>
        </w:rPr>
        <w:t>szabályai szerint.</w:t>
      </w:r>
      <w:r w:rsidR="00052716" w:rsidRPr="00052716">
        <w:rPr>
          <w:sz w:val="20"/>
          <w:szCs w:val="20"/>
        </w:rPr>
        <w:t xml:space="preserve"> Az érintett jogosult arra, hogy a saját helyzetével kapcsolatos okokból </w:t>
      </w:r>
      <w:r w:rsidR="00052716" w:rsidRPr="00052716">
        <w:rPr>
          <w:b/>
          <w:sz w:val="20"/>
          <w:szCs w:val="20"/>
        </w:rPr>
        <w:t>bármikor tiltakozzon</w:t>
      </w:r>
      <w:r w:rsidR="00052716" w:rsidRPr="00052716">
        <w:rPr>
          <w:sz w:val="20"/>
          <w:szCs w:val="20"/>
        </w:rPr>
        <w:t xml:space="preserve"> személyes adatainak a fenti kezelése ellen. Tiltakozása esetén az adatkezelő a személyes adatokat nem kezelheti tovább, kivéve, ha bizonyítja, hogy az adatkezelést olyan kényszerítő </w:t>
      </w:r>
      <w:proofErr w:type="spellStart"/>
      <w:r w:rsidR="00052716" w:rsidRPr="00052716">
        <w:rPr>
          <w:sz w:val="20"/>
          <w:szCs w:val="20"/>
        </w:rPr>
        <w:t>erejű</w:t>
      </w:r>
      <w:proofErr w:type="spellEnd"/>
      <w:r w:rsidR="00052716" w:rsidRPr="00052716">
        <w:rPr>
          <w:sz w:val="20"/>
          <w:szCs w:val="20"/>
        </w:rPr>
        <w:t xml:space="preserve"> jogos okok indokolják, amelyek elsőbbséget élveznek az érintett érdekeivel, jogaival és szabadságaival szemben, vagy amelyek jogi igények előterjesztéséhez, érvényesítéséhez vagy védelméhez kapcsolódnak (továbbiakban: tiltakozási jog).</w:t>
      </w:r>
    </w:p>
    <w:p w14:paraId="2B37031B" w14:textId="20C84905" w:rsidR="0094046E" w:rsidRPr="00052716" w:rsidRDefault="00052716" w:rsidP="0094046E">
      <w:pPr>
        <w:spacing w:after="0" w:line="240" w:lineRule="auto"/>
        <w:jc w:val="both"/>
        <w:rPr>
          <w:rFonts w:ascii="Times New Roman" w:hAnsi="Times New Roman" w:cs="Times New Roman"/>
          <w:sz w:val="20"/>
          <w:szCs w:val="20"/>
        </w:rPr>
      </w:pPr>
      <w:r w:rsidRPr="00052716">
        <w:rPr>
          <w:rFonts w:ascii="Times New Roman" w:hAnsi="Times New Roman" w:cs="Times New Roman"/>
          <w:sz w:val="20"/>
          <w:szCs w:val="20"/>
        </w:rPr>
        <w:t>A hozzájáruló nyilatkozatok őrzésének jogalapja a GDPR 6. cikk (1) e) pontja, hogy az Egyetem igazolni tudja közérdekű feladatellátásának jogszabályi megfelelőségét, az adatkezelés jogszerűségét a GDPR 5. cikk (2) bekezdésében foglaltak szerint. Az érintett tiltakozási jogával élhet (ld. fentebb).</w:t>
      </w:r>
    </w:p>
    <w:p w14:paraId="022ED06C" w14:textId="77777777" w:rsidR="00052716" w:rsidRPr="00052716" w:rsidRDefault="00052716" w:rsidP="00747E3D">
      <w:pPr>
        <w:spacing w:after="0" w:line="240" w:lineRule="auto"/>
        <w:jc w:val="both"/>
        <w:rPr>
          <w:rFonts w:ascii="Times New Roman" w:hAnsi="Times New Roman" w:cs="Times New Roman"/>
          <w:bCs/>
          <w:sz w:val="20"/>
          <w:szCs w:val="20"/>
        </w:rPr>
      </w:pPr>
      <w:bookmarkStart w:id="9" w:name="_Hlk149208499"/>
      <w:bookmarkEnd w:id="8"/>
    </w:p>
    <w:bookmarkEnd w:id="9"/>
    <w:p w14:paraId="03BA8E38" w14:textId="77777777" w:rsidR="00AB57FD" w:rsidRDefault="00AB57FD" w:rsidP="00AB57FD">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Pr>
          <w:rFonts w:ascii="Times New Roman" w:eastAsia="Times New Roman" w:hAnsi="Times New Roman" w:cs="Times New Roman"/>
          <w:b/>
          <w:sz w:val="20"/>
          <w:szCs w:val="20"/>
          <w:lang w:eastAsia="hu-HU"/>
        </w:rPr>
        <w:t>A szakdolgozatírás során</w:t>
      </w:r>
      <w:r w:rsidRPr="004E2903">
        <w:rPr>
          <w:rFonts w:ascii="Times New Roman" w:hAnsi="Times New Roman" w:cs="Times New Roman"/>
          <w:b/>
          <w:sz w:val="20"/>
          <w:szCs w:val="20"/>
        </w:rPr>
        <w:t xml:space="preserve"> kezelt személyes adatok:</w:t>
      </w:r>
      <w:r w:rsidRPr="004E2903">
        <w:rPr>
          <w:rFonts w:ascii="Times New Roman" w:hAnsi="Times New Roman" w:cs="Times New Roman"/>
          <w:sz w:val="20"/>
          <w:szCs w:val="20"/>
        </w:rPr>
        <w:t xml:space="preserve"> </w:t>
      </w:r>
    </w:p>
    <w:p w14:paraId="11F54A3D" w14:textId="77777777" w:rsidR="00582DCD" w:rsidRDefault="00326F16" w:rsidP="00A84732">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Pr>
          <w:rFonts w:ascii="Times New Roman" w:eastAsia="Times New Roman" w:hAnsi="Times New Roman" w:cs="Times New Roman"/>
          <w:b/>
          <w:sz w:val="20"/>
          <w:szCs w:val="20"/>
        </w:rPr>
        <w:t>K</w:t>
      </w:r>
      <w:r w:rsidR="0001666C" w:rsidRPr="004E2903">
        <w:rPr>
          <w:rFonts w:ascii="Times New Roman" w:eastAsia="Times New Roman" w:hAnsi="Times New Roman" w:cs="Times New Roman"/>
          <w:b/>
          <w:sz w:val="20"/>
          <w:szCs w:val="20"/>
          <w:lang w:eastAsia="hu-HU"/>
        </w:rPr>
        <w:t>iskorú</w:t>
      </w:r>
      <w:r>
        <w:rPr>
          <w:rFonts w:ascii="Times New Roman" w:eastAsia="Times New Roman" w:hAnsi="Times New Roman" w:cs="Times New Roman"/>
          <w:b/>
          <w:sz w:val="20"/>
          <w:szCs w:val="20"/>
          <w:lang w:eastAsia="hu-HU"/>
        </w:rPr>
        <w:t xml:space="preserve"> érintett </w:t>
      </w:r>
      <w:r w:rsidR="00AB57FD">
        <w:rPr>
          <w:rFonts w:ascii="Times New Roman" w:eastAsia="Times New Roman" w:hAnsi="Times New Roman" w:cs="Times New Roman"/>
          <w:b/>
          <w:sz w:val="20"/>
          <w:szCs w:val="20"/>
          <w:lang w:eastAsia="hu-HU"/>
        </w:rPr>
        <w:t xml:space="preserve">esetében a beazonosításához </w:t>
      </w:r>
      <w:r w:rsidR="00AB57FD" w:rsidRPr="00AB57FD">
        <w:rPr>
          <w:rFonts w:ascii="Times New Roman" w:eastAsia="Times New Roman" w:hAnsi="Times New Roman" w:cs="Times New Roman"/>
          <w:sz w:val="20"/>
          <w:szCs w:val="20"/>
          <w:lang w:eastAsia="hu-HU"/>
        </w:rPr>
        <w:t>neve</w:t>
      </w:r>
      <w:r w:rsidR="0001666C" w:rsidRPr="00AB57FD">
        <w:rPr>
          <w:rFonts w:ascii="Times New Roman" w:eastAsia="Times New Roman" w:hAnsi="Times New Roman" w:cs="Times New Roman"/>
          <w:sz w:val="20"/>
          <w:szCs w:val="20"/>
          <w:lang w:eastAsia="hu-HU"/>
        </w:rPr>
        <w:t>:</w:t>
      </w:r>
      <w:r w:rsidR="00AB57FD" w:rsidRPr="00AB57FD">
        <w:rPr>
          <w:rFonts w:ascii="Times New Roman" w:eastAsia="Times New Roman" w:hAnsi="Times New Roman" w:cs="Times New Roman"/>
          <w:sz w:val="20"/>
          <w:szCs w:val="20"/>
          <w:lang w:eastAsia="hu-HU"/>
        </w:rPr>
        <w:tab/>
      </w:r>
      <w:r w:rsidR="006479C7">
        <w:rPr>
          <w:rFonts w:ascii="Times New Roman" w:eastAsia="Times New Roman" w:hAnsi="Times New Roman" w:cs="Times New Roman"/>
          <w:sz w:val="20"/>
          <w:szCs w:val="20"/>
          <w:lang w:eastAsia="hu-HU"/>
        </w:rPr>
        <w:t xml:space="preserve"> </w:t>
      </w:r>
      <w:r w:rsidR="0001666C" w:rsidRPr="004E2903">
        <w:rPr>
          <w:rFonts w:ascii="Times New Roman" w:eastAsia="Times New Roman" w:hAnsi="Times New Roman" w:cs="Times New Roman"/>
          <w:b/>
          <w:sz w:val="20"/>
          <w:szCs w:val="20"/>
          <w:lang w:eastAsia="hu-HU"/>
        </w:rPr>
        <w:t>...............................................................................</w:t>
      </w:r>
      <w:r w:rsidR="006479C7">
        <w:rPr>
          <w:rFonts w:ascii="Times New Roman" w:eastAsia="Times New Roman" w:hAnsi="Times New Roman" w:cs="Times New Roman"/>
          <w:b/>
          <w:sz w:val="20"/>
          <w:szCs w:val="20"/>
          <w:lang w:eastAsia="hu-HU"/>
        </w:rPr>
        <w:t xml:space="preserve">, </w:t>
      </w:r>
      <w:r w:rsidR="0001666C" w:rsidRPr="004E2903">
        <w:rPr>
          <w:rFonts w:ascii="Times New Roman" w:eastAsia="Times New Roman" w:hAnsi="Times New Roman" w:cs="Times New Roman"/>
          <w:sz w:val="20"/>
          <w:szCs w:val="20"/>
          <w:lang w:eastAsia="hu-HU"/>
        </w:rPr>
        <w:t>lakcím</w:t>
      </w:r>
      <w:r w:rsidR="00AB57FD">
        <w:rPr>
          <w:rFonts w:ascii="Times New Roman" w:eastAsia="Times New Roman" w:hAnsi="Times New Roman" w:cs="Times New Roman"/>
          <w:sz w:val="20"/>
          <w:szCs w:val="20"/>
          <w:lang w:eastAsia="hu-HU"/>
        </w:rPr>
        <w:t>e</w:t>
      </w:r>
      <w:r w:rsidR="0001666C" w:rsidRPr="004E2903">
        <w:rPr>
          <w:rFonts w:ascii="Times New Roman" w:eastAsia="Times New Roman" w:hAnsi="Times New Roman" w:cs="Times New Roman"/>
          <w:sz w:val="20"/>
          <w:szCs w:val="20"/>
          <w:lang w:eastAsia="hu-HU"/>
        </w:rPr>
        <w:t>:</w:t>
      </w:r>
      <w:r w:rsidR="006479C7">
        <w:rPr>
          <w:rFonts w:ascii="Times New Roman" w:eastAsia="Times New Roman" w:hAnsi="Times New Roman" w:cs="Times New Roman"/>
          <w:sz w:val="20"/>
          <w:szCs w:val="20"/>
          <w:lang w:eastAsia="hu-HU"/>
        </w:rPr>
        <w:t xml:space="preserve"> </w:t>
      </w:r>
      <w:r w:rsidR="0001666C" w:rsidRPr="004E2903">
        <w:rPr>
          <w:rFonts w:ascii="Times New Roman" w:eastAsia="Times New Roman" w:hAnsi="Times New Roman" w:cs="Times New Roman"/>
          <w:b/>
          <w:sz w:val="20"/>
          <w:szCs w:val="20"/>
          <w:lang w:eastAsia="hu-HU"/>
        </w:rPr>
        <w:t>...........................................................................</w:t>
      </w:r>
      <w:r w:rsidR="006479C7">
        <w:rPr>
          <w:rFonts w:ascii="Times New Roman" w:eastAsia="Times New Roman" w:hAnsi="Times New Roman" w:cs="Times New Roman"/>
          <w:b/>
          <w:sz w:val="20"/>
          <w:szCs w:val="20"/>
          <w:lang w:eastAsia="hu-HU"/>
        </w:rPr>
        <w:t xml:space="preserve">, </w:t>
      </w:r>
      <w:r w:rsidR="006479C7" w:rsidRPr="006479C7">
        <w:rPr>
          <w:rFonts w:ascii="Times New Roman" w:eastAsia="Times New Roman" w:hAnsi="Times New Roman" w:cs="Times New Roman"/>
          <w:bCs/>
          <w:sz w:val="20"/>
          <w:szCs w:val="20"/>
          <w:lang w:eastAsia="hu-HU"/>
        </w:rPr>
        <w:t>anyja neve:</w:t>
      </w:r>
      <w:r w:rsidR="006479C7">
        <w:rPr>
          <w:rFonts w:ascii="Times New Roman" w:eastAsia="Times New Roman" w:hAnsi="Times New Roman" w:cs="Times New Roman"/>
          <w:b/>
          <w:sz w:val="20"/>
          <w:szCs w:val="20"/>
          <w:lang w:eastAsia="hu-HU"/>
        </w:rPr>
        <w:t xml:space="preserve"> …………………………………….., </w:t>
      </w:r>
      <w:r w:rsidR="0001666C" w:rsidRPr="004E2903">
        <w:rPr>
          <w:rFonts w:ascii="Times New Roman" w:eastAsia="Times New Roman" w:hAnsi="Times New Roman" w:cs="Times New Roman"/>
          <w:sz w:val="20"/>
          <w:szCs w:val="20"/>
          <w:lang w:eastAsia="hu-HU"/>
        </w:rPr>
        <w:t>szül. hely</w:t>
      </w:r>
      <w:r w:rsidR="00AB57FD">
        <w:rPr>
          <w:rFonts w:ascii="Times New Roman" w:eastAsia="Times New Roman" w:hAnsi="Times New Roman" w:cs="Times New Roman"/>
          <w:sz w:val="20"/>
          <w:szCs w:val="20"/>
          <w:lang w:eastAsia="hu-HU"/>
        </w:rPr>
        <w:t>e</w:t>
      </w:r>
      <w:r w:rsidR="0001666C" w:rsidRPr="004E2903">
        <w:rPr>
          <w:rFonts w:ascii="Times New Roman" w:eastAsia="Times New Roman" w:hAnsi="Times New Roman" w:cs="Times New Roman"/>
          <w:sz w:val="20"/>
          <w:szCs w:val="20"/>
          <w:lang w:eastAsia="hu-HU"/>
        </w:rPr>
        <w:t>, id</w:t>
      </w:r>
      <w:r w:rsidR="00AB57FD">
        <w:rPr>
          <w:rFonts w:ascii="Times New Roman" w:eastAsia="Times New Roman" w:hAnsi="Times New Roman" w:cs="Times New Roman"/>
          <w:sz w:val="20"/>
          <w:szCs w:val="20"/>
          <w:lang w:eastAsia="hu-HU"/>
        </w:rPr>
        <w:t>eje</w:t>
      </w:r>
      <w:r w:rsidR="0001666C" w:rsidRPr="004E2903">
        <w:rPr>
          <w:rFonts w:ascii="Times New Roman" w:eastAsia="Times New Roman" w:hAnsi="Times New Roman" w:cs="Times New Roman"/>
          <w:sz w:val="20"/>
          <w:szCs w:val="20"/>
          <w:lang w:eastAsia="hu-HU"/>
        </w:rPr>
        <w:t>:</w:t>
      </w:r>
      <w:r w:rsidR="006479C7">
        <w:rPr>
          <w:rFonts w:ascii="Times New Roman" w:eastAsia="Times New Roman" w:hAnsi="Times New Roman" w:cs="Times New Roman"/>
          <w:sz w:val="20"/>
          <w:szCs w:val="20"/>
          <w:lang w:eastAsia="hu-HU"/>
        </w:rPr>
        <w:t xml:space="preserve"> </w:t>
      </w:r>
      <w:r w:rsidR="0001666C" w:rsidRPr="004E2903">
        <w:rPr>
          <w:rFonts w:ascii="Times New Roman" w:eastAsia="Times New Roman" w:hAnsi="Times New Roman" w:cs="Times New Roman"/>
          <w:b/>
          <w:sz w:val="20"/>
          <w:szCs w:val="20"/>
          <w:lang w:eastAsia="hu-HU"/>
        </w:rPr>
        <w:lastRenderedPageBreak/>
        <w:t>...............................................................................</w:t>
      </w:r>
      <w:r w:rsidR="006479C7">
        <w:rPr>
          <w:rFonts w:ascii="Times New Roman" w:eastAsia="Times New Roman" w:hAnsi="Times New Roman" w:cs="Times New Roman"/>
          <w:b/>
          <w:sz w:val="20"/>
          <w:szCs w:val="20"/>
          <w:lang w:eastAsia="hu-HU"/>
        </w:rPr>
        <w:t xml:space="preserve">, </w:t>
      </w:r>
      <w:r w:rsidR="00AB57FD">
        <w:rPr>
          <w:rFonts w:ascii="Times New Roman" w:hAnsi="Times New Roman" w:cs="Times New Roman"/>
          <w:sz w:val="20"/>
          <w:szCs w:val="20"/>
        </w:rPr>
        <w:t>14. életévét betöltött kiskorú hozzájáruló nyilatkozata érvényességéhez az aláírása</w:t>
      </w:r>
      <w:r w:rsidR="006479C7">
        <w:rPr>
          <w:rFonts w:ascii="Times New Roman" w:hAnsi="Times New Roman" w:cs="Times New Roman"/>
          <w:sz w:val="20"/>
          <w:szCs w:val="20"/>
        </w:rPr>
        <w:t xml:space="preserve">. </w:t>
      </w:r>
    </w:p>
    <w:p w14:paraId="65EADD99" w14:textId="517F0BD2" w:rsidR="00AB57FD" w:rsidRDefault="006479C7" w:rsidP="00A847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Pr>
          <w:rFonts w:ascii="Times New Roman" w:hAnsi="Times New Roman" w:cs="Times New Roman"/>
          <w:sz w:val="20"/>
          <w:szCs w:val="20"/>
        </w:rPr>
        <w:t xml:space="preserve">A </w:t>
      </w:r>
      <w:commentRangeStart w:id="10"/>
      <w:r w:rsidR="0001666C">
        <w:rPr>
          <w:rFonts w:ascii="Times New Roman" w:hAnsi="Times New Roman" w:cs="Times New Roman"/>
          <w:sz w:val="20"/>
          <w:szCs w:val="20"/>
        </w:rPr>
        <w:t>szakdolgozat</w:t>
      </w:r>
      <w:r w:rsidR="00AB57FD">
        <w:rPr>
          <w:rFonts w:ascii="Times New Roman" w:hAnsi="Times New Roman" w:cs="Times New Roman"/>
          <w:sz w:val="20"/>
          <w:szCs w:val="20"/>
        </w:rPr>
        <w:t xml:space="preserve"> készítése során kérdőív kitöltéséhez és </w:t>
      </w:r>
      <w:r w:rsidR="0001666C">
        <w:rPr>
          <w:rFonts w:ascii="Times New Roman" w:hAnsi="Times New Roman" w:cs="Times New Roman"/>
          <w:sz w:val="20"/>
          <w:szCs w:val="20"/>
        </w:rPr>
        <w:t>feldolgozás</w:t>
      </w:r>
      <w:r w:rsidR="00AB57FD">
        <w:rPr>
          <w:rFonts w:ascii="Times New Roman" w:hAnsi="Times New Roman" w:cs="Times New Roman"/>
          <w:sz w:val="20"/>
          <w:szCs w:val="20"/>
        </w:rPr>
        <w:t>ához</w:t>
      </w:r>
      <w:r w:rsidR="0001666C">
        <w:rPr>
          <w:rFonts w:ascii="Times New Roman" w:hAnsi="Times New Roman" w:cs="Times New Roman"/>
          <w:sz w:val="20"/>
          <w:szCs w:val="20"/>
        </w:rPr>
        <w:t>/kutatás lebonyolításához:</w:t>
      </w:r>
      <w:commentRangeEnd w:id="10"/>
      <w:r w:rsidR="00AB57FD">
        <w:rPr>
          <w:rFonts w:ascii="Times New Roman" w:hAnsi="Times New Roman" w:cs="Times New Roman"/>
          <w:sz w:val="20"/>
          <w:szCs w:val="20"/>
        </w:rPr>
        <w:t xml:space="preserve"> </w:t>
      </w:r>
      <w:r w:rsidR="00404670">
        <w:rPr>
          <w:rStyle w:val="Jegyzethivatkozs"/>
        </w:rPr>
        <w:commentReference w:id="10"/>
      </w:r>
      <w:r w:rsidR="0001666C">
        <w:rPr>
          <w:rFonts w:ascii="Times New Roman" w:hAnsi="Times New Roman" w:cs="Times New Roman"/>
          <w:sz w:val="20"/>
          <w:szCs w:val="20"/>
        </w:rPr>
        <w:t>……………………………………………………</w:t>
      </w:r>
      <w:r w:rsidR="008A50C1" w:rsidRPr="004E2903">
        <w:rPr>
          <w:rFonts w:ascii="Times New Roman" w:eastAsia="Times New Roman" w:hAnsi="Times New Roman" w:cs="Times New Roman"/>
          <w:sz w:val="20"/>
          <w:szCs w:val="20"/>
          <w:lang w:eastAsia="hu-HU"/>
        </w:rPr>
        <w:t xml:space="preserve"> </w:t>
      </w:r>
    </w:p>
    <w:p w14:paraId="26CBB76E" w14:textId="7FCF3B65" w:rsidR="00BF27C6" w:rsidRDefault="00BF27C6" w:rsidP="00A847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BB469C">
        <w:rPr>
          <w:rFonts w:ascii="Times New Roman" w:eastAsia="Times New Roman" w:hAnsi="Times New Roman" w:cs="Times New Roman"/>
          <w:sz w:val="20"/>
          <w:szCs w:val="20"/>
          <w:lang w:eastAsia="hu-HU"/>
        </w:rPr>
        <w:t>Különleges személyes adatok:</w:t>
      </w:r>
      <w:r>
        <w:rPr>
          <w:rFonts w:ascii="Times New Roman" w:eastAsia="Times New Roman" w:hAnsi="Times New Roman" w:cs="Times New Roman"/>
          <w:sz w:val="20"/>
          <w:szCs w:val="20"/>
          <w:lang w:eastAsia="hu-HU"/>
        </w:rPr>
        <w:t xml:space="preserve"> ……………………………………………………….</w:t>
      </w:r>
    </w:p>
    <w:p w14:paraId="6844B147" w14:textId="7C62D16C" w:rsidR="00A84732" w:rsidRPr="004E2903" w:rsidRDefault="00343E8D" w:rsidP="00A847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AB57FD">
        <w:rPr>
          <w:rFonts w:ascii="Times New Roman" w:eastAsia="Times New Roman" w:hAnsi="Times New Roman" w:cs="Times New Roman"/>
          <w:b/>
          <w:sz w:val="20"/>
          <w:szCs w:val="20"/>
          <w:lang w:eastAsia="hu-HU"/>
        </w:rPr>
        <w:t>T</w:t>
      </w:r>
      <w:r w:rsidR="00A84732" w:rsidRPr="00AB57FD">
        <w:rPr>
          <w:rFonts w:ascii="Times New Roman" w:eastAsia="Times New Roman" w:hAnsi="Times New Roman" w:cs="Times New Roman"/>
          <w:b/>
          <w:sz w:val="20"/>
          <w:szCs w:val="20"/>
          <w:lang w:eastAsia="hu-HU"/>
        </w:rPr>
        <w:t>örvényes képviselő</w:t>
      </w:r>
      <w:r w:rsidR="00A84732" w:rsidRPr="004E2903">
        <w:rPr>
          <w:rFonts w:ascii="Times New Roman" w:eastAsia="Times New Roman" w:hAnsi="Times New Roman" w:cs="Times New Roman"/>
          <w:sz w:val="20"/>
          <w:szCs w:val="20"/>
          <w:lang w:eastAsia="hu-HU"/>
        </w:rPr>
        <w:t xml:space="preserve"> </w:t>
      </w:r>
      <w:r w:rsidR="00AB57FD">
        <w:rPr>
          <w:rFonts w:ascii="Times New Roman" w:eastAsia="Times New Roman" w:hAnsi="Times New Roman" w:cs="Times New Roman"/>
          <w:sz w:val="20"/>
          <w:szCs w:val="20"/>
          <w:lang w:eastAsia="hu-HU"/>
        </w:rPr>
        <w:t>beazonosításához</w:t>
      </w:r>
      <w:r w:rsidR="00A84732" w:rsidRPr="004E2903">
        <w:rPr>
          <w:rFonts w:ascii="Times New Roman" w:eastAsia="Times New Roman" w:hAnsi="Times New Roman" w:cs="Times New Roman"/>
          <w:sz w:val="20"/>
          <w:szCs w:val="20"/>
          <w:lang w:eastAsia="hu-HU"/>
        </w:rPr>
        <w:t xml:space="preserve"> n</w:t>
      </w:r>
      <w:r w:rsidR="004A2BB1">
        <w:rPr>
          <w:rFonts w:ascii="Times New Roman" w:eastAsia="Times New Roman" w:hAnsi="Times New Roman" w:cs="Times New Roman"/>
          <w:sz w:val="20"/>
          <w:szCs w:val="20"/>
          <w:lang w:eastAsia="hu-HU"/>
        </w:rPr>
        <w:t xml:space="preserve">eve: </w:t>
      </w:r>
      <w:r w:rsidR="004A2BB1">
        <w:rPr>
          <w:rFonts w:ascii="Times New Roman" w:hAnsi="Times New Roman" w:cs="Times New Roman"/>
          <w:sz w:val="20"/>
          <w:szCs w:val="20"/>
        </w:rPr>
        <w:t>……………………………………………………</w:t>
      </w:r>
      <w:r w:rsidR="00AB57FD">
        <w:rPr>
          <w:rFonts w:ascii="Times New Roman" w:eastAsia="Times New Roman" w:hAnsi="Times New Roman" w:cs="Times New Roman"/>
          <w:sz w:val="20"/>
          <w:szCs w:val="20"/>
          <w:lang w:eastAsia="hu-HU"/>
        </w:rPr>
        <w:t>; hozzájárulás érvényességéhez:</w:t>
      </w:r>
      <w:r w:rsidR="00A84732" w:rsidRPr="004E2903">
        <w:rPr>
          <w:rFonts w:ascii="Times New Roman" w:eastAsia="Times New Roman" w:hAnsi="Times New Roman" w:cs="Times New Roman"/>
          <w:sz w:val="20"/>
          <w:szCs w:val="20"/>
          <w:lang w:eastAsia="hu-HU"/>
        </w:rPr>
        <w:t xml:space="preserve"> </w:t>
      </w:r>
      <w:r w:rsidR="0039514D" w:rsidRPr="004E2903">
        <w:rPr>
          <w:rFonts w:ascii="Times New Roman" w:eastAsia="Times New Roman" w:hAnsi="Times New Roman" w:cs="Times New Roman"/>
          <w:sz w:val="20"/>
          <w:szCs w:val="20"/>
          <w:lang w:eastAsia="hu-HU"/>
        </w:rPr>
        <w:t>aláírás</w:t>
      </w:r>
      <w:r w:rsidR="004A2BB1">
        <w:rPr>
          <w:rFonts w:ascii="Times New Roman" w:eastAsia="Times New Roman" w:hAnsi="Times New Roman" w:cs="Times New Roman"/>
          <w:sz w:val="20"/>
          <w:szCs w:val="20"/>
          <w:lang w:eastAsia="hu-HU"/>
        </w:rPr>
        <w:t>a</w:t>
      </w:r>
      <w:r w:rsidR="00AB57FD">
        <w:rPr>
          <w:rFonts w:ascii="Times New Roman" w:eastAsia="Times New Roman" w:hAnsi="Times New Roman" w:cs="Times New Roman"/>
          <w:sz w:val="20"/>
          <w:szCs w:val="20"/>
          <w:lang w:eastAsia="hu-HU"/>
        </w:rPr>
        <w:t>.</w:t>
      </w:r>
    </w:p>
    <w:p w14:paraId="4FEBF52A" w14:textId="77777777" w:rsidR="00423DA3" w:rsidRPr="004E2903" w:rsidRDefault="00423DA3" w:rsidP="00A847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1CA9104B" w14:textId="77777777" w:rsidR="00052716" w:rsidRDefault="004D70EF" w:rsidP="00052716">
      <w:pPr>
        <w:spacing w:after="0" w:line="240" w:lineRule="auto"/>
        <w:jc w:val="both"/>
        <w:rPr>
          <w:rFonts w:ascii="Times New Roman" w:hAnsi="Times New Roman" w:cs="Times New Roman"/>
          <w:bCs/>
          <w:sz w:val="20"/>
          <w:szCs w:val="20"/>
        </w:rPr>
      </w:pPr>
      <w:bookmarkStart w:id="11" w:name="_Hlk141962822"/>
      <w:bookmarkStart w:id="12" w:name="_Hlk45196682"/>
      <w:r w:rsidRPr="0094046E">
        <w:rPr>
          <w:rFonts w:ascii="Times New Roman" w:hAnsi="Times New Roman" w:cs="Times New Roman"/>
          <w:b/>
          <w:sz w:val="20"/>
          <w:szCs w:val="20"/>
        </w:rPr>
        <w:t>Az adatkezelés időtartama</w:t>
      </w:r>
      <w:r w:rsidRPr="0094046E">
        <w:rPr>
          <w:rFonts w:ascii="Times New Roman" w:hAnsi="Times New Roman" w:cs="Times New Roman"/>
          <w:bCs/>
          <w:sz w:val="20"/>
          <w:szCs w:val="20"/>
        </w:rPr>
        <w:t xml:space="preserve">: a hallgatói jogviszony megszűnésére vonatkozó bejelentéstől számított nyolcvan év (ld. </w:t>
      </w:r>
      <w:proofErr w:type="spellStart"/>
      <w:r w:rsidRPr="0094046E">
        <w:rPr>
          <w:rFonts w:ascii="Times New Roman" w:hAnsi="Times New Roman" w:cs="Times New Roman"/>
          <w:bCs/>
          <w:sz w:val="20"/>
          <w:szCs w:val="20"/>
        </w:rPr>
        <w:t>Nftv</w:t>
      </w:r>
      <w:proofErr w:type="spellEnd"/>
      <w:r w:rsidRPr="0094046E">
        <w:rPr>
          <w:rFonts w:ascii="Times New Roman" w:hAnsi="Times New Roman" w:cs="Times New Roman"/>
          <w:bCs/>
          <w:sz w:val="20"/>
          <w:szCs w:val="20"/>
        </w:rPr>
        <w:t xml:space="preserve">. 3. sz. melléklete I/B. 3. pontja). </w:t>
      </w:r>
      <w:r w:rsidR="00052716" w:rsidRPr="00747E3D">
        <w:rPr>
          <w:rFonts w:ascii="Times New Roman" w:hAnsi="Times New Roman" w:cs="Times New Roman"/>
          <w:bCs/>
          <w:sz w:val="20"/>
          <w:szCs w:val="20"/>
        </w:rPr>
        <w:t>Amennyiben a kiskorú személyes adata a szakdolgozatban megjelenik, a hozzájáruló nyilatkozatot tartalmazó dokumentum a titkos kezelés szabályai szerint kerül megőrzésre. Minden más esetben a szakdolgozat alapjául szolgáló hangfelvételek, kérdőívek, hozzájáruló nyilatkozat a szakdolgozat sikeres védését vagy a védésre rendelkezésre álló időtartam eredménytelen lejártát követően megsemmisítésre kerülnek.</w:t>
      </w:r>
    </w:p>
    <w:p w14:paraId="20D73705" w14:textId="53BC9706" w:rsidR="00535AC9" w:rsidRDefault="00535AC9" w:rsidP="004D70EF">
      <w:pPr>
        <w:spacing w:after="0" w:line="240" w:lineRule="auto"/>
        <w:jc w:val="both"/>
        <w:rPr>
          <w:rFonts w:ascii="Times New Roman" w:hAnsi="Times New Roman" w:cs="Times New Roman"/>
          <w:bCs/>
          <w:sz w:val="20"/>
          <w:szCs w:val="20"/>
        </w:rPr>
      </w:pPr>
    </w:p>
    <w:p w14:paraId="77A32FC1" w14:textId="735B72E7" w:rsidR="00535AC9" w:rsidRPr="007F3519" w:rsidRDefault="00535AC9" w:rsidP="00535AC9">
      <w:pPr>
        <w:autoSpaceDE w:val="0"/>
        <w:autoSpaceDN w:val="0"/>
        <w:adjustRightInd w:val="0"/>
        <w:spacing w:after="0" w:line="240" w:lineRule="auto"/>
        <w:jc w:val="both"/>
        <w:rPr>
          <w:rFonts w:ascii="Times New Roman" w:hAnsi="Times New Roman" w:cs="Times New Roman"/>
          <w:b/>
          <w:bCs/>
          <w:sz w:val="20"/>
          <w:szCs w:val="20"/>
          <w:u w:val="single"/>
        </w:rPr>
      </w:pPr>
      <w:bookmarkStart w:id="13" w:name="_Hlk141962857"/>
      <w:bookmarkEnd w:id="11"/>
      <w:bookmarkEnd w:id="12"/>
      <w:r w:rsidRPr="007F3519">
        <w:rPr>
          <w:rFonts w:ascii="Times New Roman" w:hAnsi="Times New Roman" w:cs="Times New Roman"/>
          <w:b/>
          <w:bCs/>
          <w:sz w:val="20"/>
          <w:szCs w:val="20"/>
          <w:u w:val="single"/>
        </w:rPr>
        <w:t xml:space="preserve">Az </w:t>
      </w:r>
      <w:r w:rsidR="00326F16">
        <w:rPr>
          <w:rFonts w:ascii="Times New Roman" w:hAnsi="Times New Roman" w:cs="Times New Roman"/>
          <w:b/>
          <w:bCs/>
          <w:sz w:val="20"/>
          <w:szCs w:val="20"/>
          <w:u w:val="single"/>
        </w:rPr>
        <w:t>érintettet</w:t>
      </w:r>
      <w:r w:rsidR="00326F16" w:rsidRPr="007F3519">
        <w:rPr>
          <w:rFonts w:ascii="Times New Roman" w:hAnsi="Times New Roman" w:cs="Times New Roman"/>
          <w:b/>
          <w:bCs/>
          <w:sz w:val="20"/>
          <w:szCs w:val="20"/>
          <w:u w:val="single"/>
        </w:rPr>
        <w:t xml:space="preserve"> </w:t>
      </w:r>
      <w:r w:rsidRPr="007F3519">
        <w:rPr>
          <w:rFonts w:ascii="Times New Roman" w:hAnsi="Times New Roman" w:cs="Times New Roman"/>
          <w:b/>
          <w:bCs/>
          <w:sz w:val="20"/>
          <w:szCs w:val="20"/>
          <w:u w:val="single"/>
        </w:rPr>
        <w:t xml:space="preserve">megillető jogosultságok </w:t>
      </w:r>
      <w:r w:rsidRPr="00D62731">
        <w:rPr>
          <w:rFonts w:ascii="Times New Roman" w:hAnsi="Times New Roman" w:cs="Times New Roman"/>
          <w:bCs/>
          <w:sz w:val="20"/>
          <w:szCs w:val="20"/>
          <w:u w:val="single"/>
        </w:rPr>
        <w:t>(részletesen</w:t>
      </w:r>
      <w:r w:rsidRPr="007F3519">
        <w:rPr>
          <w:rFonts w:ascii="Times New Roman" w:hAnsi="Times New Roman" w:cs="Times New Roman"/>
          <w:sz w:val="20"/>
          <w:szCs w:val="20"/>
        </w:rPr>
        <w:t xml:space="preserve">: </w:t>
      </w:r>
      <w:hyperlink r:id="rId13" w:history="1">
        <w:r w:rsidRPr="007F3519">
          <w:rPr>
            <w:rStyle w:val="Hiperhivatkozs"/>
            <w:rFonts w:ascii="Times New Roman" w:hAnsi="Times New Roman" w:cs="Times New Roman"/>
            <w:sz w:val="20"/>
            <w:szCs w:val="20"/>
          </w:rPr>
          <w:t>https://adatvedelem.elte.hu/erintettjogai</w:t>
        </w:r>
      </w:hyperlink>
      <w:r w:rsidRPr="007F3519">
        <w:rPr>
          <w:rFonts w:ascii="Times New Roman" w:hAnsi="Times New Roman" w:cs="Times New Roman"/>
          <w:b/>
          <w:bCs/>
          <w:sz w:val="20"/>
          <w:szCs w:val="20"/>
          <w:u w:val="single"/>
        </w:rPr>
        <w:t>)</w:t>
      </w:r>
      <w:r>
        <w:rPr>
          <w:rFonts w:ascii="Times New Roman" w:hAnsi="Times New Roman" w:cs="Times New Roman"/>
          <w:b/>
          <w:bCs/>
          <w:sz w:val="20"/>
          <w:szCs w:val="20"/>
          <w:u w:val="single"/>
        </w:rPr>
        <w:t xml:space="preserve"> az alábbiak</w:t>
      </w:r>
      <w:r w:rsidRPr="007F3519">
        <w:rPr>
          <w:rFonts w:ascii="Times New Roman" w:hAnsi="Times New Roman" w:cs="Times New Roman"/>
          <w:b/>
          <w:bCs/>
          <w:sz w:val="20"/>
          <w:szCs w:val="20"/>
          <w:u w:val="single"/>
        </w:rPr>
        <w:t>:</w:t>
      </w:r>
    </w:p>
    <w:p w14:paraId="4A6BF6D9" w14:textId="22C3940F" w:rsidR="00535AC9" w:rsidRPr="007F3519" w:rsidRDefault="00535AC9" w:rsidP="00535AC9">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az átlátható tájékoztatáshoz való jog</w:t>
      </w:r>
      <w:r w:rsidRPr="007F3519">
        <w:rPr>
          <w:rFonts w:ascii="Times New Roman" w:hAnsi="Times New Roman" w:cs="Times New Roman"/>
          <w:sz w:val="20"/>
          <w:szCs w:val="20"/>
        </w:rPr>
        <w:t xml:space="preserve"> – jelen tájékoztatóval az adatkezelő információt nyújt az adatkezelés körülményeiről, vagyis többek közt arról, hogy </w:t>
      </w:r>
      <w:r w:rsidR="00326F16">
        <w:rPr>
          <w:rFonts w:ascii="Times New Roman" w:hAnsi="Times New Roman" w:cs="Times New Roman"/>
          <w:sz w:val="20"/>
          <w:szCs w:val="20"/>
        </w:rPr>
        <w:t xml:space="preserve">az érintett </w:t>
      </w:r>
      <w:r>
        <w:rPr>
          <w:rFonts w:ascii="Times New Roman" w:hAnsi="Times New Roman" w:cs="Times New Roman"/>
          <w:sz w:val="20"/>
          <w:szCs w:val="20"/>
        </w:rPr>
        <w:t>személyes adatait</w:t>
      </w:r>
      <w:r w:rsidRPr="007F3519">
        <w:rPr>
          <w:rFonts w:ascii="Times New Roman" w:hAnsi="Times New Roman" w:cs="Times New Roman"/>
          <w:sz w:val="20"/>
          <w:szCs w:val="20"/>
        </w:rPr>
        <w:t xml:space="preserve"> ki, milyen célból, milyen alapon és meddig kezeli, valamint, hogy </w:t>
      </w:r>
      <w:r w:rsidR="00326F16">
        <w:rPr>
          <w:rFonts w:ascii="Times New Roman" w:hAnsi="Times New Roman" w:cs="Times New Roman"/>
          <w:sz w:val="20"/>
          <w:szCs w:val="20"/>
        </w:rPr>
        <w:t xml:space="preserve">az érintettet </w:t>
      </w:r>
      <w:r w:rsidRPr="007F3519">
        <w:rPr>
          <w:rFonts w:ascii="Times New Roman" w:hAnsi="Times New Roman" w:cs="Times New Roman"/>
          <w:sz w:val="20"/>
          <w:szCs w:val="20"/>
        </w:rPr>
        <w:t xml:space="preserve">az adatkezeléssel összefüggésben milyen jogok illetik meg, és az adatkezelésre vonatkozó </w:t>
      </w:r>
      <w:r w:rsidR="00326F16" w:rsidRPr="007F3519">
        <w:rPr>
          <w:rFonts w:ascii="Times New Roman" w:hAnsi="Times New Roman" w:cs="Times New Roman"/>
          <w:sz w:val="20"/>
          <w:szCs w:val="20"/>
        </w:rPr>
        <w:t>kérdései</w:t>
      </w:r>
      <w:r w:rsidR="00326F16">
        <w:rPr>
          <w:rFonts w:ascii="Times New Roman" w:hAnsi="Times New Roman" w:cs="Times New Roman"/>
          <w:sz w:val="20"/>
          <w:szCs w:val="20"/>
        </w:rPr>
        <w:t>v</w:t>
      </w:r>
      <w:r w:rsidR="00326F16" w:rsidRPr="007F3519">
        <w:rPr>
          <w:rFonts w:ascii="Times New Roman" w:hAnsi="Times New Roman" w:cs="Times New Roman"/>
          <w:sz w:val="20"/>
          <w:szCs w:val="20"/>
        </w:rPr>
        <w:t>el</w:t>
      </w:r>
      <w:r w:rsidRPr="007F3519">
        <w:rPr>
          <w:rFonts w:ascii="Times New Roman" w:hAnsi="Times New Roman" w:cs="Times New Roman"/>
          <w:sz w:val="20"/>
          <w:szCs w:val="20"/>
        </w:rPr>
        <w:t xml:space="preserve">, </w:t>
      </w:r>
      <w:r w:rsidR="00326F16" w:rsidRPr="007F3519">
        <w:rPr>
          <w:rFonts w:ascii="Times New Roman" w:hAnsi="Times New Roman" w:cs="Times New Roman"/>
          <w:sz w:val="20"/>
          <w:szCs w:val="20"/>
        </w:rPr>
        <w:t>panasz</w:t>
      </w:r>
      <w:r w:rsidR="00326F16">
        <w:rPr>
          <w:rFonts w:ascii="Times New Roman" w:hAnsi="Times New Roman" w:cs="Times New Roman"/>
          <w:sz w:val="20"/>
          <w:szCs w:val="20"/>
        </w:rPr>
        <w:t>áv</w:t>
      </w:r>
      <w:r w:rsidR="00326F16" w:rsidRPr="007F3519">
        <w:rPr>
          <w:rFonts w:ascii="Times New Roman" w:hAnsi="Times New Roman" w:cs="Times New Roman"/>
          <w:sz w:val="20"/>
          <w:szCs w:val="20"/>
        </w:rPr>
        <w:t xml:space="preserve">al </w:t>
      </w:r>
      <w:r w:rsidRPr="007F3519">
        <w:rPr>
          <w:rFonts w:ascii="Times New Roman" w:hAnsi="Times New Roman" w:cs="Times New Roman"/>
          <w:sz w:val="20"/>
          <w:szCs w:val="20"/>
        </w:rPr>
        <w:t>kihez fordulhat;</w:t>
      </w:r>
    </w:p>
    <w:p w14:paraId="2AE9C6DD" w14:textId="7018DCDE" w:rsidR="00535AC9" w:rsidRPr="007F3519" w:rsidRDefault="00535AC9" w:rsidP="00535AC9">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 xml:space="preserve">a személyes </w:t>
      </w:r>
      <w:r w:rsidR="00326F16" w:rsidRPr="007F3519">
        <w:rPr>
          <w:rFonts w:ascii="Times New Roman" w:hAnsi="Times New Roman" w:cs="Times New Roman"/>
          <w:b/>
          <w:sz w:val="20"/>
          <w:szCs w:val="20"/>
        </w:rPr>
        <w:t>adat</w:t>
      </w:r>
      <w:r w:rsidR="00326F16">
        <w:rPr>
          <w:rFonts w:ascii="Times New Roman" w:hAnsi="Times New Roman" w:cs="Times New Roman"/>
          <w:b/>
          <w:sz w:val="20"/>
          <w:szCs w:val="20"/>
        </w:rPr>
        <w:t>ok</w:t>
      </w:r>
      <w:r w:rsidR="00326F16" w:rsidRPr="007F3519">
        <w:rPr>
          <w:rFonts w:ascii="Times New Roman" w:hAnsi="Times New Roman" w:cs="Times New Roman"/>
          <w:b/>
          <w:sz w:val="20"/>
          <w:szCs w:val="20"/>
        </w:rPr>
        <w:t xml:space="preserve">hoz </w:t>
      </w:r>
      <w:r w:rsidRPr="007F3519">
        <w:rPr>
          <w:rFonts w:ascii="Times New Roman" w:hAnsi="Times New Roman" w:cs="Times New Roman"/>
          <w:b/>
          <w:sz w:val="20"/>
          <w:szCs w:val="20"/>
        </w:rPr>
        <w:t>való hozzáférés joga</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w:t>
      </w:r>
      <w:r w:rsidR="00326F16">
        <w:rPr>
          <w:rFonts w:ascii="Times New Roman" w:hAnsi="Times New Roman" w:cs="Times New Roman"/>
          <w:sz w:val="20"/>
          <w:szCs w:val="20"/>
        </w:rPr>
        <w:t xml:space="preserve">az érintett </w:t>
      </w:r>
      <w:r w:rsidRPr="007F3519">
        <w:rPr>
          <w:rFonts w:ascii="Times New Roman" w:hAnsi="Times New Roman" w:cs="Times New Roman"/>
          <w:sz w:val="20"/>
          <w:szCs w:val="20"/>
        </w:rPr>
        <w:t xml:space="preserve">bármikor </w:t>
      </w:r>
      <w:r w:rsidR="00326F16" w:rsidRPr="007F3519">
        <w:rPr>
          <w:rFonts w:ascii="Times New Roman" w:hAnsi="Times New Roman" w:cs="Times New Roman"/>
          <w:sz w:val="20"/>
          <w:szCs w:val="20"/>
        </w:rPr>
        <w:t>megkérdezhet</w:t>
      </w:r>
      <w:r w:rsidR="00326F16">
        <w:rPr>
          <w:rFonts w:ascii="Times New Roman" w:hAnsi="Times New Roman" w:cs="Times New Roman"/>
          <w:sz w:val="20"/>
          <w:szCs w:val="20"/>
        </w:rPr>
        <w:t>i</w:t>
      </w:r>
      <w:r w:rsidR="00326F16" w:rsidRPr="007F3519">
        <w:rPr>
          <w:rFonts w:ascii="Times New Roman" w:hAnsi="Times New Roman" w:cs="Times New Roman"/>
          <w:sz w:val="20"/>
          <w:szCs w:val="20"/>
        </w:rPr>
        <w:t xml:space="preserve"> </w:t>
      </w:r>
      <w:r w:rsidRPr="007F3519">
        <w:rPr>
          <w:rFonts w:ascii="Times New Roman" w:hAnsi="Times New Roman" w:cs="Times New Roman"/>
          <w:sz w:val="20"/>
          <w:szCs w:val="20"/>
        </w:rPr>
        <w:t xml:space="preserve">az adatkezelőtől, hogy személyes adatai kezelése folyamatban van-e, az adatkezelésről teljes körű tájékoztatást kérhet, továbbá </w:t>
      </w:r>
      <w:r w:rsidR="00326F16" w:rsidRPr="007F3519">
        <w:rPr>
          <w:rFonts w:ascii="Times New Roman" w:hAnsi="Times New Roman" w:cs="Times New Roman"/>
          <w:sz w:val="20"/>
          <w:szCs w:val="20"/>
        </w:rPr>
        <w:t>kérhet</w:t>
      </w:r>
      <w:r w:rsidR="00326F16">
        <w:rPr>
          <w:rFonts w:ascii="Times New Roman" w:hAnsi="Times New Roman" w:cs="Times New Roman"/>
          <w:sz w:val="20"/>
          <w:szCs w:val="20"/>
        </w:rPr>
        <w:t>i</w:t>
      </w:r>
      <w:r w:rsidRPr="007F3519">
        <w:rPr>
          <w:rFonts w:ascii="Times New Roman" w:hAnsi="Times New Roman" w:cs="Times New Roman"/>
          <w:sz w:val="20"/>
          <w:szCs w:val="20"/>
        </w:rPr>
        <w:t xml:space="preserve">, hogy személyes adatairól másolatot </w:t>
      </w:r>
      <w:r w:rsidR="00326F16" w:rsidRPr="007F3519">
        <w:rPr>
          <w:rFonts w:ascii="Times New Roman" w:hAnsi="Times New Roman" w:cs="Times New Roman"/>
          <w:sz w:val="20"/>
          <w:szCs w:val="20"/>
        </w:rPr>
        <w:t>kapj</w:t>
      </w:r>
      <w:r w:rsidR="00326F16">
        <w:rPr>
          <w:rFonts w:ascii="Times New Roman" w:hAnsi="Times New Roman" w:cs="Times New Roman"/>
          <w:sz w:val="20"/>
          <w:szCs w:val="20"/>
        </w:rPr>
        <w:t>on</w:t>
      </w:r>
      <w:r w:rsidRPr="007F3519">
        <w:rPr>
          <w:rFonts w:ascii="Times New Roman" w:hAnsi="Times New Roman" w:cs="Times New Roman"/>
          <w:sz w:val="20"/>
          <w:szCs w:val="20"/>
        </w:rPr>
        <w:t>;</w:t>
      </w:r>
    </w:p>
    <w:p w14:paraId="657ED291" w14:textId="40D9B85C" w:rsidR="00535AC9" w:rsidRPr="007F3519" w:rsidRDefault="00535AC9" w:rsidP="00535AC9">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 xml:space="preserve">személyes </w:t>
      </w:r>
      <w:r w:rsidR="00326F16" w:rsidRPr="007F3519">
        <w:rPr>
          <w:rFonts w:ascii="Times New Roman" w:hAnsi="Times New Roman" w:cs="Times New Roman"/>
          <w:b/>
          <w:sz w:val="20"/>
          <w:szCs w:val="20"/>
        </w:rPr>
        <w:t>adat</w:t>
      </w:r>
      <w:r w:rsidR="00326F16">
        <w:rPr>
          <w:rFonts w:ascii="Times New Roman" w:hAnsi="Times New Roman" w:cs="Times New Roman"/>
          <w:b/>
          <w:sz w:val="20"/>
          <w:szCs w:val="20"/>
        </w:rPr>
        <w:t>ok</w:t>
      </w:r>
      <w:r w:rsidR="00326F16" w:rsidRPr="007F3519">
        <w:rPr>
          <w:rFonts w:ascii="Times New Roman" w:hAnsi="Times New Roman" w:cs="Times New Roman"/>
          <w:b/>
          <w:sz w:val="20"/>
          <w:szCs w:val="20"/>
        </w:rPr>
        <w:t xml:space="preserve"> </w:t>
      </w:r>
      <w:r w:rsidRPr="007F3519">
        <w:rPr>
          <w:rFonts w:ascii="Times New Roman" w:hAnsi="Times New Roman" w:cs="Times New Roman"/>
          <w:b/>
          <w:sz w:val="20"/>
          <w:szCs w:val="20"/>
        </w:rPr>
        <w:t>helyesbítéséhez való jog</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w:t>
      </w:r>
      <w:r w:rsidR="00326F16">
        <w:rPr>
          <w:rFonts w:ascii="Times New Roman" w:hAnsi="Times New Roman" w:cs="Times New Roman"/>
          <w:sz w:val="20"/>
          <w:szCs w:val="20"/>
        </w:rPr>
        <w:t xml:space="preserve">az érintett </w:t>
      </w:r>
      <w:r w:rsidR="00326F16" w:rsidRPr="007F3519">
        <w:rPr>
          <w:rFonts w:ascii="Times New Roman" w:hAnsi="Times New Roman" w:cs="Times New Roman"/>
          <w:sz w:val="20"/>
          <w:szCs w:val="20"/>
        </w:rPr>
        <w:t>kérhet</w:t>
      </w:r>
      <w:r w:rsidR="00326F16">
        <w:rPr>
          <w:rFonts w:ascii="Times New Roman" w:hAnsi="Times New Roman" w:cs="Times New Roman"/>
          <w:sz w:val="20"/>
          <w:szCs w:val="20"/>
        </w:rPr>
        <w:t>i</w:t>
      </w:r>
      <w:r w:rsidRPr="007F3519">
        <w:rPr>
          <w:rFonts w:ascii="Times New Roman" w:hAnsi="Times New Roman" w:cs="Times New Roman"/>
          <w:sz w:val="20"/>
          <w:szCs w:val="20"/>
        </w:rPr>
        <w:t xml:space="preserve">, hogy az adatkezelő pontatlan személyes </w:t>
      </w:r>
      <w:r w:rsidR="00326F16" w:rsidRPr="007F3519">
        <w:rPr>
          <w:rFonts w:ascii="Times New Roman" w:hAnsi="Times New Roman" w:cs="Times New Roman"/>
          <w:sz w:val="20"/>
          <w:szCs w:val="20"/>
        </w:rPr>
        <w:t>adat</w:t>
      </w:r>
      <w:r w:rsidR="00326F16">
        <w:rPr>
          <w:rFonts w:ascii="Times New Roman" w:hAnsi="Times New Roman" w:cs="Times New Roman"/>
          <w:sz w:val="20"/>
          <w:szCs w:val="20"/>
        </w:rPr>
        <w:t>oka</w:t>
      </w:r>
      <w:r w:rsidR="00326F16" w:rsidRPr="007F3519">
        <w:rPr>
          <w:rFonts w:ascii="Times New Roman" w:hAnsi="Times New Roman" w:cs="Times New Roman"/>
          <w:sz w:val="20"/>
          <w:szCs w:val="20"/>
        </w:rPr>
        <w:t xml:space="preserve">t </w:t>
      </w:r>
      <w:r w:rsidRPr="007F3519">
        <w:rPr>
          <w:rFonts w:ascii="Times New Roman" w:hAnsi="Times New Roman" w:cs="Times New Roman"/>
          <w:sz w:val="20"/>
          <w:szCs w:val="20"/>
        </w:rPr>
        <w:t xml:space="preserve">javítsa ki, vagy ha hiányosak, azokat egészítse ki; </w:t>
      </w:r>
    </w:p>
    <w:p w14:paraId="4D60ED0D" w14:textId="301ECC03" w:rsidR="00535AC9" w:rsidRPr="007F3519" w:rsidRDefault="00535AC9" w:rsidP="00535AC9">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 xml:space="preserve">személyes </w:t>
      </w:r>
      <w:r w:rsidR="00326F16" w:rsidRPr="007F3519">
        <w:rPr>
          <w:rFonts w:ascii="Times New Roman" w:hAnsi="Times New Roman" w:cs="Times New Roman"/>
          <w:b/>
          <w:sz w:val="20"/>
          <w:szCs w:val="20"/>
        </w:rPr>
        <w:t>adat</w:t>
      </w:r>
      <w:r w:rsidR="00326F16">
        <w:rPr>
          <w:rFonts w:ascii="Times New Roman" w:hAnsi="Times New Roman" w:cs="Times New Roman"/>
          <w:b/>
          <w:sz w:val="20"/>
          <w:szCs w:val="20"/>
        </w:rPr>
        <w:t>ok</w:t>
      </w:r>
      <w:r w:rsidR="00326F16" w:rsidRPr="007F3519">
        <w:rPr>
          <w:rFonts w:ascii="Times New Roman" w:hAnsi="Times New Roman" w:cs="Times New Roman"/>
          <w:b/>
          <w:sz w:val="20"/>
          <w:szCs w:val="20"/>
        </w:rPr>
        <w:t xml:space="preserve"> </w:t>
      </w:r>
      <w:r w:rsidRPr="007F3519">
        <w:rPr>
          <w:rFonts w:ascii="Times New Roman" w:hAnsi="Times New Roman" w:cs="Times New Roman"/>
          <w:b/>
          <w:sz w:val="20"/>
          <w:szCs w:val="20"/>
        </w:rPr>
        <w:t>törléséhez való jog</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w:t>
      </w:r>
      <w:r w:rsidR="00326F16">
        <w:rPr>
          <w:rFonts w:ascii="Times New Roman" w:hAnsi="Times New Roman" w:cs="Times New Roman"/>
          <w:sz w:val="20"/>
          <w:szCs w:val="20"/>
        </w:rPr>
        <w:t xml:space="preserve">az érintett </w:t>
      </w:r>
      <w:r w:rsidR="00326F16" w:rsidRPr="007F3519">
        <w:rPr>
          <w:rFonts w:ascii="Times New Roman" w:hAnsi="Times New Roman" w:cs="Times New Roman"/>
          <w:sz w:val="20"/>
          <w:szCs w:val="20"/>
        </w:rPr>
        <w:t>kérhet</w:t>
      </w:r>
      <w:r w:rsidR="00326F16">
        <w:rPr>
          <w:rFonts w:ascii="Times New Roman" w:hAnsi="Times New Roman" w:cs="Times New Roman"/>
          <w:sz w:val="20"/>
          <w:szCs w:val="20"/>
        </w:rPr>
        <w:t>i</w:t>
      </w:r>
      <w:r w:rsidRPr="007F3519">
        <w:rPr>
          <w:rFonts w:ascii="Times New Roman" w:hAnsi="Times New Roman" w:cs="Times New Roman"/>
          <w:sz w:val="20"/>
          <w:szCs w:val="20"/>
        </w:rPr>
        <w:t>, hogy személyes adatait az adatkezelő törölje;</w:t>
      </w:r>
    </w:p>
    <w:p w14:paraId="1A72E68A" w14:textId="28855706" w:rsidR="00535AC9" w:rsidRPr="007F3519" w:rsidRDefault="00535AC9" w:rsidP="00535AC9">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az adatkezelés korlátozásához való jog</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w:t>
      </w:r>
      <w:r w:rsidR="00326F16">
        <w:rPr>
          <w:rFonts w:ascii="Times New Roman" w:hAnsi="Times New Roman" w:cs="Times New Roman"/>
          <w:sz w:val="20"/>
          <w:szCs w:val="20"/>
        </w:rPr>
        <w:t xml:space="preserve">az érintett </w:t>
      </w:r>
      <w:r w:rsidR="003B4938" w:rsidRPr="007F3519">
        <w:rPr>
          <w:rFonts w:ascii="Times New Roman" w:hAnsi="Times New Roman" w:cs="Times New Roman"/>
          <w:sz w:val="20"/>
          <w:szCs w:val="20"/>
        </w:rPr>
        <w:t>(pl. jogi igények előterjesztése, érvényesítése vagy védelme érdekében)</w:t>
      </w:r>
      <w:r w:rsidR="003B4938">
        <w:rPr>
          <w:rFonts w:ascii="Times New Roman" w:hAnsi="Times New Roman" w:cs="Times New Roman"/>
          <w:sz w:val="20"/>
          <w:szCs w:val="20"/>
        </w:rPr>
        <w:t xml:space="preserve"> </w:t>
      </w:r>
      <w:r w:rsidR="00326F16">
        <w:rPr>
          <w:rFonts w:ascii="Times New Roman" w:hAnsi="Times New Roman" w:cs="Times New Roman"/>
          <w:sz w:val="20"/>
          <w:szCs w:val="20"/>
        </w:rPr>
        <w:t>kérheti</w:t>
      </w:r>
      <w:r>
        <w:rPr>
          <w:rFonts w:ascii="Times New Roman" w:hAnsi="Times New Roman" w:cs="Times New Roman"/>
          <w:sz w:val="20"/>
          <w:szCs w:val="20"/>
        </w:rPr>
        <w:t xml:space="preserve">, </w:t>
      </w:r>
      <w:r w:rsidRPr="007F3519">
        <w:rPr>
          <w:rFonts w:ascii="Times New Roman" w:hAnsi="Times New Roman" w:cs="Times New Roman"/>
          <w:sz w:val="20"/>
          <w:szCs w:val="20"/>
        </w:rPr>
        <w:t>hogy személyes adatait az adatkezelő csak tárolja, és más módon ne kezelje;</w:t>
      </w:r>
    </w:p>
    <w:p w14:paraId="4502F54E" w14:textId="6CE7FDC7" w:rsidR="00535AC9" w:rsidRPr="007F3519" w:rsidRDefault="00535AC9" w:rsidP="00535AC9">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 helyesbítésről, törlésről vagy adatkezelés-korlátozásról tájékoztatott címzettek személyére vonatkozó tájékoztatás</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sidRPr="007F3519">
        <w:rPr>
          <w:rFonts w:ascii="Times New Roman" w:hAnsi="Times New Roman" w:cs="Times New Roman"/>
          <w:sz w:val="20"/>
          <w:szCs w:val="20"/>
        </w:rPr>
        <w:t xml:space="preserve"> </w:t>
      </w:r>
      <w:r w:rsidR="00100F3F">
        <w:rPr>
          <w:rFonts w:ascii="Times New Roman" w:hAnsi="Times New Roman" w:cs="Times New Roman"/>
          <w:sz w:val="20"/>
          <w:szCs w:val="20"/>
        </w:rPr>
        <w:t xml:space="preserve">az érintettet </w:t>
      </w:r>
      <w:r w:rsidR="00100F3F" w:rsidRPr="007F3519">
        <w:rPr>
          <w:rFonts w:ascii="Times New Roman" w:hAnsi="Times New Roman" w:cs="Times New Roman"/>
          <w:sz w:val="20"/>
          <w:szCs w:val="20"/>
        </w:rPr>
        <w:t>kérés</w:t>
      </w:r>
      <w:r w:rsidR="00100F3F">
        <w:rPr>
          <w:rFonts w:ascii="Times New Roman" w:hAnsi="Times New Roman" w:cs="Times New Roman"/>
          <w:sz w:val="20"/>
          <w:szCs w:val="20"/>
        </w:rPr>
        <w:t xml:space="preserve">ére </w:t>
      </w:r>
      <w:r>
        <w:rPr>
          <w:rFonts w:ascii="Times New Roman" w:hAnsi="Times New Roman" w:cs="Times New Roman"/>
          <w:sz w:val="20"/>
          <w:szCs w:val="20"/>
        </w:rPr>
        <w:t>az adatkezelő</w:t>
      </w:r>
      <w:r w:rsidRPr="007F3519">
        <w:rPr>
          <w:rFonts w:ascii="Times New Roman" w:hAnsi="Times New Roman" w:cs="Times New Roman"/>
          <w:sz w:val="20"/>
          <w:szCs w:val="20"/>
        </w:rPr>
        <w:t xml:space="preserve"> tájékoztat</w:t>
      </w:r>
      <w:r w:rsidR="00100F3F">
        <w:rPr>
          <w:rFonts w:ascii="Times New Roman" w:hAnsi="Times New Roman" w:cs="Times New Roman"/>
          <w:sz w:val="20"/>
          <w:szCs w:val="20"/>
        </w:rPr>
        <w:t>ja</w:t>
      </w:r>
      <w:r w:rsidRPr="007F3519">
        <w:rPr>
          <w:rFonts w:ascii="Times New Roman" w:hAnsi="Times New Roman" w:cs="Times New Roman"/>
          <w:sz w:val="20"/>
          <w:szCs w:val="20"/>
        </w:rPr>
        <w:t xml:space="preserve"> a hivatkozott címzettekről; </w:t>
      </w:r>
    </w:p>
    <w:p w14:paraId="1D897B84" w14:textId="398A8569" w:rsidR="00535AC9" w:rsidRPr="007F3519" w:rsidRDefault="00535AC9" w:rsidP="00535AC9">
      <w:pPr>
        <w:numPr>
          <w:ilvl w:val="0"/>
          <w:numId w:val="10"/>
        </w:numPr>
        <w:spacing w:after="0" w:line="240" w:lineRule="auto"/>
        <w:ind w:left="284" w:hanging="284"/>
        <w:jc w:val="both"/>
        <w:rPr>
          <w:rFonts w:ascii="Times New Roman" w:hAnsi="Times New Roman" w:cs="Times New Roman"/>
          <w:b/>
          <w:sz w:val="20"/>
          <w:szCs w:val="20"/>
        </w:rPr>
      </w:pPr>
      <w:bookmarkStart w:id="14" w:name="_Hlk42600310"/>
      <w:r w:rsidRPr="007F3519">
        <w:rPr>
          <w:rFonts w:ascii="Times New Roman" w:hAnsi="Times New Roman" w:cs="Times New Roman"/>
          <w:b/>
          <w:sz w:val="20"/>
          <w:szCs w:val="20"/>
        </w:rPr>
        <w:t>adathordozhatósághoz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 xml:space="preserve">– </w:t>
      </w:r>
      <w:bookmarkStart w:id="15" w:name="_Hlk42599917"/>
      <w:r w:rsidR="00100F3F" w:rsidRPr="00100F3F">
        <w:rPr>
          <w:rFonts w:ascii="Times New Roman" w:hAnsi="Times New Roman" w:cs="Times New Roman"/>
          <w:bCs/>
          <w:sz w:val="20"/>
          <w:szCs w:val="20"/>
        </w:rPr>
        <w:t>az érintett kérhet</w:t>
      </w:r>
      <w:r w:rsidR="00100F3F">
        <w:rPr>
          <w:rFonts w:ascii="Times New Roman" w:hAnsi="Times New Roman" w:cs="Times New Roman"/>
          <w:bCs/>
          <w:sz w:val="20"/>
          <w:szCs w:val="20"/>
        </w:rPr>
        <w:t>i</w:t>
      </w:r>
      <w:r w:rsidRPr="00100F3F">
        <w:rPr>
          <w:rFonts w:ascii="Times New Roman" w:hAnsi="Times New Roman" w:cs="Times New Roman"/>
          <w:bCs/>
          <w:sz w:val="20"/>
          <w:szCs w:val="20"/>
        </w:rPr>
        <w:t>, hogy az általa az adatkezelő rendelkezésére bocsátott személyes adatait tagolt, széles körben</w:t>
      </w:r>
      <w:r w:rsidRPr="007F3519">
        <w:rPr>
          <w:rFonts w:ascii="Times New Roman" w:hAnsi="Times New Roman" w:cs="Times New Roman"/>
          <w:sz w:val="20"/>
          <w:szCs w:val="20"/>
        </w:rPr>
        <w:t xml:space="preserve"> használt, géppel olvasható formátumban megkapja az adatkezelőtől, vagy – ha ez technikailag megvalósítható – az adatkezelő azokat egy másik adatkezelőnek továbbítsa. Ez a jog </w:t>
      </w:r>
      <w:r w:rsidR="00100F3F">
        <w:rPr>
          <w:rFonts w:ascii="Times New Roman" w:hAnsi="Times New Roman" w:cs="Times New Roman"/>
          <w:sz w:val="20"/>
          <w:szCs w:val="20"/>
        </w:rPr>
        <w:t xml:space="preserve">az érintettet </w:t>
      </w:r>
      <w:r w:rsidRPr="007F3519">
        <w:rPr>
          <w:rFonts w:ascii="Times New Roman" w:hAnsi="Times New Roman" w:cs="Times New Roman"/>
          <w:sz w:val="20"/>
          <w:szCs w:val="20"/>
        </w:rPr>
        <w:t>csak a hozzájárulás vagy szerződés alapján kezelt adatok vonatkozásában illet</w:t>
      </w:r>
      <w:r w:rsidR="00100F3F">
        <w:rPr>
          <w:rFonts w:ascii="Times New Roman" w:hAnsi="Times New Roman" w:cs="Times New Roman"/>
          <w:sz w:val="20"/>
          <w:szCs w:val="20"/>
        </w:rPr>
        <w:t>i</w:t>
      </w:r>
      <w:r w:rsidRPr="007F3519">
        <w:rPr>
          <w:rFonts w:ascii="Times New Roman" w:hAnsi="Times New Roman" w:cs="Times New Roman"/>
          <w:sz w:val="20"/>
          <w:szCs w:val="20"/>
        </w:rPr>
        <w:t xml:space="preserve"> </w:t>
      </w:r>
      <w:r>
        <w:rPr>
          <w:rFonts w:ascii="Times New Roman" w:hAnsi="Times New Roman" w:cs="Times New Roman"/>
          <w:sz w:val="20"/>
          <w:szCs w:val="20"/>
        </w:rPr>
        <w:t>meg</w:t>
      </w:r>
      <w:r w:rsidRPr="007F3519">
        <w:rPr>
          <w:rFonts w:ascii="Times New Roman" w:hAnsi="Times New Roman" w:cs="Times New Roman"/>
          <w:sz w:val="20"/>
          <w:szCs w:val="20"/>
        </w:rPr>
        <w:t>, feltéve, hogy az adatkezelés automatizált eszközökkel történik</w:t>
      </w:r>
      <w:bookmarkEnd w:id="15"/>
      <w:r w:rsidRPr="007F3519">
        <w:rPr>
          <w:rFonts w:ascii="Times New Roman" w:hAnsi="Times New Roman" w:cs="Times New Roman"/>
          <w:sz w:val="20"/>
          <w:szCs w:val="20"/>
        </w:rPr>
        <w:t>;</w:t>
      </w:r>
      <w:r>
        <w:rPr>
          <w:rFonts w:ascii="Times New Roman" w:hAnsi="Times New Roman" w:cs="Times New Roman"/>
          <w:sz w:val="20"/>
          <w:szCs w:val="20"/>
        </w:rPr>
        <w:t xml:space="preserve"> </w:t>
      </w:r>
    </w:p>
    <w:p w14:paraId="3E544A0D" w14:textId="72740966" w:rsidR="00535AC9" w:rsidRPr="007F3519" w:rsidRDefault="00535AC9" w:rsidP="00535AC9">
      <w:pPr>
        <w:numPr>
          <w:ilvl w:val="0"/>
          <w:numId w:val="10"/>
        </w:numPr>
        <w:spacing w:after="0" w:line="240" w:lineRule="auto"/>
        <w:ind w:left="284" w:hanging="284"/>
        <w:jc w:val="both"/>
        <w:rPr>
          <w:rFonts w:ascii="Times New Roman" w:hAnsi="Times New Roman" w:cs="Times New Roman"/>
          <w:b/>
          <w:sz w:val="20"/>
          <w:szCs w:val="20"/>
        </w:rPr>
      </w:pPr>
      <w:bookmarkStart w:id="16" w:name="_Hlk42601017"/>
      <w:bookmarkEnd w:id="14"/>
      <w:r w:rsidRPr="007F3519">
        <w:rPr>
          <w:rFonts w:ascii="Times New Roman" w:hAnsi="Times New Roman" w:cs="Times New Roman"/>
          <w:b/>
          <w:sz w:val="20"/>
          <w:szCs w:val="20"/>
        </w:rPr>
        <w:t>tiltakozáshoz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Pr>
          <w:rFonts w:ascii="Times New Roman" w:hAnsi="Times New Roman" w:cs="Times New Roman"/>
          <w:b/>
          <w:sz w:val="20"/>
          <w:szCs w:val="20"/>
        </w:rPr>
        <w:t xml:space="preserve"> </w:t>
      </w:r>
      <w:r w:rsidRPr="00EE5C46">
        <w:rPr>
          <w:rFonts w:ascii="Times New Roman" w:hAnsi="Times New Roman" w:cs="Times New Roman"/>
          <w:bCs/>
          <w:sz w:val="20"/>
          <w:szCs w:val="20"/>
        </w:rPr>
        <w:t>ha</w:t>
      </w:r>
      <w:r>
        <w:rPr>
          <w:rFonts w:ascii="Times New Roman" w:hAnsi="Times New Roman" w:cs="Times New Roman"/>
          <w:b/>
          <w:sz w:val="20"/>
          <w:szCs w:val="20"/>
        </w:rPr>
        <w:t xml:space="preserve"> </w:t>
      </w:r>
      <w:r w:rsidRPr="007F3519">
        <w:rPr>
          <w:rFonts w:ascii="Times New Roman" w:hAnsi="Times New Roman" w:cs="Times New Roman"/>
          <w:sz w:val="20"/>
          <w:szCs w:val="20"/>
        </w:rPr>
        <w:t xml:space="preserve">az adatkezelés jogalapja jogos érdek vagy </w:t>
      </w:r>
      <w:r w:rsidRPr="007F3519">
        <w:rPr>
          <w:rFonts w:ascii="Times New Roman" w:hAnsi="Times New Roman" w:cs="Times New Roman"/>
          <w:color w:val="000000"/>
          <w:sz w:val="20"/>
          <w:szCs w:val="20"/>
          <w:shd w:val="clear" w:color="auto" w:fill="FFFFFF"/>
        </w:rPr>
        <w:t xml:space="preserve">az adatkezelés </w:t>
      </w:r>
      <w:proofErr w:type="gramStart"/>
      <w:r w:rsidRPr="007F3519">
        <w:rPr>
          <w:rFonts w:ascii="Times New Roman" w:hAnsi="Times New Roman" w:cs="Times New Roman"/>
          <w:color w:val="000000"/>
          <w:sz w:val="20"/>
          <w:szCs w:val="20"/>
          <w:shd w:val="clear" w:color="auto" w:fill="FFFFFF"/>
        </w:rPr>
        <w:t>közérdekű</w:t>
      </w:r>
      <w:proofErr w:type="gramEnd"/>
      <w:r w:rsidRPr="007F3519">
        <w:rPr>
          <w:rFonts w:ascii="Times New Roman" w:hAnsi="Times New Roman" w:cs="Times New Roman"/>
          <w:color w:val="000000"/>
          <w:sz w:val="20"/>
          <w:szCs w:val="20"/>
          <w:shd w:val="clear" w:color="auto" w:fill="FFFFFF"/>
        </w:rPr>
        <w:t xml:space="preserve"> vagy az adatkezelőre ruházott közhatalmi jogosítvány gyakorlásának keretében végzett feladat végrehajtásához szükséges</w:t>
      </w:r>
      <w:r>
        <w:rPr>
          <w:rFonts w:ascii="Times New Roman" w:hAnsi="Times New Roman" w:cs="Times New Roman"/>
          <w:color w:val="000000"/>
          <w:sz w:val="20"/>
          <w:szCs w:val="20"/>
          <w:shd w:val="clear" w:color="auto" w:fill="FFFFFF"/>
        </w:rPr>
        <w:t>,</w:t>
      </w:r>
      <w:r w:rsidRPr="007F3519">
        <w:rPr>
          <w:rFonts w:ascii="Times New Roman" w:hAnsi="Times New Roman" w:cs="Times New Roman"/>
          <w:sz w:val="20"/>
          <w:szCs w:val="20"/>
        </w:rPr>
        <w:t xml:space="preserve"> </w:t>
      </w:r>
      <w:r w:rsidR="00100F3F">
        <w:rPr>
          <w:rFonts w:ascii="Times New Roman" w:hAnsi="Times New Roman" w:cs="Times New Roman"/>
          <w:sz w:val="20"/>
          <w:szCs w:val="20"/>
        </w:rPr>
        <w:t xml:space="preserve">az érintett </w:t>
      </w:r>
      <w:r w:rsidRPr="007F3519">
        <w:rPr>
          <w:rFonts w:ascii="Times New Roman" w:hAnsi="Times New Roman" w:cs="Times New Roman"/>
          <w:sz w:val="20"/>
          <w:szCs w:val="20"/>
        </w:rPr>
        <w:t>bármikor tiltakozhat személyes adatai kezelése ellen</w:t>
      </w:r>
      <w:bookmarkEnd w:id="16"/>
      <w:r w:rsidRPr="007F3519">
        <w:rPr>
          <w:rFonts w:ascii="Times New Roman" w:hAnsi="Times New Roman" w:cs="Times New Roman"/>
          <w:sz w:val="20"/>
          <w:szCs w:val="20"/>
        </w:rPr>
        <w:t>;</w:t>
      </w:r>
      <w:r w:rsidRPr="007F3519">
        <w:rPr>
          <w:rFonts w:ascii="Times New Roman" w:hAnsi="Times New Roman" w:cs="Times New Roman"/>
          <w:b/>
          <w:sz w:val="20"/>
          <w:szCs w:val="20"/>
        </w:rPr>
        <w:t xml:space="preserve"> </w:t>
      </w:r>
    </w:p>
    <w:p w14:paraId="42A9990F" w14:textId="30273886" w:rsidR="00535AC9" w:rsidRPr="00EE5C46" w:rsidRDefault="00535AC9" w:rsidP="00535AC9">
      <w:pPr>
        <w:numPr>
          <w:ilvl w:val="0"/>
          <w:numId w:val="10"/>
        </w:numPr>
        <w:spacing w:after="0" w:line="240" w:lineRule="auto"/>
        <w:ind w:left="284" w:hanging="284"/>
        <w:jc w:val="both"/>
        <w:rPr>
          <w:rFonts w:ascii="Times New Roman" w:hAnsi="Times New Roman" w:cs="Times New Roman"/>
          <w:b/>
          <w:bCs/>
          <w:sz w:val="20"/>
          <w:szCs w:val="20"/>
        </w:rPr>
      </w:pPr>
      <w:r w:rsidRPr="007F3519">
        <w:rPr>
          <w:rFonts w:ascii="Times New Roman" w:hAnsi="Times New Roman" w:cs="Times New Roman"/>
          <w:b/>
          <w:sz w:val="20"/>
          <w:szCs w:val="20"/>
        </w:rPr>
        <w:t>automatizált döntéshozatal elleni fellépéshez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 xml:space="preserve">– </w:t>
      </w:r>
      <w:r w:rsidR="00100F3F" w:rsidRPr="00100F3F">
        <w:rPr>
          <w:rFonts w:ascii="Times New Roman" w:hAnsi="Times New Roman" w:cs="Times New Roman"/>
          <w:bCs/>
          <w:sz w:val="20"/>
          <w:szCs w:val="20"/>
        </w:rPr>
        <w:t>az érintett</w:t>
      </w:r>
      <w:r w:rsidR="00100F3F">
        <w:rPr>
          <w:rFonts w:ascii="Times New Roman" w:hAnsi="Times New Roman" w:cs="Times New Roman"/>
          <w:b/>
          <w:sz w:val="20"/>
          <w:szCs w:val="20"/>
        </w:rPr>
        <w:t xml:space="preserve"> </w:t>
      </w:r>
      <w:r w:rsidR="00100F3F" w:rsidRPr="007F3519">
        <w:rPr>
          <w:rFonts w:ascii="Times New Roman" w:hAnsi="Times New Roman" w:cs="Times New Roman"/>
          <w:sz w:val="20"/>
          <w:szCs w:val="20"/>
        </w:rPr>
        <w:t>kérhet</w:t>
      </w:r>
      <w:r w:rsidR="00100F3F">
        <w:rPr>
          <w:rFonts w:ascii="Times New Roman" w:hAnsi="Times New Roman" w:cs="Times New Roman"/>
          <w:sz w:val="20"/>
          <w:szCs w:val="20"/>
        </w:rPr>
        <w:t>i</w:t>
      </w:r>
      <w:r w:rsidRPr="007F3519">
        <w:rPr>
          <w:rFonts w:ascii="Times New Roman" w:hAnsi="Times New Roman" w:cs="Times New Roman"/>
          <w:sz w:val="20"/>
          <w:szCs w:val="20"/>
        </w:rPr>
        <w:t xml:space="preserve">, hogy ne terjedjen ki </w:t>
      </w:r>
      <w:r>
        <w:rPr>
          <w:rFonts w:ascii="Times New Roman" w:hAnsi="Times New Roman" w:cs="Times New Roman"/>
          <w:sz w:val="20"/>
          <w:szCs w:val="20"/>
        </w:rPr>
        <w:t>rá</w:t>
      </w:r>
      <w:r w:rsidRPr="007F3519">
        <w:rPr>
          <w:rFonts w:ascii="Times New Roman" w:hAnsi="Times New Roman" w:cs="Times New Roman"/>
          <w:sz w:val="20"/>
          <w:szCs w:val="20"/>
        </w:rPr>
        <w:t xml:space="preserve"> a döntés hatálya. </w:t>
      </w:r>
    </w:p>
    <w:p w14:paraId="7F61A119" w14:textId="3071F70D" w:rsidR="00535AC9" w:rsidRPr="007F3519" w:rsidRDefault="00535AC9" w:rsidP="00535AC9">
      <w:pPr>
        <w:numPr>
          <w:ilvl w:val="0"/>
          <w:numId w:val="10"/>
        </w:numPr>
        <w:spacing w:after="0" w:line="240" w:lineRule="auto"/>
        <w:ind w:left="284" w:hanging="284"/>
        <w:jc w:val="both"/>
        <w:rPr>
          <w:rFonts w:ascii="Times New Roman" w:hAnsi="Times New Roman" w:cs="Times New Roman"/>
          <w:b/>
          <w:color w:val="000000"/>
          <w:sz w:val="20"/>
          <w:szCs w:val="20"/>
          <w:u w:val="single"/>
        </w:rPr>
      </w:pPr>
      <w:r w:rsidRPr="007F3519">
        <w:rPr>
          <w:rFonts w:ascii="Times New Roman" w:hAnsi="Times New Roman" w:cs="Times New Roman"/>
          <w:b/>
          <w:sz w:val="20"/>
          <w:szCs w:val="20"/>
        </w:rPr>
        <w:t>jogorvoslathoz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sidRPr="007F3519">
        <w:rPr>
          <w:rFonts w:ascii="Times New Roman" w:hAnsi="Times New Roman" w:cs="Times New Roman"/>
          <w:sz w:val="20"/>
          <w:szCs w:val="20"/>
        </w:rPr>
        <w:t xml:space="preserve"> jogai megsértése esetén </w:t>
      </w:r>
      <w:r w:rsidR="00100F3F">
        <w:rPr>
          <w:rFonts w:ascii="Times New Roman" w:hAnsi="Times New Roman" w:cs="Times New Roman"/>
          <w:sz w:val="20"/>
          <w:szCs w:val="20"/>
        </w:rPr>
        <w:t xml:space="preserve">az érintett </w:t>
      </w:r>
      <w:r w:rsidRPr="007F3519">
        <w:rPr>
          <w:rFonts w:ascii="Times New Roman" w:hAnsi="Times New Roman" w:cs="Times New Roman"/>
          <w:sz w:val="20"/>
          <w:szCs w:val="20"/>
        </w:rPr>
        <w:t>az ELTE adatvédelmi tisztviselőjéhez vagy a Nemzeti Adatvédelmi és Információszabadság Hatósághoz vagy bírósághoz fordulhat.</w:t>
      </w:r>
    </w:p>
    <w:bookmarkEnd w:id="13"/>
    <w:p w14:paraId="320E2B5C" w14:textId="77777777" w:rsidR="0039514D" w:rsidRPr="004E2903" w:rsidRDefault="0039514D" w:rsidP="00B52130">
      <w:pPr>
        <w:spacing w:after="0"/>
        <w:jc w:val="both"/>
        <w:rPr>
          <w:rFonts w:ascii="Times New Roman" w:hAnsi="Times New Roman" w:cs="Times New Roman"/>
          <w:b/>
          <w:color w:val="000000"/>
          <w:sz w:val="20"/>
          <w:szCs w:val="20"/>
          <w:u w:val="single"/>
        </w:rPr>
      </w:pPr>
    </w:p>
    <w:p w14:paraId="20FA7A17" w14:textId="24F04EDD" w:rsidR="00B52130" w:rsidRPr="004E2903" w:rsidRDefault="00B52130" w:rsidP="00B52130">
      <w:pPr>
        <w:spacing w:after="0"/>
        <w:jc w:val="both"/>
        <w:rPr>
          <w:rFonts w:ascii="Times New Roman" w:hAnsi="Times New Roman" w:cs="Times New Roman"/>
          <w:b/>
          <w:color w:val="000000"/>
          <w:sz w:val="20"/>
          <w:szCs w:val="20"/>
          <w:u w:val="single"/>
        </w:rPr>
      </w:pPr>
      <w:r w:rsidRPr="004E2903">
        <w:rPr>
          <w:rFonts w:ascii="Times New Roman" w:hAnsi="Times New Roman" w:cs="Times New Roman"/>
          <w:b/>
          <w:color w:val="000000"/>
          <w:sz w:val="20"/>
          <w:szCs w:val="20"/>
          <w:u w:val="single"/>
        </w:rPr>
        <w:t>Hová fordulhat</w:t>
      </w:r>
      <w:r w:rsidR="002B3CC5" w:rsidRPr="004E2903">
        <w:rPr>
          <w:rFonts w:ascii="Times New Roman" w:hAnsi="Times New Roman" w:cs="Times New Roman"/>
          <w:b/>
          <w:color w:val="000000"/>
          <w:sz w:val="20"/>
          <w:szCs w:val="20"/>
          <w:u w:val="single"/>
        </w:rPr>
        <w:t>ok</w:t>
      </w:r>
      <w:r w:rsidRPr="004E2903">
        <w:rPr>
          <w:rFonts w:ascii="Times New Roman" w:hAnsi="Times New Roman" w:cs="Times New Roman"/>
          <w:b/>
          <w:color w:val="000000"/>
          <w:sz w:val="20"/>
          <w:szCs w:val="20"/>
          <w:u w:val="single"/>
        </w:rPr>
        <w:t>, ha jogorvoslattal szeretn</w:t>
      </w:r>
      <w:r w:rsidR="002B3CC5" w:rsidRPr="004E2903">
        <w:rPr>
          <w:rFonts w:ascii="Times New Roman" w:hAnsi="Times New Roman" w:cs="Times New Roman"/>
          <w:b/>
          <w:color w:val="000000"/>
          <w:sz w:val="20"/>
          <w:szCs w:val="20"/>
          <w:u w:val="single"/>
        </w:rPr>
        <w:t>ék</w:t>
      </w:r>
      <w:r w:rsidRPr="004E2903">
        <w:rPr>
          <w:rFonts w:ascii="Times New Roman" w:hAnsi="Times New Roman" w:cs="Times New Roman"/>
          <w:b/>
          <w:color w:val="000000"/>
          <w:sz w:val="20"/>
          <w:szCs w:val="20"/>
          <w:u w:val="single"/>
        </w:rPr>
        <w:t xml:space="preserve"> élni, vagy ha kérdése</w:t>
      </w:r>
      <w:r w:rsidR="002B3CC5" w:rsidRPr="004E2903">
        <w:rPr>
          <w:rFonts w:ascii="Times New Roman" w:hAnsi="Times New Roman" w:cs="Times New Roman"/>
          <w:b/>
          <w:color w:val="000000"/>
          <w:sz w:val="20"/>
          <w:szCs w:val="20"/>
          <w:u w:val="single"/>
        </w:rPr>
        <w:t>m</w:t>
      </w:r>
      <w:r w:rsidRPr="004E2903">
        <w:rPr>
          <w:rFonts w:ascii="Times New Roman" w:hAnsi="Times New Roman" w:cs="Times New Roman"/>
          <w:b/>
          <w:color w:val="000000"/>
          <w:sz w:val="20"/>
          <w:szCs w:val="20"/>
          <w:u w:val="single"/>
        </w:rPr>
        <w:t xml:space="preserve"> van?</w:t>
      </w:r>
    </w:p>
    <w:p w14:paraId="442A99B3" w14:textId="77777777" w:rsidR="00B52130" w:rsidRPr="004E2903" w:rsidRDefault="00B52130" w:rsidP="00B52130">
      <w:pPr>
        <w:pStyle w:val="NormlWeb"/>
        <w:spacing w:before="0" w:beforeAutospacing="0" w:after="0" w:afterAutospacing="0"/>
        <w:jc w:val="both"/>
        <w:rPr>
          <w:sz w:val="20"/>
          <w:szCs w:val="20"/>
          <w:u w:val="single"/>
          <w:lang w:val="hu-HU"/>
        </w:rPr>
      </w:pPr>
      <w:r w:rsidRPr="004E2903">
        <w:rPr>
          <w:color w:val="000000"/>
          <w:sz w:val="20"/>
          <w:szCs w:val="20"/>
          <w:u w:val="single"/>
          <w:lang w:val="hu-HU"/>
        </w:rPr>
        <w:t>Az Egyetem adatvédelmi</w:t>
      </w:r>
      <w:r w:rsidRPr="004E2903">
        <w:rPr>
          <w:sz w:val="20"/>
          <w:szCs w:val="20"/>
          <w:u w:val="single"/>
          <w:lang w:val="hu-HU"/>
        </w:rPr>
        <w:t xml:space="preserve"> tisztviselőjéhez </w:t>
      </w:r>
    </w:p>
    <w:p w14:paraId="31573D99" w14:textId="3A030D04" w:rsidR="00B52130" w:rsidRPr="004E2903" w:rsidRDefault="00B52130" w:rsidP="00B52130">
      <w:pPr>
        <w:spacing w:after="0" w:line="240" w:lineRule="auto"/>
        <w:ind w:left="284"/>
        <w:jc w:val="both"/>
        <w:rPr>
          <w:rFonts w:ascii="Times New Roman" w:hAnsi="Times New Roman" w:cs="Times New Roman"/>
          <w:sz w:val="20"/>
          <w:szCs w:val="20"/>
        </w:rPr>
      </w:pPr>
      <w:r w:rsidRPr="004E2903">
        <w:rPr>
          <w:rFonts w:ascii="Times New Roman" w:hAnsi="Times New Roman" w:cs="Times New Roman"/>
          <w:sz w:val="20"/>
          <w:szCs w:val="20"/>
        </w:rPr>
        <w:t>Adatvédelmi Iroda</w:t>
      </w:r>
    </w:p>
    <w:p w14:paraId="7AE2DAB0" w14:textId="77777777" w:rsidR="00B52130" w:rsidRPr="004E2903" w:rsidRDefault="00B52130" w:rsidP="00B52130">
      <w:pPr>
        <w:spacing w:after="0" w:line="240" w:lineRule="auto"/>
        <w:ind w:left="284"/>
        <w:jc w:val="both"/>
        <w:rPr>
          <w:rFonts w:ascii="Times New Roman" w:hAnsi="Times New Roman" w:cs="Times New Roman"/>
          <w:sz w:val="20"/>
          <w:szCs w:val="20"/>
        </w:rPr>
      </w:pPr>
      <w:r w:rsidRPr="004E2903">
        <w:rPr>
          <w:rFonts w:ascii="Times New Roman" w:hAnsi="Times New Roman" w:cs="Times New Roman"/>
          <w:sz w:val="20"/>
          <w:szCs w:val="20"/>
        </w:rPr>
        <w:t>1053 Budapest, Ferenciek tere 6. III. emelet</w:t>
      </w:r>
    </w:p>
    <w:p w14:paraId="6BEC9669" w14:textId="77777777" w:rsidR="00B52130" w:rsidRPr="004E2903" w:rsidRDefault="00B52130" w:rsidP="00B52130">
      <w:pPr>
        <w:spacing w:after="0" w:line="240" w:lineRule="auto"/>
        <w:ind w:left="284"/>
        <w:jc w:val="both"/>
        <w:rPr>
          <w:rFonts w:ascii="Times New Roman" w:hAnsi="Times New Roman" w:cs="Times New Roman"/>
          <w:sz w:val="20"/>
          <w:szCs w:val="20"/>
        </w:rPr>
      </w:pPr>
      <w:r w:rsidRPr="004E2903">
        <w:rPr>
          <w:rFonts w:ascii="Times New Roman" w:hAnsi="Times New Roman" w:cs="Times New Roman"/>
          <w:sz w:val="20"/>
          <w:szCs w:val="20"/>
        </w:rPr>
        <w:t>Tel.:  +36-1-411-6500 / 2855</w:t>
      </w:r>
    </w:p>
    <w:p w14:paraId="6E531960" w14:textId="1FF94CC6" w:rsidR="00B52130" w:rsidRPr="004E2903" w:rsidRDefault="00B52130" w:rsidP="00B52130">
      <w:pPr>
        <w:spacing w:after="0" w:line="240" w:lineRule="auto"/>
        <w:ind w:left="284"/>
        <w:jc w:val="both"/>
        <w:rPr>
          <w:rFonts w:ascii="Times New Roman" w:hAnsi="Times New Roman" w:cs="Times New Roman"/>
          <w:sz w:val="20"/>
          <w:szCs w:val="20"/>
        </w:rPr>
      </w:pPr>
      <w:r w:rsidRPr="004E2903">
        <w:rPr>
          <w:rFonts w:ascii="Times New Roman" w:hAnsi="Times New Roman" w:cs="Times New Roman"/>
          <w:sz w:val="20"/>
          <w:szCs w:val="20"/>
        </w:rPr>
        <w:t xml:space="preserve">Email: </w:t>
      </w:r>
      <w:hyperlink r:id="rId14" w:history="1">
        <w:r w:rsidR="00181FFC" w:rsidRPr="004E2903">
          <w:rPr>
            <w:rStyle w:val="Hiperhivatkozs"/>
            <w:rFonts w:ascii="Times New Roman" w:hAnsi="Times New Roman" w:cs="Times New Roman"/>
            <w:sz w:val="20"/>
            <w:szCs w:val="20"/>
          </w:rPr>
          <w:t>adatvedelem@elte.hu</w:t>
        </w:r>
      </w:hyperlink>
    </w:p>
    <w:p w14:paraId="23A4F1CF" w14:textId="77777777" w:rsidR="00B52130" w:rsidRPr="004E2903" w:rsidRDefault="00B52130" w:rsidP="00B52130">
      <w:pPr>
        <w:spacing w:after="0"/>
        <w:jc w:val="both"/>
        <w:rPr>
          <w:rFonts w:ascii="Times New Roman" w:hAnsi="Times New Roman" w:cs="Times New Roman"/>
          <w:sz w:val="20"/>
          <w:szCs w:val="20"/>
          <w:u w:val="single"/>
        </w:rPr>
      </w:pPr>
      <w:r w:rsidRPr="004E2903">
        <w:rPr>
          <w:rFonts w:ascii="Times New Roman" w:hAnsi="Times New Roman" w:cs="Times New Roman"/>
          <w:sz w:val="20"/>
          <w:szCs w:val="20"/>
          <w:u w:val="single"/>
        </w:rPr>
        <w:t>További jogorvoslati lehetőségek:</w:t>
      </w:r>
    </w:p>
    <w:p w14:paraId="09DD57E3" w14:textId="77777777" w:rsidR="00B52130" w:rsidRPr="004E2903" w:rsidRDefault="00B52130" w:rsidP="00B52130">
      <w:pPr>
        <w:spacing w:after="0"/>
        <w:jc w:val="both"/>
        <w:rPr>
          <w:rFonts w:ascii="Times New Roman" w:hAnsi="Times New Roman" w:cs="Times New Roman"/>
          <w:sz w:val="20"/>
          <w:szCs w:val="20"/>
        </w:rPr>
      </w:pPr>
      <w:r w:rsidRPr="004E2903">
        <w:rPr>
          <w:rFonts w:ascii="Times New Roman" w:hAnsi="Times New Roman" w:cs="Times New Roman"/>
          <w:sz w:val="20"/>
          <w:szCs w:val="20"/>
          <w:u w:val="single"/>
        </w:rPr>
        <w:t>A Nemzeti Adatvédelmi és Információszabadság Hatóság (NAIH)</w:t>
      </w:r>
    </w:p>
    <w:p w14:paraId="0B815019" w14:textId="77777777" w:rsidR="00B52130" w:rsidRPr="004E2903" w:rsidRDefault="00B52130" w:rsidP="00B52130">
      <w:pPr>
        <w:spacing w:after="0" w:line="240" w:lineRule="auto"/>
        <w:ind w:left="284"/>
        <w:jc w:val="both"/>
        <w:rPr>
          <w:rFonts w:ascii="Times New Roman" w:hAnsi="Times New Roman" w:cs="Times New Roman"/>
          <w:sz w:val="20"/>
          <w:szCs w:val="20"/>
        </w:rPr>
      </w:pPr>
      <w:r w:rsidRPr="004E2903">
        <w:rPr>
          <w:rFonts w:ascii="Times New Roman" w:hAnsi="Times New Roman" w:cs="Times New Roman"/>
          <w:sz w:val="20"/>
          <w:szCs w:val="20"/>
        </w:rPr>
        <w:t>1363 Budapest, Pf. 9.</w:t>
      </w:r>
    </w:p>
    <w:p w14:paraId="7AEA7E22" w14:textId="77777777" w:rsidR="00B52130" w:rsidRPr="004E2903" w:rsidRDefault="00B52130" w:rsidP="00B52130">
      <w:pPr>
        <w:spacing w:after="0" w:line="240" w:lineRule="auto"/>
        <w:ind w:left="284"/>
        <w:jc w:val="both"/>
        <w:rPr>
          <w:rFonts w:ascii="Times New Roman" w:hAnsi="Times New Roman" w:cs="Times New Roman"/>
          <w:sz w:val="20"/>
          <w:szCs w:val="20"/>
        </w:rPr>
      </w:pPr>
      <w:r w:rsidRPr="004E2903">
        <w:rPr>
          <w:rFonts w:ascii="Times New Roman" w:hAnsi="Times New Roman" w:cs="Times New Roman"/>
          <w:sz w:val="20"/>
          <w:szCs w:val="20"/>
        </w:rPr>
        <w:t xml:space="preserve">Honlap: </w:t>
      </w:r>
      <w:hyperlink r:id="rId15" w:history="1">
        <w:r w:rsidRPr="004E2903">
          <w:rPr>
            <w:rStyle w:val="Hiperhivatkozs"/>
            <w:rFonts w:ascii="Times New Roman" w:hAnsi="Times New Roman" w:cs="Times New Roman"/>
            <w:sz w:val="20"/>
            <w:szCs w:val="20"/>
          </w:rPr>
          <w:t>www.naih.hu</w:t>
        </w:r>
      </w:hyperlink>
    </w:p>
    <w:p w14:paraId="10F5E141" w14:textId="77777777" w:rsidR="00B52130" w:rsidRPr="004E2903" w:rsidRDefault="00B52130" w:rsidP="00B52130">
      <w:pPr>
        <w:spacing w:after="0" w:line="240" w:lineRule="auto"/>
        <w:ind w:left="284"/>
        <w:jc w:val="both"/>
        <w:rPr>
          <w:rFonts w:ascii="Times New Roman" w:hAnsi="Times New Roman" w:cs="Times New Roman"/>
          <w:sz w:val="20"/>
          <w:szCs w:val="20"/>
        </w:rPr>
      </w:pPr>
      <w:r w:rsidRPr="004E2903">
        <w:rPr>
          <w:rFonts w:ascii="Times New Roman" w:hAnsi="Times New Roman" w:cs="Times New Roman"/>
          <w:sz w:val="20"/>
          <w:szCs w:val="20"/>
        </w:rPr>
        <w:t>Tel.: +36-1-391-1400</w:t>
      </w:r>
    </w:p>
    <w:p w14:paraId="000AE44E" w14:textId="77777777" w:rsidR="00B52130" w:rsidRPr="004E2903" w:rsidRDefault="00B52130" w:rsidP="00B52130">
      <w:pPr>
        <w:pStyle w:val="NormlWeb"/>
        <w:spacing w:before="0" w:beforeAutospacing="0" w:after="0" w:afterAutospacing="0"/>
        <w:jc w:val="both"/>
        <w:rPr>
          <w:sz w:val="20"/>
          <w:szCs w:val="20"/>
          <w:u w:val="single"/>
          <w:lang w:val="hu-HU" w:eastAsia="hu-HU"/>
        </w:rPr>
      </w:pPr>
      <w:r w:rsidRPr="004E2903">
        <w:rPr>
          <w:sz w:val="20"/>
          <w:szCs w:val="20"/>
          <w:u w:val="single"/>
          <w:lang w:val="hu-HU" w:eastAsia="hu-HU"/>
        </w:rPr>
        <w:t xml:space="preserve">Bíróság </w:t>
      </w:r>
    </w:p>
    <w:p w14:paraId="4044BC1E" w14:textId="589E272D" w:rsidR="00B52130" w:rsidRPr="004E2903" w:rsidRDefault="00B52130" w:rsidP="0039514D">
      <w:pPr>
        <w:spacing w:after="0"/>
        <w:ind w:left="284"/>
        <w:jc w:val="both"/>
        <w:rPr>
          <w:rFonts w:ascii="Times New Roman" w:eastAsia="Times New Roman" w:hAnsi="Times New Roman" w:cs="Times New Roman"/>
          <w:sz w:val="20"/>
          <w:szCs w:val="20"/>
          <w:lang w:eastAsia="hu-HU"/>
        </w:rPr>
      </w:pPr>
      <w:r w:rsidRPr="004E2903">
        <w:rPr>
          <w:rFonts w:ascii="Times New Roman" w:eastAsia="Times New Roman" w:hAnsi="Times New Roman" w:cs="Times New Roman"/>
          <w:sz w:val="20"/>
          <w:szCs w:val="20"/>
          <w:lang w:eastAsia="hu-HU"/>
        </w:rPr>
        <w:t xml:space="preserve">Magyarországon a pert - az érintett választása szerint - az érintett lakóhelye vagy tartózkodási helye szerinti törvényszék előtt is megindíthatja. </w:t>
      </w:r>
    </w:p>
    <w:p w14:paraId="5BD21158" w14:textId="77777777" w:rsidR="0039514D" w:rsidRPr="004E2903" w:rsidRDefault="0039514D" w:rsidP="003951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bookmarkStart w:id="17" w:name="_Hlk74137028"/>
    </w:p>
    <w:bookmarkEnd w:id="17"/>
    <w:p w14:paraId="1FB867AF" w14:textId="77777777" w:rsidR="00854D3B" w:rsidRPr="007F3519" w:rsidRDefault="00854D3B" w:rsidP="00854D3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7F3519">
        <w:rPr>
          <w:rFonts w:ascii="Times New Roman" w:eastAsia="Times New Roman" w:hAnsi="Times New Roman" w:cs="Times New Roman"/>
          <w:sz w:val="20"/>
          <w:szCs w:val="20"/>
          <w:lang w:eastAsia="hu-HU"/>
        </w:rPr>
        <w:t xml:space="preserve">Kijelentem, hogy a fenti tájékoztatást tudomásul vettem, </w:t>
      </w:r>
      <w:r>
        <w:rPr>
          <w:rFonts w:ascii="Times New Roman" w:eastAsia="Times New Roman" w:hAnsi="Times New Roman" w:cs="Times New Roman"/>
          <w:sz w:val="20"/>
          <w:szCs w:val="20"/>
          <w:lang w:eastAsia="hu-HU"/>
        </w:rPr>
        <w:t>a megadott linken részletezett</w:t>
      </w:r>
      <w:r w:rsidRPr="007F3519">
        <w:rPr>
          <w:rFonts w:ascii="Times New Roman" w:eastAsia="Times New Roman" w:hAnsi="Times New Roman" w:cs="Times New Roman"/>
          <w:sz w:val="20"/>
          <w:szCs w:val="20"/>
          <w:lang w:eastAsia="hu-HU"/>
        </w:rPr>
        <w:t xml:space="preserve"> érintetti jog</w:t>
      </w:r>
      <w:r>
        <w:rPr>
          <w:rFonts w:ascii="Times New Roman" w:eastAsia="Times New Roman" w:hAnsi="Times New Roman" w:cs="Times New Roman"/>
          <w:sz w:val="20"/>
          <w:szCs w:val="20"/>
          <w:lang w:eastAsia="hu-HU"/>
        </w:rPr>
        <w:t>aimat, jogorvoslati lehetőségeimet</w:t>
      </w:r>
      <w:r w:rsidRPr="007F3519">
        <w:rPr>
          <w:rFonts w:ascii="Times New Roman" w:eastAsia="Times New Roman" w:hAnsi="Times New Roman" w:cs="Times New Roman"/>
          <w:sz w:val="20"/>
          <w:szCs w:val="20"/>
          <w:lang w:eastAsia="hu-HU"/>
        </w:rPr>
        <w:t xml:space="preserve"> megismertem, és jelen hozzájárulás megadása részemről önkéntesen történt. </w:t>
      </w:r>
    </w:p>
    <w:p w14:paraId="52CC6335" w14:textId="77777777" w:rsidR="00343E8D" w:rsidRPr="004E2903" w:rsidRDefault="00343E8D" w:rsidP="00881D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3C90584B" w14:textId="77777777" w:rsidR="009E4AEF" w:rsidRPr="004E2903" w:rsidRDefault="00F43106" w:rsidP="00881D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4E2903">
        <w:rPr>
          <w:rFonts w:ascii="Times New Roman" w:eastAsia="Times New Roman" w:hAnsi="Times New Roman" w:cs="Times New Roman"/>
          <w:b/>
          <w:bCs/>
          <w:sz w:val="20"/>
          <w:szCs w:val="20"/>
          <w:lang w:eastAsia="hu-HU"/>
        </w:rPr>
        <w:lastRenderedPageBreak/>
        <w:t>Kelt</w:t>
      </w:r>
      <w:r w:rsidR="00B52130" w:rsidRPr="004E2903">
        <w:rPr>
          <w:rFonts w:ascii="Times New Roman" w:eastAsia="Times New Roman" w:hAnsi="Times New Roman" w:cs="Times New Roman"/>
          <w:b/>
          <w:bCs/>
          <w:sz w:val="20"/>
          <w:szCs w:val="20"/>
          <w:lang w:eastAsia="hu-HU"/>
        </w:rPr>
        <w:t>:</w:t>
      </w:r>
      <w:r w:rsidR="00B52130" w:rsidRPr="004E2903">
        <w:rPr>
          <w:rFonts w:ascii="Times New Roman" w:eastAsia="Times New Roman" w:hAnsi="Times New Roman" w:cs="Times New Roman"/>
          <w:sz w:val="20"/>
          <w:szCs w:val="20"/>
          <w:lang w:eastAsia="hu-HU"/>
        </w:rPr>
        <w:tab/>
      </w:r>
    </w:p>
    <w:p w14:paraId="15A5CD3D" w14:textId="1386FC79" w:rsidR="00423DA3" w:rsidRPr="004E2903" w:rsidRDefault="00B52130" w:rsidP="00881D59">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4E2903">
        <w:rPr>
          <w:rFonts w:ascii="Times New Roman" w:eastAsia="Times New Roman" w:hAnsi="Times New Roman" w:cs="Times New Roman"/>
          <w:sz w:val="20"/>
          <w:szCs w:val="20"/>
          <w:lang w:eastAsia="hu-HU"/>
        </w:rPr>
        <w:tab/>
      </w:r>
    </w:p>
    <w:p w14:paraId="13C0D6E2" w14:textId="5D9A2181" w:rsidR="002C1D8D" w:rsidRPr="00AA341B" w:rsidRDefault="00535AC9" w:rsidP="00423DA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AA341B">
        <w:rPr>
          <w:rFonts w:ascii="Times New Roman" w:eastAsia="Times New Roman" w:hAnsi="Times New Roman" w:cs="Times New Roman"/>
          <w:sz w:val="20"/>
          <w:szCs w:val="20"/>
          <w:lang w:eastAsia="hu-HU"/>
        </w:rPr>
        <w:t>___________________________</w:t>
      </w:r>
      <w:r w:rsidRPr="00AA341B">
        <w:rPr>
          <w:rFonts w:ascii="Times New Roman" w:eastAsia="Times New Roman" w:hAnsi="Times New Roman" w:cs="Times New Roman"/>
          <w:sz w:val="20"/>
          <w:szCs w:val="20"/>
          <w:lang w:eastAsia="hu-HU"/>
        </w:rPr>
        <w:tab/>
      </w:r>
      <w:r w:rsidRPr="00AA341B">
        <w:rPr>
          <w:rFonts w:ascii="Times New Roman" w:eastAsia="Times New Roman" w:hAnsi="Times New Roman" w:cs="Times New Roman"/>
          <w:sz w:val="20"/>
          <w:szCs w:val="20"/>
          <w:lang w:eastAsia="hu-HU"/>
        </w:rPr>
        <w:tab/>
      </w:r>
      <w:r w:rsidRPr="00AA341B">
        <w:rPr>
          <w:rFonts w:ascii="Times New Roman" w:eastAsia="Times New Roman" w:hAnsi="Times New Roman" w:cs="Times New Roman"/>
          <w:sz w:val="20"/>
          <w:szCs w:val="20"/>
          <w:lang w:eastAsia="hu-HU"/>
        </w:rPr>
        <w:tab/>
      </w:r>
      <w:r w:rsidRPr="00AA341B">
        <w:rPr>
          <w:rFonts w:ascii="Times New Roman" w:eastAsia="Times New Roman" w:hAnsi="Times New Roman" w:cs="Times New Roman"/>
          <w:sz w:val="20"/>
          <w:szCs w:val="20"/>
          <w:lang w:eastAsia="hu-HU"/>
        </w:rPr>
        <w:tab/>
      </w:r>
      <w:r w:rsidRPr="00AA341B">
        <w:rPr>
          <w:rFonts w:ascii="Times New Roman" w:eastAsia="Times New Roman" w:hAnsi="Times New Roman" w:cs="Times New Roman"/>
          <w:sz w:val="20"/>
          <w:szCs w:val="20"/>
          <w:lang w:eastAsia="hu-HU"/>
        </w:rPr>
        <w:tab/>
      </w:r>
      <w:r w:rsidRPr="00AA341B">
        <w:rPr>
          <w:rFonts w:ascii="Times New Roman" w:eastAsia="Times New Roman" w:hAnsi="Times New Roman" w:cs="Times New Roman"/>
          <w:sz w:val="20"/>
          <w:szCs w:val="20"/>
          <w:lang w:eastAsia="hu-HU"/>
        </w:rPr>
        <w:tab/>
        <w:t>___________________________</w:t>
      </w:r>
    </w:p>
    <w:p w14:paraId="5F4056CE" w14:textId="31C800FF" w:rsidR="002C1D8D" w:rsidRPr="00AA341B" w:rsidRDefault="00535AC9" w:rsidP="00535AC9">
      <w:pPr>
        <w:overflowPunct w:val="0"/>
        <w:autoSpaceDE w:val="0"/>
        <w:autoSpaceDN w:val="0"/>
        <w:adjustRightInd w:val="0"/>
        <w:spacing w:after="0" w:line="240" w:lineRule="auto"/>
        <w:jc w:val="both"/>
        <w:textAlignment w:val="baseline"/>
        <w:rPr>
          <w:rFonts w:ascii="Times New Roman" w:hAnsi="Times New Roman" w:cs="Times New Roman"/>
          <w:b/>
          <w:bCs/>
          <w:sz w:val="20"/>
          <w:szCs w:val="20"/>
        </w:rPr>
      </w:pPr>
      <w:r w:rsidRPr="00AA341B">
        <w:rPr>
          <w:rFonts w:ascii="Times New Roman" w:hAnsi="Times New Roman" w:cs="Times New Roman"/>
          <w:b/>
          <w:bCs/>
          <w:sz w:val="20"/>
          <w:szCs w:val="20"/>
        </w:rPr>
        <w:t xml:space="preserve">          </w:t>
      </w:r>
      <w:r w:rsidR="00423DA3" w:rsidRPr="00AA341B">
        <w:rPr>
          <w:rFonts w:ascii="Times New Roman" w:hAnsi="Times New Roman" w:cs="Times New Roman"/>
          <w:b/>
          <w:bCs/>
          <w:sz w:val="20"/>
          <w:szCs w:val="20"/>
        </w:rPr>
        <w:t>14</w:t>
      </w:r>
      <w:r w:rsidR="002C1D8D" w:rsidRPr="00AA341B">
        <w:rPr>
          <w:rFonts w:ascii="Times New Roman" w:hAnsi="Times New Roman" w:cs="Times New Roman"/>
          <w:b/>
          <w:bCs/>
          <w:sz w:val="20"/>
          <w:szCs w:val="20"/>
        </w:rPr>
        <w:t>. életévét betöltött</w:t>
      </w:r>
      <w:r w:rsidR="00423DA3" w:rsidRPr="00AA341B">
        <w:rPr>
          <w:rFonts w:ascii="Times New Roman" w:hAnsi="Times New Roman" w:cs="Times New Roman"/>
          <w:b/>
          <w:bCs/>
          <w:sz w:val="20"/>
          <w:szCs w:val="20"/>
        </w:rPr>
        <w:t xml:space="preserve"> </w:t>
      </w:r>
      <w:r w:rsidRPr="00AA341B">
        <w:rPr>
          <w:rFonts w:ascii="Times New Roman" w:hAnsi="Times New Roman" w:cs="Times New Roman"/>
          <w:b/>
          <w:bCs/>
          <w:sz w:val="20"/>
          <w:szCs w:val="20"/>
        </w:rPr>
        <w:tab/>
      </w:r>
      <w:r w:rsidRPr="00AA341B">
        <w:rPr>
          <w:rFonts w:ascii="Times New Roman" w:hAnsi="Times New Roman" w:cs="Times New Roman"/>
          <w:b/>
          <w:bCs/>
          <w:sz w:val="20"/>
          <w:szCs w:val="20"/>
        </w:rPr>
        <w:tab/>
      </w:r>
      <w:r w:rsidRPr="00AA341B">
        <w:rPr>
          <w:rFonts w:ascii="Times New Roman" w:hAnsi="Times New Roman" w:cs="Times New Roman"/>
          <w:b/>
          <w:bCs/>
          <w:sz w:val="20"/>
          <w:szCs w:val="20"/>
        </w:rPr>
        <w:tab/>
      </w:r>
      <w:r w:rsidRPr="00AA341B">
        <w:rPr>
          <w:rFonts w:ascii="Times New Roman" w:hAnsi="Times New Roman" w:cs="Times New Roman"/>
          <w:b/>
          <w:bCs/>
          <w:sz w:val="20"/>
          <w:szCs w:val="20"/>
        </w:rPr>
        <w:tab/>
      </w:r>
      <w:r w:rsidRPr="00AA341B">
        <w:rPr>
          <w:rFonts w:ascii="Times New Roman" w:hAnsi="Times New Roman" w:cs="Times New Roman"/>
          <w:b/>
          <w:bCs/>
          <w:sz w:val="20"/>
          <w:szCs w:val="20"/>
        </w:rPr>
        <w:tab/>
      </w:r>
      <w:proofErr w:type="gramStart"/>
      <w:r w:rsidRPr="00AA341B">
        <w:rPr>
          <w:rFonts w:ascii="Times New Roman" w:hAnsi="Times New Roman" w:cs="Times New Roman"/>
          <w:b/>
          <w:bCs/>
          <w:sz w:val="20"/>
          <w:szCs w:val="20"/>
        </w:rPr>
        <w:tab/>
        <w:t xml:space="preserve">  törvényes</w:t>
      </w:r>
      <w:proofErr w:type="gramEnd"/>
      <w:r w:rsidRPr="00AA341B">
        <w:rPr>
          <w:rFonts w:ascii="Times New Roman" w:hAnsi="Times New Roman" w:cs="Times New Roman"/>
          <w:b/>
          <w:bCs/>
          <w:sz w:val="20"/>
          <w:szCs w:val="20"/>
        </w:rPr>
        <w:t xml:space="preserve"> képviselő aláírása</w:t>
      </w:r>
      <w:r w:rsidRPr="00AA341B">
        <w:rPr>
          <w:rStyle w:val="Lbjegyzet-hivatkozs"/>
          <w:rFonts w:ascii="Times New Roman" w:hAnsi="Times New Roman" w:cs="Times New Roman"/>
          <w:b/>
          <w:bCs/>
          <w:sz w:val="20"/>
          <w:szCs w:val="20"/>
        </w:rPr>
        <w:footnoteReference w:id="6"/>
      </w:r>
      <w:r w:rsidRPr="00AA341B">
        <w:rPr>
          <w:rFonts w:ascii="Times New Roman" w:hAnsi="Times New Roman" w:cs="Times New Roman"/>
          <w:b/>
          <w:bCs/>
          <w:sz w:val="20"/>
          <w:szCs w:val="20"/>
        </w:rPr>
        <w:tab/>
      </w:r>
    </w:p>
    <w:p w14:paraId="5A9FBE7D" w14:textId="52F4916D" w:rsidR="004F0F74" w:rsidRPr="004E2903" w:rsidRDefault="00423DA3" w:rsidP="0061762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0"/>
          <w:szCs w:val="20"/>
          <w:lang w:eastAsia="hu-HU"/>
        </w:rPr>
      </w:pPr>
      <w:r w:rsidRPr="00AA341B">
        <w:rPr>
          <w:rFonts w:ascii="Times New Roman" w:hAnsi="Times New Roman" w:cs="Times New Roman"/>
          <w:b/>
          <w:bCs/>
          <w:sz w:val="20"/>
          <w:szCs w:val="20"/>
        </w:rPr>
        <w:t>érintett aláírása</w:t>
      </w:r>
      <w:r w:rsidR="00B52130" w:rsidRPr="004E2903">
        <w:rPr>
          <w:rFonts w:ascii="Times New Roman" w:eastAsia="Times New Roman" w:hAnsi="Times New Roman" w:cs="Times New Roman"/>
          <w:sz w:val="20"/>
          <w:szCs w:val="20"/>
          <w:lang w:eastAsia="hu-HU"/>
        </w:rPr>
        <w:tab/>
      </w:r>
      <w:r w:rsidR="00B52130" w:rsidRPr="004E2903">
        <w:rPr>
          <w:rFonts w:ascii="Times New Roman" w:eastAsia="Times New Roman" w:hAnsi="Times New Roman" w:cs="Times New Roman"/>
          <w:sz w:val="20"/>
          <w:szCs w:val="20"/>
          <w:lang w:eastAsia="hu-HU"/>
        </w:rPr>
        <w:tab/>
      </w:r>
      <w:r w:rsidR="009E4AEF" w:rsidRPr="004E2903">
        <w:rPr>
          <w:rFonts w:ascii="Times New Roman" w:eastAsia="Times New Roman" w:hAnsi="Times New Roman" w:cs="Times New Roman"/>
          <w:sz w:val="20"/>
          <w:szCs w:val="20"/>
          <w:lang w:eastAsia="hu-HU"/>
        </w:rPr>
        <w:tab/>
      </w:r>
      <w:r w:rsidR="009E4AEF" w:rsidRPr="004E2903">
        <w:rPr>
          <w:rFonts w:ascii="Times New Roman" w:eastAsia="Times New Roman" w:hAnsi="Times New Roman" w:cs="Times New Roman"/>
          <w:sz w:val="20"/>
          <w:szCs w:val="20"/>
          <w:lang w:eastAsia="hu-HU"/>
        </w:rPr>
        <w:tab/>
      </w:r>
      <w:r w:rsidR="009E4AEF" w:rsidRPr="004E2903">
        <w:rPr>
          <w:rFonts w:ascii="Times New Roman" w:eastAsia="Times New Roman" w:hAnsi="Times New Roman" w:cs="Times New Roman"/>
          <w:sz w:val="20"/>
          <w:szCs w:val="20"/>
          <w:lang w:eastAsia="hu-HU"/>
        </w:rPr>
        <w:tab/>
      </w:r>
      <w:r w:rsidR="009E4AEF" w:rsidRPr="004E2903">
        <w:rPr>
          <w:rFonts w:ascii="Times New Roman" w:eastAsia="Times New Roman" w:hAnsi="Times New Roman" w:cs="Times New Roman"/>
          <w:sz w:val="20"/>
          <w:szCs w:val="20"/>
          <w:lang w:eastAsia="hu-HU"/>
        </w:rPr>
        <w:tab/>
      </w:r>
      <w:proofErr w:type="gramStart"/>
      <w:r w:rsidR="00535AC9">
        <w:rPr>
          <w:rFonts w:ascii="Times New Roman" w:eastAsia="Times New Roman" w:hAnsi="Times New Roman" w:cs="Times New Roman"/>
          <w:sz w:val="20"/>
          <w:szCs w:val="20"/>
          <w:lang w:eastAsia="hu-HU"/>
        </w:rPr>
        <w:t xml:space="preserve">   (</w:t>
      </w:r>
      <w:proofErr w:type="gramEnd"/>
      <w:r w:rsidR="00535AC9">
        <w:rPr>
          <w:rFonts w:ascii="Times New Roman" w:eastAsia="Times New Roman" w:hAnsi="Times New Roman" w:cs="Times New Roman"/>
          <w:sz w:val="20"/>
          <w:szCs w:val="20"/>
          <w:lang w:eastAsia="hu-HU"/>
        </w:rPr>
        <w:t>minden 18. év alatti kiskorú érintett esetén)</w:t>
      </w:r>
    </w:p>
    <w:sectPr w:rsidR="004F0F74" w:rsidRPr="004E2903" w:rsidSect="009E4AEF">
      <w:footerReference w:type="default" r:id="rId16"/>
      <w:pgSz w:w="12240" w:h="15840"/>
      <w:pgMar w:top="426" w:right="1417" w:bottom="85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zoboszlai Kinga [3]" w:date="2023-10-05T14:04:00Z" w:initials="SK">
    <w:p w14:paraId="703B0AE1" w14:textId="6F7062C0" w:rsidR="00D0584D" w:rsidRDefault="00D0584D">
      <w:pPr>
        <w:pStyle w:val="Jegyzetszveg"/>
      </w:pPr>
      <w:r>
        <w:rPr>
          <w:rStyle w:val="Jegyzethivatkozs"/>
        </w:rPr>
        <w:annotationRef/>
      </w:r>
      <w:r>
        <w:t>A KIPONTOZOTT RÉSZEKET A HALLGATÓ TÖLTI KI!</w:t>
      </w:r>
    </w:p>
  </w:comment>
  <w:comment w:id="1" w:author="Szoboszlai Kinga" w:date="2021-10-22T11:24:00Z" w:initials="SK">
    <w:p w14:paraId="2805D30E" w14:textId="1583F4FE" w:rsidR="00EA4CFF" w:rsidRDefault="00EA4CFF" w:rsidP="00EA4CFF">
      <w:pPr>
        <w:pStyle w:val="Jegyzetszveg"/>
      </w:pPr>
      <w:r>
        <w:rPr>
          <w:rStyle w:val="Jegyzethivatkozs"/>
        </w:rPr>
        <w:annotationRef/>
      </w:r>
      <w:r>
        <w:t>A hozzájáruló nyilatkozatból adni kell az érintettnek is 1 példányt!</w:t>
      </w:r>
    </w:p>
    <w:p w14:paraId="0BAD50DB" w14:textId="1303A3E0" w:rsidR="00EA4CFF" w:rsidRDefault="00EA4CFF">
      <w:pPr>
        <w:pStyle w:val="Jegyzetszveg"/>
      </w:pPr>
    </w:p>
  </w:comment>
  <w:comment w:id="2" w:author="Szoboszlai Kinga" w:date="2023-08-01T11:11:00Z" w:initials="SK">
    <w:p w14:paraId="6BDCC293" w14:textId="3A849DE0" w:rsidR="0001666C" w:rsidRDefault="0001666C" w:rsidP="0001666C">
      <w:pPr>
        <w:overflowPunct w:val="0"/>
        <w:autoSpaceDE w:val="0"/>
        <w:autoSpaceDN w:val="0"/>
        <w:adjustRightInd w:val="0"/>
        <w:textAlignment w:val="baseline"/>
        <w:rPr>
          <w:rFonts w:ascii="Times New Roman" w:eastAsia="Times New Roman" w:hAnsi="Times New Roman" w:cs="Times New Roman"/>
          <w:sz w:val="20"/>
          <w:szCs w:val="20"/>
          <w:lang w:eastAsia="hu-HU"/>
        </w:rPr>
      </w:pPr>
      <w:r>
        <w:rPr>
          <w:rStyle w:val="Jegyzethivatkozs"/>
        </w:rPr>
        <w:annotationRef/>
      </w:r>
      <w:r>
        <w:rPr>
          <w:rFonts w:ascii="Times New Roman" w:eastAsia="Times New Roman" w:hAnsi="Times New Roman" w:cs="Times New Roman"/>
          <w:sz w:val="20"/>
          <w:szCs w:val="20"/>
          <w:lang w:eastAsia="hu-HU"/>
        </w:rPr>
        <w:t xml:space="preserve">14 ÉVEN ALULI ÉRINTETT ESETÉBEN A TÖRVÉNYES KÉPVISELŐ (SZÜLŐ) ÍRJA ALÁ. </w:t>
      </w:r>
      <w:r>
        <w:rPr>
          <w:rFonts w:ascii="Times New Roman" w:eastAsia="Times New Roman" w:hAnsi="Times New Roman" w:cs="Times New Roman"/>
          <w:sz w:val="20"/>
          <w:szCs w:val="20"/>
          <w:lang w:eastAsia="hu-HU"/>
        </w:rPr>
        <w:br/>
        <w:t>18 ÉVEN ALULI ÉRINTETT ESETÉBEN AZ ÉRINTETT ÉS A TÖRVÉNYES KÉPVISELŐ ALÁÍRÁSA IS SZÜKSÉGES</w:t>
      </w:r>
    </w:p>
    <w:p w14:paraId="3BE071E5" w14:textId="2C7E3449" w:rsidR="0001666C" w:rsidRDefault="0001666C">
      <w:pPr>
        <w:pStyle w:val="Jegyzetszveg"/>
      </w:pPr>
    </w:p>
  </w:comment>
  <w:comment w:id="6" w:author="Szoboszlai Kinga [3]" w:date="2023-10-05T11:30:00Z" w:initials="SK">
    <w:p w14:paraId="0DD0C15A" w14:textId="77777777" w:rsidR="00DE0359" w:rsidRDefault="00DE0359" w:rsidP="00DE0359">
      <w:pPr>
        <w:pStyle w:val="Lbjegyzetszveg"/>
      </w:pPr>
      <w:r>
        <w:rPr>
          <w:rStyle w:val="Jegyzethivatkozs"/>
        </w:rPr>
        <w:annotationRef/>
      </w:r>
      <w:bookmarkStart w:id="7" w:name="_Hlk147397915"/>
      <w:r w:rsidRPr="00854D3B">
        <w:rPr>
          <w:rFonts w:ascii="Times New Roman" w:hAnsi="Times New Roman" w:cs="Times New Roman"/>
          <w:sz w:val="18"/>
          <w:szCs w:val="18"/>
        </w:rPr>
        <w:t>AZ ÉRINTETT VÁLASZTÁSA SZERINT KÉRJÜK VAGY AZ A) VAGY A B) PONTOT ALÁHÚZNI!</w:t>
      </w:r>
    </w:p>
    <w:p w14:paraId="0CD8AAC8" w14:textId="620FA8EF" w:rsidR="00DE0359" w:rsidRDefault="00DE0359">
      <w:pPr>
        <w:pStyle w:val="Jegyzetszveg"/>
      </w:pPr>
    </w:p>
    <w:bookmarkEnd w:id="7"/>
  </w:comment>
  <w:comment w:id="10" w:author="Kinga Szoboszlai" w:date="2023-08-01T11:34:00Z" w:initials="KS">
    <w:p w14:paraId="5EAC3801" w14:textId="27F9E701" w:rsidR="006479C7" w:rsidRDefault="00404670" w:rsidP="00BC7D04">
      <w:pPr>
        <w:pStyle w:val="Jegyzetszveg"/>
      </w:pPr>
      <w:r>
        <w:rPr>
          <w:rStyle w:val="Jegyzethivatkozs"/>
        </w:rPr>
        <w:annotationRef/>
      </w:r>
      <w:r w:rsidR="006479C7">
        <w:t xml:space="preserve">ADD MEG TÉTELESEN AZ ADATOKAT, VAGY PEDIG  </w:t>
      </w:r>
      <w:r w:rsidR="006479C7">
        <w:br/>
        <w:t xml:space="preserve">- HANGFELVÉTEL ESETÉN TÜNTESD FEL EZT: hang, kérdőíven szereplő kérdésekre adott válaszok; </w:t>
      </w:r>
      <w:r w:rsidR="006479C7">
        <w:br/>
        <w:t xml:space="preserve">- </w:t>
      </w:r>
      <w:r w:rsidR="00B2558C">
        <w:t>PAPÍRALAPÚ</w:t>
      </w:r>
      <w:r w:rsidR="006479C7">
        <w:t xml:space="preserve"> KÉRDŐÍV ESETÉN EZT: kérdőíven gyűjtött adatok, és a kérdőíven szereplő kérdésekre adott válaszok. </w:t>
      </w:r>
      <w:r w:rsidR="006479C7">
        <w:br/>
        <w:t>HA LEHETSÉGES, ADD MEG A KÉRDŐÍV ELÉRHETŐSÉGÉT A SZÖVEGBEN VAGY LÁBJEGYZETBEN, HOGY AZ KÉSŐBB IS LEGYEN VISSZAKERESHETŐ.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3B0AE1" w15:done="0"/>
  <w15:commentEx w15:paraId="0BAD50DB" w15:done="0"/>
  <w15:commentEx w15:paraId="3BE071E5" w15:done="0"/>
  <w15:commentEx w15:paraId="0CD8AAC8" w15:done="0"/>
  <w15:commentEx w15:paraId="5EAC38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B0AE1" w16cid:durableId="28C940D7"/>
  <w16cid:commentId w16cid:paraId="0BAD50DB" w16cid:durableId="271CE8DA"/>
  <w16cid:commentId w16cid:paraId="3BE071E5" w16cid:durableId="287366E0"/>
  <w16cid:commentId w16cid:paraId="0CD8AAC8" w16cid:durableId="28C91CCA"/>
  <w16cid:commentId w16cid:paraId="5EAC3801" w16cid:durableId="28736C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2ACC" w14:textId="77777777" w:rsidR="00C47E11" w:rsidRDefault="00C47E11">
      <w:pPr>
        <w:spacing w:after="0" w:line="240" w:lineRule="auto"/>
      </w:pPr>
      <w:r>
        <w:separator/>
      </w:r>
    </w:p>
  </w:endnote>
  <w:endnote w:type="continuationSeparator" w:id="0">
    <w:p w14:paraId="24B6C980" w14:textId="77777777" w:rsidR="00C47E11" w:rsidRDefault="00C4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77590392"/>
      <w:docPartObj>
        <w:docPartGallery w:val="Page Numbers (Bottom of Page)"/>
        <w:docPartUnique/>
      </w:docPartObj>
    </w:sdtPr>
    <w:sdtEndPr>
      <w:rPr>
        <w:rFonts w:ascii="Times New Roman" w:hAnsi="Times New Roman" w:cs="Times New Roman"/>
      </w:rPr>
    </w:sdtEndPr>
    <w:sdtContent>
      <w:p w14:paraId="0FD79700" w14:textId="502F3CD8" w:rsidR="00624C70" w:rsidRPr="00A2323D" w:rsidRDefault="00624C70">
        <w:pPr>
          <w:pStyle w:val="llb"/>
          <w:jc w:val="center"/>
          <w:rPr>
            <w:rFonts w:ascii="Times New Roman" w:hAnsi="Times New Roman" w:cs="Times New Roman"/>
            <w:sz w:val="20"/>
            <w:szCs w:val="20"/>
          </w:rPr>
        </w:pPr>
        <w:r w:rsidRPr="00A2323D">
          <w:rPr>
            <w:rFonts w:ascii="Times New Roman" w:hAnsi="Times New Roman" w:cs="Times New Roman"/>
            <w:sz w:val="20"/>
            <w:szCs w:val="20"/>
          </w:rPr>
          <w:fldChar w:fldCharType="begin"/>
        </w:r>
        <w:r w:rsidRPr="00A2323D">
          <w:rPr>
            <w:rFonts w:ascii="Times New Roman" w:hAnsi="Times New Roman" w:cs="Times New Roman"/>
            <w:sz w:val="20"/>
            <w:szCs w:val="20"/>
          </w:rPr>
          <w:instrText>PAGE   \* MERGEFORMAT</w:instrText>
        </w:r>
        <w:r w:rsidRPr="00A2323D">
          <w:rPr>
            <w:rFonts w:ascii="Times New Roman" w:hAnsi="Times New Roman" w:cs="Times New Roman"/>
            <w:sz w:val="20"/>
            <w:szCs w:val="20"/>
          </w:rPr>
          <w:fldChar w:fldCharType="separate"/>
        </w:r>
        <w:r w:rsidR="00A75967">
          <w:rPr>
            <w:rFonts w:ascii="Times New Roman" w:hAnsi="Times New Roman" w:cs="Times New Roman"/>
            <w:noProof/>
            <w:sz w:val="20"/>
            <w:szCs w:val="20"/>
          </w:rPr>
          <w:t>3</w:t>
        </w:r>
        <w:r w:rsidRPr="00A2323D">
          <w:rPr>
            <w:rFonts w:ascii="Times New Roman" w:hAnsi="Times New Roman" w:cs="Times New Roman"/>
            <w:sz w:val="20"/>
            <w:szCs w:val="20"/>
          </w:rPr>
          <w:fldChar w:fldCharType="end"/>
        </w:r>
      </w:p>
    </w:sdtContent>
  </w:sdt>
  <w:p w14:paraId="27393D43" w14:textId="77777777" w:rsidR="00624C70" w:rsidRPr="00A2323D" w:rsidRDefault="00624C70">
    <w:pPr>
      <w:pStyle w:val="llb"/>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5853B" w14:textId="77777777" w:rsidR="00C47E11" w:rsidRDefault="00C47E11">
      <w:pPr>
        <w:spacing w:after="0" w:line="240" w:lineRule="auto"/>
      </w:pPr>
      <w:r>
        <w:separator/>
      </w:r>
    </w:p>
  </w:footnote>
  <w:footnote w:type="continuationSeparator" w:id="0">
    <w:p w14:paraId="2AF890DD" w14:textId="77777777" w:rsidR="00C47E11" w:rsidRDefault="00C47E11">
      <w:pPr>
        <w:spacing w:after="0" w:line="240" w:lineRule="auto"/>
      </w:pPr>
      <w:r>
        <w:continuationSeparator/>
      </w:r>
    </w:p>
  </w:footnote>
  <w:footnote w:id="1">
    <w:p w14:paraId="7B9E15DE" w14:textId="7C8BF1CA" w:rsidR="009C5222" w:rsidRPr="00854D3B" w:rsidRDefault="009C5222">
      <w:pPr>
        <w:pStyle w:val="Lbjegyzetszveg"/>
        <w:rPr>
          <w:rFonts w:ascii="Times New Roman" w:hAnsi="Times New Roman" w:cs="Times New Roman"/>
          <w:sz w:val="18"/>
          <w:szCs w:val="18"/>
        </w:rPr>
      </w:pPr>
      <w:r w:rsidRPr="00854D3B">
        <w:rPr>
          <w:rStyle w:val="Lbjegyzet-hivatkozs"/>
          <w:rFonts w:ascii="Times New Roman" w:hAnsi="Times New Roman" w:cs="Times New Roman"/>
          <w:sz w:val="18"/>
          <w:szCs w:val="18"/>
        </w:rPr>
        <w:footnoteRef/>
      </w:r>
      <w:r w:rsidRPr="00854D3B">
        <w:rPr>
          <w:rFonts w:ascii="Times New Roman" w:hAnsi="Times New Roman" w:cs="Times New Roman"/>
          <w:sz w:val="18"/>
          <w:szCs w:val="18"/>
        </w:rPr>
        <w:t xml:space="preserve"> </w:t>
      </w:r>
      <w:bookmarkStart w:id="4" w:name="_Hlk147406258"/>
      <w:r w:rsidR="008F695F" w:rsidRPr="00854D3B">
        <w:rPr>
          <w:rFonts w:ascii="Times New Roman" w:hAnsi="Times New Roman" w:cs="Times New Roman"/>
          <w:sz w:val="18"/>
          <w:szCs w:val="18"/>
        </w:rPr>
        <w:t>K</w:t>
      </w:r>
      <w:r w:rsidRPr="00854D3B">
        <w:rPr>
          <w:rFonts w:ascii="Times New Roman" w:hAnsi="Times New Roman" w:cs="Times New Roman"/>
          <w:sz w:val="18"/>
          <w:szCs w:val="18"/>
        </w:rPr>
        <w:t xml:space="preserve">ülönleges </w:t>
      </w:r>
      <w:r w:rsidR="005862AB" w:rsidRPr="00854D3B">
        <w:rPr>
          <w:rFonts w:ascii="Times New Roman" w:hAnsi="Times New Roman" w:cs="Times New Roman"/>
          <w:sz w:val="18"/>
          <w:szCs w:val="18"/>
        </w:rPr>
        <w:t xml:space="preserve">személyes </w:t>
      </w:r>
      <w:r w:rsidRPr="00854D3B">
        <w:rPr>
          <w:rFonts w:ascii="Times New Roman" w:hAnsi="Times New Roman" w:cs="Times New Roman"/>
          <w:sz w:val="18"/>
          <w:szCs w:val="18"/>
        </w:rPr>
        <w:t xml:space="preserve">adatok: GDPR 9. cikk (1): </w:t>
      </w:r>
      <w:r w:rsidRPr="00854D3B">
        <w:rPr>
          <w:rFonts w:ascii="Times New Roman" w:hAnsi="Times New Roman" w:cs="Times New Roman"/>
          <w:color w:val="000000"/>
          <w:sz w:val="18"/>
          <w:szCs w:val="18"/>
          <w:shd w:val="clear" w:color="auto" w:fill="FFFFFF"/>
        </w:rPr>
        <w:t xml:space="preserve">A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854D3B">
        <w:rPr>
          <w:rFonts w:ascii="Times New Roman" w:hAnsi="Times New Roman" w:cs="Times New Roman"/>
          <w:color w:val="000000"/>
          <w:sz w:val="18"/>
          <w:szCs w:val="18"/>
          <w:shd w:val="clear" w:color="auto" w:fill="FFFFFF"/>
        </w:rPr>
        <w:t>biometrikus</w:t>
      </w:r>
      <w:proofErr w:type="spellEnd"/>
      <w:r w:rsidRPr="00854D3B">
        <w:rPr>
          <w:rFonts w:ascii="Times New Roman" w:hAnsi="Times New Roman" w:cs="Times New Roman"/>
          <w:color w:val="000000"/>
          <w:sz w:val="18"/>
          <w:szCs w:val="18"/>
          <w:shd w:val="clear" w:color="auto" w:fill="FFFFFF"/>
        </w:rPr>
        <w:t xml:space="preserve"> adatok, az egészségügyi adatok és a természetes személyek szexuális életére vagy szexuális irányultságára vonatkozó személyes adatok</w:t>
      </w:r>
      <w:bookmarkEnd w:id="4"/>
      <w:r w:rsidR="00E530D4">
        <w:rPr>
          <w:rFonts w:ascii="Times New Roman" w:hAnsi="Times New Roman" w:cs="Times New Roman"/>
          <w:color w:val="000000"/>
          <w:sz w:val="18"/>
          <w:szCs w:val="18"/>
          <w:shd w:val="clear" w:color="auto" w:fill="FFFFFF"/>
        </w:rPr>
        <w:t>;</w:t>
      </w:r>
    </w:p>
  </w:footnote>
  <w:footnote w:id="2">
    <w:p w14:paraId="48A576AF" w14:textId="77777777" w:rsidR="00151EF3" w:rsidRPr="00854D3B" w:rsidRDefault="00151EF3" w:rsidP="00151EF3">
      <w:pPr>
        <w:pStyle w:val="Lbjegyzetszveg"/>
        <w:jc w:val="both"/>
        <w:rPr>
          <w:rFonts w:ascii="Times New Roman" w:hAnsi="Times New Roman" w:cs="Times New Roman"/>
          <w:sz w:val="18"/>
          <w:szCs w:val="18"/>
        </w:rPr>
      </w:pPr>
      <w:r w:rsidRPr="00854D3B">
        <w:rPr>
          <w:rStyle w:val="Lbjegyzet-hivatkozs"/>
          <w:rFonts w:ascii="Times New Roman" w:hAnsi="Times New Roman" w:cs="Times New Roman"/>
          <w:sz w:val="18"/>
          <w:szCs w:val="18"/>
        </w:rPr>
        <w:footnoteRef/>
      </w:r>
      <w:r w:rsidRPr="00854D3B">
        <w:rPr>
          <w:rStyle w:val="Lbjegyzet-hivatkozs"/>
          <w:rFonts w:ascii="Times New Roman" w:hAnsi="Times New Roman" w:cs="Times New Roman"/>
          <w:sz w:val="18"/>
          <w:szCs w:val="18"/>
        </w:rPr>
        <w:t xml:space="preserve"> </w:t>
      </w:r>
      <w:r w:rsidRPr="00854D3B">
        <w:rPr>
          <w:rFonts w:ascii="Times New Roman" w:eastAsia="Times New Roman" w:hAnsi="Times New Roman" w:cs="Times New Roman"/>
          <w:bCs/>
          <w:color w:val="000000"/>
          <w:sz w:val="18"/>
          <w:szCs w:val="18"/>
        </w:rPr>
        <w:t>adatfeldolgozó: az a természetes személy (ember) vagy jogi személy, közhatalmi szerv, ügynökség vagy bármely egyéb szerv, aki/amely az adatkezelő nevében személyes adatokat kezel;</w:t>
      </w:r>
    </w:p>
  </w:footnote>
  <w:footnote w:id="3">
    <w:p w14:paraId="0EC6FAEF" w14:textId="77777777" w:rsidR="00151EF3" w:rsidRPr="00854D3B" w:rsidRDefault="00151EF3" w:rsidP="00151EF3">
      <w:pPr>
        <w:pStyle w:val="Lbjegyzetszveg"/>
        <w:jc w:val="both"/>
        <w:rPr>
          <w:rFonts w:ascii="Times New Roman" w:hAnsi="Times New Roman" w:cs="Times New Roman"/>
          <w:sz w:val="18"/>
          <w:szCs w:val="18"/>
        </w:rPr>
      </w:pPr>
      <w:r w:rsidRPr="00854D3B">
        <w:rPr>
          <w:rStyle w:val="Lbjegyzet-hivatkozs"/>
          <w:rFonts w:ascii="Times New Roman" w:hAnsi="Times New Roman" w:cs="Times New Roman"/>
          <w:sz w:val="18"/>
          <w:szCs w:val="18"/>
        </w:rPr>
        <w:footnoteRef/>
      </w:r>
      <w:r w:rsidRPr="00854D3B">
        <w:rPr>
          <w:rFonts w:ascii="Times New Roman" w:hAnsi="Times New Roman" w:cs="Times New Roman"/>
          <w:sz w:val="18"/>
          <w:szCs w:val="18"/>
        </w:rPr>
        <w:t xml:space="preserve"> </w:t>
      </w:r>
      <w:r w:rsidRPr="00854D3B">
        <w:rPr>
          <w:rFonts w:ascii="Times New Roman" w:hAnsi="Times New Roman" w:cs="Times New Roman"/>
          <w:color w:val="000000"/>
          <w:sz w:val="18"/>
          <w:szCs w:val="18"/>
          <w:shd w:val="clear" w:color="auto" w:fill="FFFFFF"/>
        </w:rPr>
        <w:t>automatizált döntéshozatal: olyan, automatizált</w:t>
      </w:r>
      <w:r w:rsidRPr="00854D3B">
        <w:rPr>
          <w:rFonts w:ascii="Times New Roman" w:hAnsi="Times New Roman" w:cs="Times New Roman"/>
          <w:color w:val="000000"/>
          <w:sz w:val="18"/>
          <w:szCs w:val="18"/>
        </w:rPr>
        <w:t xml:space="preserve"> adatkezelésen alapuló döntés, amely az érintettre vonatkozó egyes személyes jellemzők kiértékelésén alapul, és amely rá nézve joghatással jár vagy őt hasonlóan jelentős mértékben érinti, mint például egy online hitelkérelem automatikus elutasítása vagy emberi beavatkozás nélkül folytatott online munkaerő-toborzás;</w:t>
      </w:r>
    </w:p>
  </w:footnote>
  <w:footnote w:id="4">
    <w:p w14:paraId="3D4731F1" w14:textId="2FF58AD2" w:rsidR="0094046E" w:rsidRDefault="0094046E" w:rsidP="0094046E">
      <w:pPr>
        <w:pStyle w:val="Lbjegyzetszveg"/>
        <w:jc w:val="both"/>
      </w:pPr>
      <w:r w:rsidRPr="009F312E">
        <w:rPr>
          <w:rStyle w:val="Lbjegyzet-hivatkozs"/>
        </w:rPr>
        <w:footnoteRef/>
      </w:r>
      <w:r w:rsidRPr="009F312E">
        <w:rPr>
          <w:rFonts w:ascii="Times New Roman" w:eastAsia="Times New Roman" w:hAnsi="Times New Roman" w:cs="Times New Roman"/>
          <w:color w:val="000000"/>
          <w:sz w:val="18"/>
          <w:szCs w:val="18"/>
        </w:rPr>
        <w:t xml:space="preserve"> Ld. még </w:t>
      </w:r>
      <w:r>
        <w:rPr>
          <w:rFonts w:ascii="Times New Roman" w:eastAsia="Times New Roman" w:hAnsi="Times New Roman" w:cs="Times New Roman"/>
          <w:color w:val="000000"/>
          <w:sz w:val="18"/>
          <w:szCs w:val="18"/>
        </w:rPr>
        <w:t>n</w:t>
      </w:r>
      <w:r w:rsidRPr="009F312E">
        <w:rPr>
          <w:rFonts w:ascii="Times New Roman" w:eastAsia="Times New Roman" w:hAnsi="Times New Roman" w:cs="Times New Roman"/>
          <w:color w:val="000000"/>
          <w:sz w:val="18"/>
          <w:szCs w:val="18"/>
        </w:rPr>
        <w:t>emzeti felsőoktatásról szóló 2011. évi CCIV. törvény (</w:t>
      </w:r>
      <w:proofErr w:type="spellStart"/>
      <w:r w:rsidRPr="009F312E">
        <w:rPr>
          <w:rFonts w:ascii="Times New Roman" w:eastAsia="Times New Roman" w:hAnsi="Times New Roman" w:cs="Times New Roman"/>
          <w:color w:val="000000"/>
          <w:sz w:val="18"/>
          <w:szCs w:val="18"/>
        </w:rPr>
        <w:t>Nftv</w:t>
      </w:r>
      <w:proofErr w:type="spellEnd"/>
      <w:r w:rsidRPr="009F312E">
        <w:rPr>
          <w:rFonts w:ascii="Times New Roman" w:eastAsia="Times New Roman" w:hAnsi="Times New Roman" w:cs="Times New Roman"/>
          <w:color w:val="000000"/>
          <w:sz w:val="18"/>
          <w:szCs w:val="18"/>
        </w:rPr>
        <w:t xml:space="preserve">.) 50. § (6) </w:t>
      </w:r>
      <w:proofErr w:type="spellStart"/>
      <w:r w:rsidRPr="009F312E">
        <w:rPr>
          <w:rFonts w:ascii="Times New Roman" w:eastAsia="Times New Roman" w:hAnsi="Times New Roman" w:cs="Times New Roman"/>
          <w:color w:val="000000"/>
          <w:sz w:val="18"/>
          <w:szCs w:val="18"/>
        </w:rPr>
        <w:t>bek</w:t>
      </w:r>
      <w:proofErr w:type="spellEnd"/>
      <w:r w:rsidRPr="009F312E">
        <w:rPr>
          <w:rFonts w:ascii="Times New Roman" w:eastAsia="Times New Roman" w:hAnsi="Times New Roman" w:cs="Times New Roman"/>
          <w:color w:val="000000"/>
          <w:sz w:val="18"/>
          <w:szCs w:val="18"/>
        </w:rPr>
        <w:t>.</w:t>
      </w:r>
    </w:p>
  </w:footnote>
  <w:footnote w:id="5">
    <w:p w14:paraId="72B32AA3" w14:textId="6DAA2C27" w:rsidR="0094082A" w:rsidRPr="00854D3B" w:rsidRDefault="0094082A">
      <w:pPr>
        <w:pStyle w:val="Lbjegyzetszveg"/>
        <w:rPr>
          <w:rFonts w:ascii="Times New Roman" w:hAnsi="Times New Roman" w:cs="Times New Roman"/>
          <w:sz w:val="18"/>
          <w:szCs w:val="18"/>
        </w:rPr>
      </w:pPr>
      <w:r w:rsidRPr="00854D3B">
        <w:rPr>
          <w:rStyle w:val="Lbjegyzet-hivatkozs"/>
          <w:rFonts w:ascii="Times New Roman" w:hAnsi="Times New Roman" w:cs="Times New Roman"/>
          <w:sz w:val="18"/>
          <w:szCs w:val="18"/>
        </w:rPr>
        <w:footnoteRef/>
      </w:r>
      <w:r w:rsidRPr="00854D3B">
        <w:rPr>
          <w:rFonts w:ascii="Times New Roman" w:hAnsi="Times New Roman" w:cs="Times New Roman"/>
          <w:sz w:val="18"/>
          <w:szCs w:val="18"/>
        </w:rPr>
        <w:t xml:space="preserve"> </w:t>
      </w:r>
      <w:r w:rsidRPr="00854D3B">
        <w:rPr>
          <w:rFonts w:ascii="Times New Roman" w:eastAsia="Times New Roman" w:hAnsi="Times New Roman" w:cs="Times New Roman"/>
          <w:sz w:val="18"/>
          <w:szCs w:val="18"/>
        </w:rPr>
        <w:t xml:space="preserve">személyes adatok kezeléséhez a GDPR 6. cikk (1) bekezdés a) pontja szerinti hozzájárulás, </w:t>
      </w:r>
      <w:r w:rsidRPr="00854D3B">
        <w:rPr>
          <w:rFonts w:ascii="Times New Roman" w:hAnsi="Times New Roman" w:cs="Times New Roman"/>
          <w:bCs/>
          <w:sz w:val="18"/>
          <w:szCs w:val="18"/>
        </w:rPr>
        <w:t>a különleges személyes adatok esetében emellett a GDPR 9. cikk (2) a) pontja szerinti kifejezett hozzájárulás szükséges;</w:t>
      </w:r>
    </w:p>
  </w:footnote>
  <w:footnote w:id="6">
    <w:p w14:paraId="014D103E" w14:textId="3837C58F" w:rsidR="00535AC9" w:rsidRDefault="00535AC9" w:rsidP="00535AC9">
      <w:pPr>
        <w:pStyle w:val="Lbjegyzetszveg"/>
        <w:jc w:val="both"/>
      </w:pPr>
      <w:r w:rsidRPr="0061762F">
        <w:rPr>
          <w:rStyle w:val="Lbjegyzet-hivatkozs"/>
          <w:rFonts w:ascii="Times New Roman" w:hAnsi="Times New Roman" w:cs="Times New Roman"/>
          <w:sz w:val="18"/>
          <w:szCs w:val="18"/>
        </w:rPr>
        <w:footnoteRef/>
      </w:r>
      <w:r w:rsidRPr="0061762F">
        <w:rPr>
          <w:rFonts w:ascii="Times New Roman" w:hAnsi="Times New Roman" w:cs="Times New Roman"/>
          <w:sz w:val="18"/>
          <w:szCs w:val="18"/>
        </w:rPr>
        <w:t xml:space="preserve"> </w:t>
      </w:r>
      <w:r w:rsidRPr="0061762F">
        <w:rPr>
          <w:rFonts w:ascii="Times New Roman" w:hAnsi="Times New Roman" w:cs="Times New Roman"/>
          <w:bCs/>
          <w:color w:val="000000"/>
          <w:sz w:val="18"/>
          <w:szCs w:val="18"/>
        </w:rPr>
        <w:t xml:space="preserve">2013. évi V. tv a Polgári törvénykönyvről 2:14. § (1) (1) A cselekvőképtelen kiskorú jognyilatkozata semmis; nevében a törvényes képviselője jár el. </w:t>
      </w:r>
      <w:r w:rsidRPr="0061762F">
        <w:rPr>
          <w:rStyle w:val="highlighted"/>
          <w:rFonts w:ascii="Times New Roman" w:hAnsi="Times New Roman" w:cs="Times New Roman"/>
          <w:b/>
          <w:bCs/>
          <w:sz w:val="18"/>
          <w:szCs w:val="18"/>
        </w:rPr>
        <w:t>2:12. §</w:t>
      </w:r>
      <w:r w:rsidRPr="0061762F">
        <w:rPr>
          <w:rStyle w:val="highlighted"/>
          <w:rFonts w:ascii="Times New Roman" w:hAnsi="Times New Roman" w:cs="Times New Roman"/>
          <w:sz w:val="18"/>
          <w:szCs w:val="18"/>
        </w:rPr>
        <w:t xml:space="preserve"> (1) A korlátozottan cselekvőképes kiskorú jognyilatkozatának érvényességéhez törvényes képviselőjének hozzájárulása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E534A"/>
    <w:multiLevelType w:val="hybridMultilevel"/>
    <w:tmpl w:val="647412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FF2D70"/>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41A3D62"/>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F42E0C"/>
    <w:multiLevelType w:val="multilevel"/>
    <w:tmpl w:val="25F42E0C"/>
    <w:lvl w:ilvl="0">
      <w:start w:val="3"/>
      <w:numFmt w:val="decimal"/>
      <w:lvlText w:val="%1."/>
      <w:lvlJc w:val="left"/>
      <w:pPr>
        <w:ind w:left="360" w:hanging="360"/>
      </w:pPr>
      <w:rPr>
        <w:strike w:val="0"/>
        <w:dstrike w:val="0"/>
        <w:color w:val="auto"/>
        <w:u w:val="none"/>
      </w:rPr>
    </w:lvl>
    <w:lvl w:ilvl="1">
      <w:start w:val="1"/>
      <w:numFmt w:val="decimal"/>
      <w:lvlText w:val="%1.%2."/>
      <w:lvlJc w:val="left"/>
      <w:pPr>
        <w:ind w:left="360" w:hanging="360"/>
      </w:pPr>
      <w:rPr>
        <w:strike w:val="0"/>
        <w:dstrike w:val="0"/>
        <w:color w:val="auto"/>
        <w:u w:val="none"/>
      </w:rPr>
    </w:lvl>
    <w:lvl w:ilvl="2">
      <w:start w:val="1"/>
      <w:numFmt w:val="decimal"/>
      <w:lvlText w:val="%1.%2.%3."/>
      <w:lvlJc w:val="left"/>
      <w:pPr>
        <w:ind w:left="720" w:hanging="720"/>
      </w:pPr>
      <w:rPr>
        <w:strike w:val="0"/>
        <w:dstrike w:val="0"/>
        <w:color w:val="auto"/>
        <w:u w:val="none"/>
      </w:rPr>
    </w:lvl>
    <w:lvl w:ilvl="3">
      <w:start w:val="1"/>
      <w:numFmt w:val="decimal"/>
      <w:lvlText w:val="%1.%2.%3.%4."/>
      <w:lvlJc w:val="left"/>
      <w:pPr>
        <w:ind w:left="720" w:hanging="720"/>
      </w:pPr>
      <w:rPr>
        <w:strike w:val="0"/>
        <w:dstrike w:val="0"/>
        <w:color w:val="auto"/>
        <w:u w:val="none"/>
      </w:rPr>
    </w:lvl>
    <w:lvl w:ilvl="4">
      <w:start w:val="1"/>
      <w:numFmt w:val="decimal"/>
      <w:lvlText w:val="%1.%2.%3.%4.%5."/>
      <w:lvlJc w:val="left"/>
      <w:pPr>
        <w:ind w:left="1080" w:hanging="1080"/>
      </w:pPr>
      <w:rPr>
        <w:strike w:val="0"/>
        <w:dstrike w:val="0"/>
        <w:color w:val="auto"/>
        <w:u w:val="none"/>
      </w:rPr>
    </w:lvl>
    <w:lvl w:ilvl="5">
      <w:start w:val="1"/>
      <w:numFmt w:val="decimal"/>
      <w:lvlText w:val="%1.%2.%3.%4.%5.%6."/>
      <w:lvlJc w:val="left"/>
      <w:pPr>
        <w:ind w:left="1080" w:hanging="1080"/>
      </w:pPr>
      <w:rPr>
        <w:strike w:val="0"/>
        <w:dstrike w:val="0"/>
        <w:color w:val="auto"/>
        <w:u w:val="none"/>
      </w:rPr>
    </w:lvl>
    <w:lvl w:ilvl="6">
      <w:start w:val="1"/>
      <w:numFmt w:val="decimal"/>
      <w:lvlText w:val="%1.%2.%3.%4.%5.%6.%7."/>
      <w:lvlJc w:val="left"/>
      <w:pPr>
        <w:ind w:left="1440" w:hanging="1440"/>
      </w:pPr>
      <w:rPr>
        <w:strike w:val="0"/>
        <w:dstrike w:val="0"/>
        <w:color w:val="auto"/>
        <w:u w:val="none"/>
      </w:rPr>
    </w:lvl>
    <w:lvl w:ilvl="7">
      <w:start w:val="1"/>
      <w:numFmt w:val="decimal"/>
      <w:lvlText w:val="%1.%2.%3.%4.%5.%6.%7.%8."/>
      <w:lvlJc w:val="left"/>
      <w:pPr>
        <w:ind w:left="1440" w:hanging="1440"/>
      </w:pPr>
      <w:rPr>
        <w:strike w:val="0"/>
        <w:dstrike w:val="0"/>
        <w:color w:val="auto"/>
        <w:u w:val="none"/>
      </w:rPr>
    </w:lvl>
    <w:lvl w:ilvl="8">
      <w:start w:val="1"/>
      <w:numFmt w:val="decimal"/>
      <w:lvlText w:val="%1.%2.%3.%4.%5.%6.%7.%8.%9."/>
      <w:lvlJc w:val="left"/>
      <w:pPr>
        <w:ind w:left="1800" w:hanging="1800"/>
      </w:pPr>
      <w:rPr>
        <w:strike w:val="0"/>
        <w:dstrike w:val="0"/>
        <w:color w:val="auto"/>
        <w:u w:val="none"/>
      </w:rPr>
    </w:lvl>
  </w:abstractNum>
  <w:abstractNum w:abstractNumId="5" w15:restartNumberingAfterBreak="0">
    <w:nsid w:val="27680390"/>
    <w:multiLevelType w:val="multilevel"/>
    <w:tmpl w:val="27680390"/>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DCA4FEE"/>
    <w:multiLevelType w:val="multilevel"/>
    <w:tmpl w:val="2DCA4FEE"/>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357270E"/>
    <w:multiLevelType w:val="hybridMultilevel"/>
    <w:tmpl w:val="09BE3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3613547"/>
    <w:multiLevelType w:val="hybridMultilevel"/>
    <w:tmpl w:val="96585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B1072B0"/>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07B376A"/>
    <w:multiLevelType w:val="multilevel"/>
    <w:tmpl w:val="507B376A"/>
    <w:lvl w:ilvl="0">
      <w:start w:val="1053"/>
      <w:numFmt w:val="bullet"/>
      <w:lvlText w:val="-"/>
      <w:lvlJc w:val="left"/>
      <w:pPr>
        <w:ind w:left="564" w:hanging="360"/>
      </w:pPr>
      <w:rPr>
        <w:rFonts w:ascii="Times New Roman" w:eastAsia="Calibri" w:hAnsi="Times New Roman" w:cs="Times New Roman" w:hint="default"/>
      </w:rPr>
    </w:lvl>
    <w:lvl w:ilvl="1">
      <w:start w:val="1"/>
      <w:numFmt w:val="bullet"/>
      <w:lvlText w:val="o"/>
      <w:lvlJc w:val="left"/>
      <w:pPr>
        <w:ind w:left="1284" w:hanging="360"/>
      </w:pPr>
      <w:rPr>
        <w:rFonts w:ascii="Courier New" w:hAnsi="Courier New" w:cs="Courier New" w:hint="default"/>
      </w:rPr>
    </w:lvl>
    <w:lvl w:ilvl="2">
      <w:start w:val="1"/>
      <w:numFmt w:val="bullet"/>
      <w:lvlText w:val=""/>
      <w:lvlJc w:val="left"/>
      <w:pPr>
        <w:ind w:left="2004" w:hanging="360"/>
      </w:pPr>
      <w:rPr>
        <w:rFonts w:ascii="Wingdings" w:hAnsi="Wingdings" w:hint="default"/>
      </w:rPr>
    </w:lvl>
    <w:lvl w:ilvl="3">
      <w:start w:val="1"/>
      <w:numFmt w:val="bullet"/>
      <w:lvlText w:val=""/>
      <w:lvlJc w:val="left"/>
      <w:pPr>
        <w:ind w:left="2724" w:hanging="360"/>
      </w:pPr>
      <w:rPr>
        <w:rFonts w:ascii="Symbol" w:hAnsi="Symbol" w:hint="default"/>
      </w:rPr>
    </w:lvl>
    <w:lvl w:ilvl="4">
      <w:start w:val="1"/>
      <w:numFmt w:val="bullet"/>
      <w:lvlText w:val="o"/>
      <w:lvlJc w:val="left"/>
      <w:pPr>
        <w:ind w:left="3444" w:hanging="360"/>
      </w:pPr>
      <w:rPr>
        <w:rFonts w:ascii="Courier New" w:hAnsi="Courier New" w:cs="Courier New" w:hint="default"/>
      </w:rPr>
    </w:lvl>
    <w:lvl w:ilvl="5">
      <w:start w:val="1"/>
      <w:numFmt w:val="bullet"/>
      <w:lvlText w:val=""/>
      <w:lvlJc w:val="left"/>
      <w:pPr>
        <w:ind w:left="4164" w:hanging="360"/>
      </w:pPr>
      <w:rPr>
        <w:rFonts w:ascii="Wingdings" w:hAnsi="Wingdings" w:hint="default"/>
      </w:rPr>
    </w:lvl>
    <w:lvl w:ilvl="6">
      <w:start w:val="1"/>
      <w:numFmt w:val="bullet"/>
      <w:lvlText w:val=""/>
      <w:lvlJc w:val="left"/>
      <w:pPr>
        <w:ind w:left="4884" w:hanging="360"/>
      </w:pPr>
      <w:rPr>
        <w:rFonts w:ascii="Symbol" w:hAnsi="Symbol" w:hint="default"/>
      </w:rPr>
    </w:lvl>
    <w:lvl w:ilvl="7">
      <w:start w:val="1"/>
      <w:numFmt w:val="bullet"/>
      <w:lvlText w:val="o"/>
      <w:lvlJc w:val="left"/>
      <w:pPr>
        <w:ind w:left="5604" w:hanging="360"/>
      </w:pPr>
      <w:rPr>
        <w:rFonts w:ascii="Courier New" w:hAnsi="Courier New" w:cs="Courier New" w:hint="default"/>
      </w:rPr>
    </w:lvl>
    <w:lvl w:ilvl="8">
      <w:start w:val="1"/>
      <w:numFmt w:val="bullet"/>
      <w:lvlText w:val=""/>
      <w:lvlJc w:val="left"/>
      <w:pPr>
        <w:ind w:left="6324" w:hanging="360"/>
      </w:pPr>
      <w:rPr>
        <w:rFonts w:ascii="Wingdings" w:hAnsi="Wingdings" w:hint="default"/>
      </w:rPr>
    </w:lvl>
  </w:abstractNum>
  <w:abstractNum w:abstractNumId="11" w15:restartNumberingAfterBreak="0">
    <w:nsid w:val="5934692E"/>
    <w:multiLevelType w:val="multilevel"/>
    <w:tmpl w:val="5934692E"/>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E1534"/>
    <w:multiLevelType w:val="multilevel"/>
    <w:tmpl w:val="60BE1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A806FC"/>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0"/>
  </w:num>
  <w:num w:numId="10">
    <w:abstractNumId w:val="1"/>
  </w:num>
  <w:num w:numId="11">
    <w:abstractNumId w:val="15"/>
  </w:num>
  <w:num w:numId="12">
    <w:abstractNumId w:val="3"/>
  </w:num>
  <w:num w:numId="13">
    <w:abstractNumId w:val="9"/>
  </w:num>
  <w:num w:numId="14">
    <w:abstractNumId w:val="7"/>
  </w:num>
  <w:num w:numId="15">
    <w:abstractNumId w:val="2"/>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zoboszlai Kinga [3]">
    <w15:presenceInfo w15:providerId="AD" w15:userId="S-1-5-21-3563093249-3610939986-1009612277-3932"/>
  </w15:person>
  <w15:person w15:author="Szoboszlai Kinga">
    <w15:presenceInfo w15:providerId="AD" w15:userId="S::kinga.szoboszlai@rk.elte.hu::4cefad5f-10a7-4700-a547-c0bd534a2f03"/>
  </w15:person>
  <w15:person w15:author="Kinga Szoboszlai">
    <w15:presenceInfo w15:providerId="None" w15:userId="Kinga Szoboszl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01"/>
    <w:rsid w:val="0000762D"/>
    <w:rsid w:val="0001666C"/>
    <w:rsid w:val="000413E9"/>
    <w:rsid w:val="00046624"/>
    <w:rsid w:val="0005192C"/>
    <w:rsid w:val="00052716"/>
    <w:rsid w:val="0005420E"/>
    <w:rsid w:val="00061930"/>
    <w:rsid w:val="00077CF8"/>
    <w:rsid w:val="00077D72"/>
    <w:rsid w:val="00082563"/>
    <w:rsid w:val="00093309"/>
    <w:rsid w:val="00093ACC"/>
    <w:rsid w:val="000A120F"/>
    <w:rsid w:val="000A6105"/>
    <w:rsid w:val="000B0837"/>
    <w:rsid w:val="000B7E2E"/>
    <w:rsid w:val="000C717A"/>
    <w:rsid w:val="000E041C"/>
    <w:rsid w:val="00100F3F"/>
    <w:rsid w:val="00101200"/>
    <w:rsid w:val="00101541"/>
    <w:rsid w:val="001031B4"/>
    <w:rsid w:val="00133021"/>
    <w:rsid w:val="00151C30"/>
    <w:rsid w:val="00151EF3"/>
    <w:rsid w:val="00171D9D"/>
    <w:rsid w:val="00181FFC"/>
    <w:rsid w:val="00185A51"/>
    <w:rsid w:val="00186E40"/>
    <w:rsid w:val="001A6375"/>
    <w:rsid w:val="001A7E56"/>
    <w:rsid w:val="001B2A72"/>
    <w:rsid w:val="001B445D"/>
    <w:rsid w:val="001C5A28"/>
    <w:rsid w:val="001F142A"/>
    <w:rsid w:val="001F1A60"/>
    <w:rsid w:val="001F2724"/>
    <w:rsid w:val="00211C15"/>
    <w:rsid w:val="00211E05"/>
    <w:rsid w:val="00220EF0"/>
    <w:rsid w:val="0022479E"/>
    <w:rsid w:val="00242D20"/>
    <w:rsid w:val="002447CB"/>
    <w:rsid w:val="0025015F"/>
    <w:rsid w:val="002601D2"/>
    <w:rsid w:val="00264B0D"/>
    <w:rsid w:val="002656C0"/>
    <w:rsid w:val="00284F1B"/>
    <w:rsid w:val="00284F46"/>
    <w:rsid w:val="002A1B01"/>
    <w:rsid w:val="002B07E6"/>
    <w:rsid w:val="002B3CC5"/>
    <w:rsid w:val="002C1D8D"/>
    <w:rsid w:val="002E2A66"/>
    <w:rsid w:val="002E7601"/>
    <w:rsid w:val="0030031B"/>
    <w:rsid w:val="003148C7"/>
    <w:rsid w:val="003232E1"/>
    <w:rsid w:val="00326F16"/>
    <w:rsid w:val="00333D1E"/>
    <w:rsid w:val="003360B9"/>
    <w:rsid w:val="003377CB"/>
    <w:rsid w:val="00342CA1"/>
    <w:rsid w:val="00342CFD"/>
    <w:rsid w:val="00343E8D"/>
    <w:rsid w:val="00356985"/>
    <w:rsid w:val="0037232D"/>
    <w:rsid w:val="00386337"/>
    <w:rsid w:val="00386BA8"/>
    <w:rsid w:val="003921B9"/>
    <w:rsid w:val="0039370C"/>
    <w:rsid w:val="00394341"/>
    <w:rsid w:val="0039514D"/>
    <w:rsid w:val="003A08E1"/>
    <w:rsid w:val="003B4938"/>
    <w:rsid w:val="003D4709"/>
    <w:rsid w:val="003D4FA4"/>
    <w:rsid w:val="003D58A6"/>
    <w:rsid w:val="003E4DEE"/>
    <w:rsid w:val="003E6D5D"/>
    <w:rsid w:val="003E787A"/>
    <w:rsid w:val="004011B8"/>
    <w:rsid w:val="00404670"/>
    <w:rsid w:val="00423446"/>
    <w:rsid w:val="00423DA3"/>
    <w:rsid w:val="004358EE"/>
    <w:rsid w:val="00435F4E"/>
    <w:rsid w:val="00440B21"/>
    <w:rsid w:val="00441B0D"/>
    <w:rsid w:val="0044403A"/>
    <w:rsid w:val="00455EEF"/>
    <w:rsid w:val="00464331"/>
    <w:rsid w:val="00475B51"/>
    <w:rsid w:val="00482973"/>
    <w:rsid w:val="00484BFD"/>
    <w:rsid w:val="004A2BB1"/>
    <w:rsid w:val="004C4CD7"/>
    <w:rsid w:val="004D6ED5"/>
    <w:rsid w:val="004D70EF"/>
    <w:rsid w:val="004E1ED0"/>
    <w:rsid w:val="004E2903"/>
    <w:rsid w:val="004F0F74"/>
    <w:rsid w:val="00502759"/>
    <w:rsid w:val="005204CC"/>
    <w:rsid w:val="00522777"/>
    <w:rsid w:val="00523412"/>
    <w:rsid w:val="00535AC9"/>
    <w:rsid w:val="00536263"/>
    <w:rsid w:val="00542C62"/>
    <w:rsid w:val="005543DF"/>
    <w:rsid w:val="00564EC8"/>
    <w:rsid w:val="00571F0C"/>
    <w:rsid w:val="00572B58"/>
    <w:rsid w:val="00581B78"/>
    <w:rsid w:val="00582DCD"/>
    <w:rsid w:val="005862AB"/>
    <w:rsid w:val="00596000"/>
    <w:rsid w:val="005C0809"/>
    <w:rsid w:val="005D2DE2"/>
    <w:rsid w:val="005E635F"/>
    <w:rsid w:val="005F3777"/>
    <w:rsid w:val="005F5448"/>
    <w:rsid w:val="00605D92"/>
    <w:rsid w:val="0061762F"/>
    <w:rsid w:val="00617E9D"/>
    <w:rsid w:val="006220E0"/>
    <w:rsid w:val="00624C70"/>
    <w:rsid w:val="00633FBC"/>
    <w:rsid w:val="00640B71"/>
    <w:rsid w:val="006479C7"/>
    <w:rsid w:val="00650B0A"/>
    <w:rsid w:val="00653F83"/>
    <w:rsid w:val="006565DD"/>
    <w:rsid w:val="0066143E"/>
    <w:rsid w:val="0069059B"/>
    <w:rsid w:val="00690672"/>
    <w:rsid w:val="00692687"/>
    <w:rsid w:val="006B3936"/>
    <w:rsid w:val="006B7F1C"/>
    <w:rsid w:val="006C0B10"/>
    <w:rsid w:val="006C2AEE"/>
    <w:rsid w:val="006C54B1"/>
    <w:rsid w:val="006C5DAD"/>
    <w:rsid w:val="006D1254"/>
    <w:rsid w:val="006D260A"/>
    <w:rsid w:val="006E140E"/>
    <w:rsid w:val="006F197D"/>
    <w:rsid w:val="006F62FE"/>
    <w:rsid w:val="006F6BAA"/>
    <w:rsid w:val="00705C1E"/>
    <w:rsid w:val="0070775E"/>
    <w:rsid w:val="0071089B"/>
    <w:rsid w:val="00711587"/>
    <w:rsid w:val="00711A42"/>
    <w:rsid w:val="00713B73"/>
    <w:rsid w:val="0072017E"/>
    <w:rsid w:val="00727791"/>
    <w:rsid w:val="00733024"/>
    <w:rsid w:val="00737037"/>
    <w:rsid w:val="00747E3D"/>
    <w:rsid w:val="00757DB3"/>
    <w:rsid w:val="00784E00"/>
    <w:rsid w:val="007C58F4"/>
    <w:rsid w:val="007C6869"/>
    <w:rsid w:val="007E4572"/>
    <w:rsid w:val="007E7180"/>
    <w:rsid w:val="007F5D95"/>
    <w:rsid w:val="008013C7"/>
    <w:rsid w:val="0080420F"/>
    <w:rsid w:val="00804C42"/>
    <w:rsid w:val="00814163"/>
    <w:rsid w:val="00822ECE"/>
    <w:rsid w:val="008400B2"/>
    <w:rsid w:val="008432D3"/>
    <w:rsid w:val="00854D3B"/>
    <w:rsid w:val="008638BC"/>
    <w:rsid w:val="00863BF3"/>
    <w:rsid w:val="008715A2"/>
    <w:rsid w:val="00873406"/>
    <w:rsid w:val="00881D59"/>
    <w:rsid w:val="00886255"/>
    <w:rsid w:val="00892DB7"/>
    <w:rsid w:val="008A285D"/>
    <w:rsid w:val="008A50C1"/>
    <w:rsid w:val="008A68F1"/>
    <w:rsid w:val="008B08F9"/>
    <w:rsid w:val="008B0FEA"/>
    <w:rsid w:val="008B6FC5"/>
    <w:rsid w:val="008E1628"/>
    <w:rsid w:val="008E24CF"/>
    <w:rsid w:val="008E381C"/>
    <w:rsid w:val="008E42D4"/>
    <w:rsid w:val="008E61E5"/>
    <w:rsid w:val="008E6AE2"/>
    <w:rsid w:val="008F1E26"/>
    <w:rsid w:val="008F695F"/>
    <w:rsid w:val="00904580"/>
    <w:rsid w:val="009165B9"/>
    <w:rsid w:val="00920D89"/>
    <w:rsid w:val="009230FA"/>
    <w:rsid w:val="009235C0"/>
    <w:rsid w:val="009344AC"/>
    <w:rsid w:val="0094046E"/>
    <w:rsid w:val="0094082A"/>
    <w:rsid w:val="009470ED"/>
    <w:rsid w:val="00973662"/>
    <w:rsid w:val="00973918"/>
    <w:rsid w:val="009751B1"/>
    <w:rsid w:val="00977730"/>
    <w:rsid w:val="00992D7D"/>
    <w:rsid w:val="00993461"/>
    <w:rsid w:val="009A1A12"/>
    <w:rsid w:val="009B0CE3"/>
    <w:rsid w:val="009C5222"/>
    <w:rsid w:val="009D0915"/>
    <w:rsid w:val="009D3D4D"/>
    <w:rsid w:val="009E4AEF"/>
    <w:rsid w:val="009F2456"/>
    <w:rsid w:val="00A03E11"/>
    <w:rsid w:val="00A05855"/>
    <w:rsid w:val="00A171F1"/>
    <w:rsid w:val="00A2323D"/>
    <w:rsid w:val="00A267F3"/>
    <w:rsid w:val="00A3047E"/>
    <w:rsid w:val="00A45889"/>
    <w:rsid w:val="00A54219"/>
    <w:rsid w:val="00A561B8"/>
    <w:rsid w:val="00A6340E"/>
    <w:rsid w:val="00A73046"/>
    <w:rsid w:val="00A754E7"/>
    <w:rsid w:val="00A75967"/>
    <w:rsid w:val="00A814D7"/>
    <w:rsid w:val="00A84732"/>
    <w:rsid w:val="00A90337"/>
    <w:rsid w:val="00A91AD2"/>
    <w:rsid w:val="00AA341B"/>
    <w:rsid w:val="00AB57FD"/>
    <w:rsid w:val="00AE400D"/>
    <w:rsid w:val="00AE5679"/>
    <w:rsid w:val="00AE5C6D"/>
    <w:rsid w:val="00AF5068"/>
    <w:rsid w:val="00B2558C"/>
    <w:rsid w:val="00B27D2B"/>
    <w:rsid w:val="00B30524"/>
    <w:rsid w:val="00B37273"/>
    <w:rsid w:val="00B413C2"/>
    <w:rsid w:val="00B52130"/>
    <w:rsid w:val="00B657AB"/>
    <w:rsid w:val="00B70239"/>
    <w:rsid w:val="00B74B54"/>
    <w:rsid w:val="00B829AD"/>
    <w:rsid w:val="00B87234"/>
    <w:rsid w:val="00B979A7"/>
    <w:rsid w:val="00BA25F5"/>
    <w:rsid w:val="00BA5841"/>
    <w:rsid w:val="00BA65B9"/>
    <w:rsid w:val="00BA77AE"/>
    <w:rsid w:val="00BB210D"/>
    <w:rsid w:val="00BB469C"/>
    <w:rsid w:val="00BB5C8D"/>
    <w:rsid w:val="00BC4338"/>
    <w:rsid w:val="00BF27C6"/>
    <w:rsid w:val="00C031EF"/>
    <w:rsid w:val="00C03F6D"/>
    <w:rsid w:val="00C21F45"/>
    <w:rsid w:val="00C24751"/>
    <w:rsid w:val="00C42FF6"/>
    <w:rsid w:val="00C45721"/>
    <w:rsid w:val="00C47E11"/>
    <w:rsid w:val="00C51491"/>
    <w:rsid w:val="00C53264"/>
    <w:rsid w:val="00C56283"/>
    <w:rsid w:val="00C63C8C"/>
    <w:rsid w:val="00C76CF0"/>
    <w:rsid w:val="00C8294D"/>
    <w:rsid w:val="00C84D3B"/>
    <w:rsid w:val="00C900C9"/>
    <w:rsid w:val="00C96EB9"/>
    <w:rsid w:val="00CB5ABB"/>
    <w:rsid w:val="00CD0567"/>
    <w:rsid w:val="00CD51EA"/>
    <w:rsid w:val="00CD54DC"/>
    <w:rsid w:val="00CE1525"/>
    <w:rsid w:val="00CF25C4"/>
    <w:rsid w:val="00D01627"/>
    <w:rsid w:val="00D0559D"/>
    <w:rsid w:val="00D0584D"/>
    <w:rsid w:val="00D25A63"/>
    <w:rsid w:val="00D30E14"/>
    <w:rsid w:val="00D31E12"/>
    <w:rsid w:val="00D32E31"/>
    <w:rsid w:val="00D35034"/>
    <w:rsid w:val="00D57892"/>
    <w:rsid w:val="00D66E56"/>
    <w:rsid w:val="00D924F5"/>
    <w:rsid w:val="00D96825"/>
    <w:rsid w:val="00DB07E9"/>
    <w:rsid w:val="00DC6687"/>
    <w:rsid w:val="00DC7057"/>
    <w:rsid w:val="00DE0359"/>
    <w:rsid w:val="00DE658A"/>
    <w:rsid w:val="00DF2B1D"/>
    <w:rsid w:val="00DF650A"/>
    <w:rsid w:val="00DF7501"/>
    <w:rsid w:val="00E062A4"/>
    <w:rsid w:val="00E101A9"/>
    <w:rsid w:val="00E1698A"/>
    <w:rsid w:val="00E3007D"/>
    <w:rsid w:val="00E31219"/>
    <w:rsid w:val="00E31CE1"/>
    <w:rsid w:val="00E44645"/>
    <w:rsid w:val="00E52DB7"/>
    <w:rsid w:val="00E530D4"/>
    <w:rsid w:val="00E53650"/>
    <w:rsid w:val="00E54711"/>
    <w:rsid w:val="00E60920"/>
    <w:rsid w:val="00E65F16"/>
    <w:rsid w:val="00E77CFB"/>
    <w:rsid w:val="00E82D03"/>
    <w:rsid w:val="00E91E00"/>
    <w:rsid w:val="00E93BCE"/>
    <w:rsid w:val="00EA3676"/>
    <w:rsid w:val="00EA4CFF"/>
    <w:rsid w:val="00EA5FC6"/>
    <w:rsid w:val="00EB1D9D"/>
    <w:rsid w:val="00EB2CE5"/>
    <w:rsid w:val="00EC6579"/>
    <w:rsid w:val="00EE623A"/>
    <w:rsid w:val="00EF7BE5"/>
    <w:rsid w:val="00F04A48"/>
    <w:rsid w:val="00F24AE2"/>
    <w:rsid w:val="00F260A9"/>
    <w:rsid w:val="00F27236"/>
    <w:rsid w:val="00F30D72"/>
    <w:rsid w:val="00F325BD"/>
    <w:rsid w:val="00F37802"/>
    <w:rsid w:val="00F40F1A"/>
    <w:rsid w:val="00F43106"/>
    <w:rsid w:val="00F56AD8"/>
    <w:rsid w:val="00F5745A"/>
    <w:rsid w:val="00F57EE6"/>
    <w:rsid w:val="00F64A86"/>
    <w:rsid w:val="00F6665D"/>
    <w:rsid w:val="00F834B4"/>
    <w:rsid w:val="00F872AD"/>
    <w:rsid w:val="00FA0668"/>
    <w:rsid w:val="00FB0839"/>
    <w:rsid w:val="00FB4105"/>
    <w:rsid w:val="00FD1D05"/>
    <w:rsid w:val="00FD2E53"/>
    <w:rsid w:val="00FD491B"/>
    <w:rsid w:val="00FD62E8"/>
    <w:rsid w:val="00FE0F31"/>
    <w:rsid w:val="00FE12A3"/>
    <w:rsid w:val="00FE200C"/>
    <w:rsid w:val="00FE3DB1"/>
    <w:rsid w:val="00FF6A76"/>
    <w:rsid w:val="4F2A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058"/>
  <w15:docId w15:val="{2218416F-798E-4C61-808F-848AEE86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200" w:line="276" w:lineRule="auto"/>
    </w:pPr>
    <w:rPr>
      <w:rFonts w:ascii="Calibri" w:eastAsia="Calibri" w:hAnsi="Calibri" w:cs="Calibri"/>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pPr>
      <w:spacing w:after="0" w:line="240" w:lineRule="auto"/>
    </w:pPr>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qFormat/>
    <w:pPr>
      <w:spacing w:after="0" w:line="240" w:lineRule="auto"/>
    </w:pPr>
    <w:rPr>
      <w:sz w:val="20"/>
      <w:szCs w:val="20"/>
    </w:rPr>
  </w:style>
  <w:style w:type="paragraph" w:styleId="NormlWeb">
    <w:name w:val="Normal (Web)"/>
    <w:basedOn w:val="Norm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bjegyzet-hivatkozs">
    <w:name w:val="footnote reference"/>
    <w:uiPriority w:val="99"/>
    <w:semiHidden/>
    <w:unhideWhenUsed/>
    <w:qFormat/>
    <w:rPr>
      <w:vertAlign w:val="superscript"/>
    </w:rPr>
  </w:style>
  <w:style w:type="character" w:styleId="Hiperhivatkozs">
    <w:name w:val="Hyperlink"/>
    <w:basedOn w:val="Bekezdsalapbettpusa"/>
    <w:uiPriority w:val="99"/>
    <w:unhideWhenUsed/>
    <w:qFormat/>
    <w:rPr>
      <w:color w:val="0000FF" w:themeColor="hyperlink"/>
      <w:u w:val="single"/>
    </w:rPr>
  </w:style>
  <w:style w:type="character" w:customStyle="1" w:styleId="LbjegyzetszvegChar">
    <w:name w:val="Lábjegyzetszöveg Char"/>
    <w:basedOn w:val="Bekezdsalapbettpusa"/>
    <w:link w:val="Lbjegyzetszveg"/>
    <w:uiPriority w:val="99"/>
    <w:semiHidden/>
    <w:qFormat/>
    <w:rPr>
      <w:rFonts w:ascii="Calibri" w:eastAsia="Calibri" w:hAnsi="Calibri" w:cs="Calibri"/>
      <w:sz w:val="20"/>
      <w:szCs w:val="20"/>
      <w:lang w:val="hu-HU"/>
    </w:rPr>
  </w:style>
  <w:style w:type="paragraph" w:customStyle="1" w:styleId="doc-ti">
    <w:name w:val="doc-ti"/>
    <w:basedOn w:val="Norm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aszerbekezdsChar">
    <w:name w:val="Listaszerű bekezdés Char"/>
    <w:link w:val="Listaszerbekezds"/>
    <w:uiPriority w:val="34"/>
    <w:qFormat/>
    <w:locked/>
    <w:rPr>
      <w:rFonts w:ascii="Times New Roman" w:eastAsia="Times New Roman" w:hAnsi="Times New Roman" w:cs="Times New Roman"/>
      <w:sz w:val="24"/>
      <w:szCs w:val="24"/>
      <w:lang w:val="hu-HU" w:eastAsia="hu-HU"/>
    </w:rPr>
  </w:style>
  <w:style w:type="paragraph" w:styleId="Listaszerbekezds">
    <w:name w:val="List Paragraph"/>
    <w:basedOn w:val="Norml"/>
    <w:link w:val="ListaszerbekezdsChar"/>
    <w:uiPriority w:val="34"/>
    <w:qFormat/>
    <w:pPr>
      <w:autoSpaceDE w:val="0"/>
      <w:autoSpaceDN w:val="0"/>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Default">
    <w:name w:val="Default"/>
    <w:uiPriority w:val="99"/>
    <w:qFormat/>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uborkszvegChar">
    <w:name w:val="Buborékszöveg Char"/>
    <w:basedOn w:val="Bekezdsalapbettpusa"/>
    <w:link w:val="Buborkszveg"/>
    <w:uiPriority w:val="99"/>
    <w:semiHidden/>
    <w:rPr>
      <w:rFonts w:ascii="Tahoma" w:eastAsia="Times New Roman" w:hAnsi="Tahoma" w:cs="Tahoma"/>
      <w:sz w:val="16"/>
      <w:szCs w:val="16"/>
      <w:lang w:val="hu-HU" w:eastAsia="hu-HU"/>
    </w:rPr>
  </w:style>
  <w:style w:type="character" w:styleId="Jegyzethivatkozs">
    <w:name w:val="annotation reference"/>
    <w:basedOn w:val="Bekezdsalapbettpusa"/>
    <w:uiPriority w:val="99"/>
    <w:semiHidden/>
    <w:unhideWhenUsed/>
    <w:rsid w:val="00B829AD"/>
    <w:rPr>
      <w:sz w:val="16"/>
      <w:szCs w:val="16"/>
    </w:rPr>
  </w:style>
  <w:style w:type="paragraph" w:styleId="Jegyzetszveg">
    <w:name w:val="annotation text"/>
    <w:basedOn w:val="Norml"/>
    <w:link w:val="JegyzetszvegChar"/>
    <w:uiPriority w:val="99"/>
    <w:unhideWhenUsed/>
    <w:rsid w:val="00B829AD"/>
    <w:pPr>
      <w:spacing w:line="240" w:lineRule="auto"/>
    </w:pPr>
    <w:rPr>
      <w:sz w:val="20"/>
      <w:szCs w:val="20"/>
    </w:rPr>
  </w:style>
  <w:style w:type="character" w:customStyle="1" w:styleId="JegyzetszvegChar">
    <w:name w:val="Jegyzetszöveg Char"/>
    <w:basedOn w:val="Bekezdsalapbettpusa"/>
    <w:link w:val="Jegyzetszveg"/>
    <w:uiPriority w:val="99"/>
    <w:rsid w:val="00B829AD"/>
    <w:rPr>
      <w:rFonts w:ascii="Calibri" w:eastAsia="Calibri" w:hAnsi="Calibri" w:cs="Calibri"/>
      <w:lang w:eastAsia="en-US"/>
    </w:rPr>
  </w:style>
  <w:style w:type="paragraph" w:styleId="Megjegyzstrgya">
    <w:name w:val="annotation subject"/>
    <w:basedOn w:val="Jegyzetszveg"/>
    <w:next w:val="Jegyzetszveg"/>
    <w:link w:val="MegjegyzstrgyaChar"/>
    <w:uiPriority w:val="99"/>
    <w:semiHidden/>
    <w:unhideWhenUsed/>
    <w:rsid w:val="00B829AD"/>
    <w:rPr>
      <w:b/>
      <w:bCs/>
    </w:rPr>
  </w:style>
  <w:style w:type="character" w:customStyle="1" w:styleId="MegjegyzstrgyaChar">
    <w:name w:val="Megjegyzés tárgya Char"/>
    <w:basedOn w:val="JegyzetszvegChar"/>
    <w:link w:val="Megjegyzstrgya"/>
    <w:uiPriority w:val="99"/>
    <w:semiHidden/>
    <w:rsid w:val="00B829AD"/>
    <w:rPr>
      <w:rFonts w:ascii="Calibri" w:eastAsia="Calibri" w:hAnsi="Calibri" w:cs="Calibri"/>
      <w:b/>
      <w:bCs/>
      <w:lang w:eastAsia="en-US"/>
    </w:rPr>
  </w:style>
  <w:style w:type="paragraph" w:styleId="Vltozat">
    <w:name w:val="Revision"/>
    <w:hidden/>
    <w:uiPriority w:val="99"/>
    <w:semiHidden/>
    <w:rsid w:val="00653F83"/>
    <w:pPr>
      <w:spacing w:after="0" w:line="240" w:lineRule="auto"/>
    </w:pPr>
    <w:rPr>
      <w:rFonts w:ascii="Calibri" w:eastAsia="Calibri" w:hAnsi="Calibri" w:cs="Calibri"/>
      <w:sz w:val="22"/>
      <w:szCs w:val="22"/>
      <w:lang w:eastAsia="en-US"/>
    </w:rPr>
  </w:style>
  <w:style w:type="paragraph" w:customStyle="1" w:styleId="szakaszcim">
    <w:name w:val="szakaszcim"/>
    <w:basedOn w:val="Norml"/>
    <w:rsid w:val="00264B0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264B0D"/>
  </w:style>
  <w:style w:type="character" w:customStyle="1" w:styleId="Feloldatlanmegemlts1">
    <w:name w:val="Feloldatlan megemlítés1"/>
    <w:basedOn w:val="Bekezdsalapbettpusa"/>
    <w:uiPriority w:val="99"/>
    <w:semiHidden/>
    <w:unhideWhenUsed/>
    <w:rsid w:val="000B7E2E"/>
    <w:rPr>
      <w:color w:val="605E5C"/>
      <w:shd w:val="clear" w:color="auto" w:fill="E1DFDD"/>
    </w:rPr>
  </w:style>
  <w:style w:type="paragraph" w:styleId="lfej">
    <w:name w:val="header"/>
    <w:basedOn w:val="Norml"/>
    <w:link w:val="lfejChar"/>
    <w:uiPriority w:val="99"/>
    <w:unhideWhenUsed/>
    <w:rsid w:val="00624C70"/>
    <w:pPr>
      <w:tabs>
        <w:tab w:val="center" w:pos="4536"/>
        <w:tab w:val="right" w:pos="9072"/>
      </w:tabs>
      <w:spacing w:after="0" w:line="240" w:lineRule="auto"/>
    </w:pPr>
  </w:style>
  <w:style w:type="character" w:customStyle="1" w:styleId="lfejChar">
    <w:name w:val="Élőfej Char"/>
    <w:basedOn w:val="Bekezdsalapbettpusa"/>
    <w:link w:val="lfej"/>
    <w:uiPriority w:val="99"/>
    <w:rsid w:val="00624C70"/>
    <w:rPr>
      <w:rFonts w:ascii="Calibri" w:eastAsia="Calibri" w:hAnsi="Calibri" w:cs="Calibri"/>
      <w:sz w:val="22"/>
      <w:szCs w:val="22"/>
      <w:lang w:eastAsia="en-US"/>
    </w:rPr>
  </w:style>
  <w:style w:type="paragraph" w:styleId="llb">
    <w:name w:val="footer"/>
    <w:basedOn w:val="Norml"/>
    <w:link w:val="llbChar"/>
    <w:uiPriority w:val="99"/>
    <w:unhideWhenUsed/>
    <w:rsid w:val="00624C70"/>
    <w:pPr>
      <w:tabs>
        <w:tab w:val="center" w:pos="4536"/>
        <w:tab w:val="right" w:pos="9072"/>
      </w:tabs>
      <w:spacing w:after="0" w:line="240" w:lineRule="auto"/>
    </w:pPr>
  </w:style>
  <w:style w:type="character" w:customStyle="1" w:styleId="llbChar">
    <w:name w:val="Élőláb Char"/>
    <w:basedOn w:val="Bekezdsalapbettpusa"/>
    <w:link w:val="llb"/>
    <w:uiPriority w:val="99"/>
    <w:rsid w:val="00624C70"/>
    <w:rPr>
      <w:rFonts w:ascii="Calibri" w:eastAsia="Calibri" w:hAnsi="Calibri" w:cs="Calibri"/>
      <w:sz w:val="22"/>
      <w:szCs w:val="22"/>
      <w:lang w:eastAsia="en-US"/>
    </w:rPr>
  </w:style>
  <w:style w:type="character" w:customStyle="1" w:styleId="cf01">
    <w:name w:val="cf01"/>
    <w:basedOn w:val="Bekezdsalapbettpusa"/>
    <w:rsid w:val="00C03F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4213">
      <w:bodyDiv w:val="1"/>
      <w:marLeft w:val="0"/>
      <w:marRight w:val="0"/>
      <w:marTop w:val="0"/>
      <w:marBottom w:val="0"/>
      <w:divBdr>
        <w:top w:val="none" w:sz="0" w:space="0" w:color="auto"/>
        <w:left w:val="none" w:sz="0" w:space="0" w:color="auto"/>
        <w:bottom w:val="none" w:sz="0" w:space="0" w:color="auto"/>
        <w:right w:val="none" w:sz="0" w:space="0" w:color="auto"/>
      </w:divBdr>
    </w:div>
    <w:div w:id="191647793">
      <w:bodyDiv w:val="1"/>
      <w:marLeft w:val="0"/>
      <w:marRight w:val="0"/>
      <w:marTop w:val="0"/>
      <w:marBottom w:val="0"/>
      <w:divBdr>
        <w:top w:val="none" w:sz="0" w:space="0" w:color="auto"/>
        <w:left w:val="none" w:sz="0" w:space="0" w:color="auto"/>
        <w:bottom w:val="none" w:sz="0" w:space="0" w:color="auto"/>
        <w:right w:val="none" w:sz="0" w:space="0" w:color="auto"/>
      </w:divBdr>
      <w:divsChild>
        <w:div w:id="1515463672">
          <w:marLeft w:val="0"/>
          <w:marRight w:val="0"/>
          <w:marTop w:val="0"/>
          <w:marBottom w:val="0"/>
          <w:divBdr>
            <w:top w:val="none" w:sz="0" w:space="0" w:color="auto"/>
            <w:left w:val="none" w:sz="0" w:space="0" w:color="auto"/>
            <w:bottom w:val="none" w:sz="0" w:space="0" w:color="auto"/>
            <w:right w:val="none" w:sz="0" w:space="0" w:color="auto"/>
          </w:divBdr>
        </w:div>
        <w:div w:id="1967420803">
          <w:marLeft w:val="0"/>
          <w:marRight w:val="0"/>
          <w:marTop w:val="0"/>
          <w:marBottom w:val="0"/>
          <w:divBdr>
            <w:top w:val="none" w:sz="0" w:space="0" w:color="auto"/>
            <w:left w:val="none" w:sz="0" w:space="0" w:color="auto"/>
            <w:bottom w:val="none" w:sz="0" w:space="0" w:color="auto"/>
            <w:right w:val="none" w:sz="0" w:space="0" w:color="auto"/>
          </w:divBdr>
        </w:div>
        <w:div w:id="1038550544">
          <w:marLeft w:val="0"/>
          <w:marRight w:val="0"/>
          <w:marTop w:val="0"/>
          <w:marBottom w:val="0"/>
          <w:divBdr>
            <w:top w:val="none" w:sz="0" w:space="0" w:color="auto"/>
            <w:left w:val="none" w:sz="0" w:space="0" w:color="auto"/>
            <w:bottom w:val="none" w:sz="0" w:space="0" w:color="auto"/>
            <w:right w:val="none" w:sz="0" w:space="0" w:color="auto"/>
          </w:divBdr>
        </w:div>
      </w:divsChild>
    </w:div>
    <w:div w:id="333605890">
      <w:bodyDiv w:val="1"/>
      <w:marLeft w:val="0"/>
      <w:marRight w:val="0"/>
      <w:marTop w:val="0"/>
      <w:marBottom w:val="0"/>
      <w:divBdr>
        <w:top w:val="none" w:sz="0" w:space="0" w:color="auto"/>
        <w:left w:val="none" w:sz="0" w:space="0" w:color="auto"/>
        <w:bottom w:val="none" w:sz="0" w:space="0" w:color="auto"/>
        <w:right w:val="none" w:sz="0" w:space="0" w:color="auto"/>
      </w:divBdr>
    </w:div>
    <w:div w:id="559754537">
      <w:bodyDiv w:val="1"/>
      <w:marLeft w:val="0"/>
      <w:marRight w:val="0"/>
      <w:marTop w:val="0"/>
      <w:marBottom w:val="0"/>
      <w:divBdr>
        <w:top w:val="none" w:sz="0" w:space="0" w:color="auto"/>
        <w:left w:val="none" w:sz="0" w:space="0" w:color="auto"/>
        <w:bottom w:val="none" w:sz="0" w:space="0" w:color="auto"/>
        <w:right w:val="none" w:sz="0" w:space="0" w:color="auto"/>
      </w:divBdr>
    </w:div>
    <w:div w:id="760495102">
      <w:bodyDiv w:val="1"/>
      <w:marLeft w:val="0"/>
      <w:marRight w:val="0"/>
      <w:marTop w:val="0"/>
      <w:marBottom w:val="0"/>
      <w:divBdr>
        <w:top w:val="none" w:sz="0" w:space="0" w:color="auto"/>
        <w:left w:val="none" w:sz="0" w:space="0" w:color="auto"/>
        <w:bottom w:val="none" w:sz="0" w:space="0" w:color="auto"/>
        <w:right w:val="none" w:sz="0" w:space="0" w:color="auto"/>
      </w:divBdr>
    </w:div>
    <w:div w:id="974796161">
      <w:bodyDiv w:val="1"/>
      <w:marLeft w:val="0"/>
      <w:marRight w:val="0"/>
      <w:marTop w:val="0"/>
      <w:marBottom w:val="0"/>
      <w:divBdr>
        <w:top w:val="none" w:sz="0" w:space="0" w:color="auto"/>
        <w:left w:val="none" w:sz="0" w:space="0" w:color="auto"/>
        <w:bottom w:val="none" w:sz="0" w:space="0" w:color="auto"/>
        <w:right w:val="none" w:sz="0" w:space="0" w:color="auto"/>
      </w:divBdr>
    </w:div>
    <w:div w:id="1086221309">
      <w:bodyDiv w:val="1"/>
      <w:marLeft w:val="0"/>
      <w:marRight w:val="0"/>
      <w:marTop w:val="0"/>
      <w:marBottom w:val="0"/>
      <w:divBdr>
        <w:top w:val="none" w:sz="0" w:space="0" w:color="auto"/>
        <w:left w:val="none" w:sz="0" w:space="0" w:color="auto"/>
        <w:bottom w:val="none" w:sz="0" w:space="0" w:color="auto"/>
        <w:right w:val="none" w:sz="0" w:space="0" w:color="auto"/>
      </w:divBdr>
      <w:divsChild>
        <w:div w:id="1687050396">
          <w:marLeft w:val="0"/>
          <w:marRight w:val="0"/>
          <w:marTop w:val="0"/>
          <w:marBottom w:val="0"/>
          <w:divBdr>
            <w:top w:val="none" w:sz="0" w:space="0" w:color="auto"/>
            <w:left w:val="none" w:sz="0" w:space="0" w:color="auto"/>
            <w:bottom w:val="none" w:sz="0" w:space="0" w:color="auto"/>
            <w:right w:val="none" w:sz="0" w:space="0" w:color="auto"/>
          </w:divBdr>
        </w:div>
      </w:divsChild>
    </w:div>
    <w:div w:id="1574461672">
      <w:bodyDiv w:val="1"/>
      <w:marLeft w:val="0"/>
      <w:marRight w:val="0"/>
      <w:marTop w:val="0"/>
      <w:marBottom w:val="0"/>
      <w:divBdr>
        <w:top w:val="none" w:sz="0" w:space="0" w:color="auto"/>
        <w:left w:val="none" w:sz="0" w:space="0" w:color="auto"/>
        <w:bottom w:val="none" w:sz="0" w:space="0" w:color="auto"/>
        <w:right w:val="none" w:sz="0" w:space="0" w:color="auto"/>
      </w:divBdr>
      <w:divsChild>
        <w:div w:id="1324973691">
          <w:marLeft w:val="0"/>
          <w:marRight w:val="0"/>
          <w:marTop w:val="0"/>
          <w:marBottom w:val="0"/>
          <w:divBdr>
            <w:top w:val="none" w:sz="0" w:space="0" w:color="auto"/>
            <w:left w:val="none" w:sz="0" w:space="0" w:color="auto"/>
            <w:bottom w:val="none" w:sz="0" w:space="0" w:color="auto"/>
            <w:right w:val="none" w:sz="0" w:space="0" w:color="auto"/>
          </w:divBdr>
        </w:div>
      </w:divsChild>
    </w:div>
    <w:div w:id="192421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atvedelem.elte.hu/erintettjogai"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lte.hu/tanulmanyi_hivatalo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naih.hu"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adatvedelem@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7D4AD-1830-4CC5-9280-F3F510AF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7555</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Rigó Kinga Viktória</dc:creator>
  <cp:lastModifiedBy>Szoboszlai Kinga</cp:lastModifiedBy>
  <cp:revision>3</cp:revision>
  <dcterms:created xsi:type="dcterms:W3CDTF">2024-03-13T09:09:00Z</dcterms:created>
  <dcterms:modified xsi:type="dcterms:W3CDTF">2024-03-13T09:09:00Z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-121693412</vt:i4>
  </property>
  <property fmtid="{D5CDD505-2E9C-101B-9397-08002B2CF9AE}" pid="3" name="KSOProductBuildVer">
    <vt:lpwstr>1033-11.2.0.9453</vt:lpwstr>
  </property>
</Properties>
</file>