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5A" w:rsidRPr="00146F5A" w:rsidRDefault="00146F5A" w:rsidP="00146F5A">
      <w:pPr>
        <w:pStyle w:val="Default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Ajánlott sablon a képzési és kimeneti követelmények elkészítéséhez</w:t>
      </w:r>
    </w:p>
    <w:p w:rsidR="00146F5A" w:rsidRPr="00146F5A" w:rsidRDefault="00146F5A" w:rsidP="00146F5A">
      <w:pPr>
        <w:pStyle w:val="Default"/>
        <w:jc w:val="center"/>
        <w:rPr>
          <w:rFonts w:ascii="Open Sans" w:hAnsi="Open Sans" w:cs="Open Sans"/>
          <w:sz w:val="18"/>
          <w:szCs w:val="18"/>
        </w:rPr>
      </w:pP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 xml:space="preserve">„A(z) … szakirányú továbbképzési 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szak képzési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és kimeneti követelményei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b/>
          <w:bCs/>
          <w:sz w:val="18"/>
          <w:szCs w:val="18"/>
        </w:rPr>
      </w:pP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1. A szakirányú továbbképzés megnevezése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Pr="00146F5A">
        <w:rPr>
          <w:rFonts w:ascii="Open Sans" w:hAnsi="Open Sans" w:cs="Open Sans"/>
          <w:sz w:val="18"/>
          <w:szCs w:val="18"/>
        </w:rPr>
        <w:t>…</w:t>
      </w:r>
      <w:proofErr w:type="gramEnd"/>
      <w:r w:rsidRPr="00146F5A">
        <w:rPr>
          <w:rFonts w:ascii="Open Sans" w:hAnsi="Open Sans" w:cs="Open Sans"/>
          <w:sz w:val="18"/>
          <w:szCs w:val="18"/>
        </w:rPr>
        <w:t xml:space="preserve"> szakirányú továbbképzési szak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2. A szakirányú továbbképzésben szerezhető szakképzettség oklevélben szereplő megnevezése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:rsidR="00146F5A" w:rsidRPr="00146F5A" w:rsidRDefault="00146F5A" w:rsidP="00146F5A">
      <w:pPr>
        <w:pStyle w:val="Default"/>
        <w:spacing w:after="307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3. A szakirányú továbbképzés besorolása: 3.1. Képzési terület szerinti besorolás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Pr="00146F5A">
        <w:rPr>
          <w:rFonts w:ascii="Open Sans" w:hAnsi="Open Sans" w:cs="Open Sans"/>
          <w:sz w:val="18"/>
          <w:szCs w:val="18"/>
        </w:rPr>
        <w:t>…</w:t>
      </w:r>
      <w:proofErr w:type="gramEnd"/>
      <w:r w:rsidRPr="00146F5A">
        <w:rPr>
          <w:rFonts w:ascii="Open Sans" w:hAnsi="Open Sans" w:cs="Open Sans"/>
          <w:sz w:val="18"/>
          <w:szCs w:val="18"/>
        </w:rPr>
        <w:t xml:space="preserve"> képzési terület </w:t>
      </w:r>
    </w:p>
    <w:p w:rsidR="00146F5A" w:rsidRPr="00146F5A" w:rsidRDefault="00146F5A" w:rsidP="00146F5A">
      <w:pPr>
        <w:pStyle w:val="Default"/>
        <w:spacing w:after="27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3.2. A végzettségi szint besorolása: 3.2.1. ISCED 1997 szerint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spacing w:after="27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3.2.2. ISCED 2011 szerint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spacing w:after="27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3.2.3. az európai keretrendszer szerint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3.2.4. a magyar képesítési keretrendszer szerint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:rsidR="00146F5A" w:rsidRPr="00146F5A" w:rsidRDefault="00146F5A" w:rsidP="00146F5A">
      <w:pPr>
        <w:pStyle w:val="Default"/>
        <w:spacing w:after="27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3.3. A szakképzettség képzési területek egységes osztályozási rendszere szerinti tanulmányi területi besorolása: 3.3.1. ISCED 1997 szerint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 xml:space="preserve">3.3.2. </w:t>
      </w:r>
      <w:r w:rsidRPr="00146F5A">
        <w:rPr>
          <w:rFonts w:ascii="Open Sans" w:hAnsi="Open Sans" w:cs="Open Sans"/>
          <w:sz w:val="18"/>
          <w:szCs w:val="18"/>
        </w:rPr>
        <w:t>ISCED-F 2013 szerint</w:t>
      </w:r>
      <w:proofErr w:type="gramStart"/>
      <w:r w:rsidRPr="00146F5A">
        <w:rPr>
          <w:rFonts w:ascii="Open Sans" w:hAnsi="Open Sans" w:cs="Open Sans"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4. A képzési idő félévekben meghatározva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Pr="00146F5A">
        <w:rPr>
          <w:rFonts w:ascii="Open Sans" w:hAnsi="Open Sans" w:cs="Open Sans"/>
          <w:sz w:val="18"/>
          <w:szCs w:val="18"/>
        </w:rPr>
        <w:t>…</w:t>
      </w:r>
      <w:proofErr w:type="gramEnd"/>
      <w:r w:rsidRPr="00146F5A">
        <w:rPr>
          <w:rFonts w:ascii="Open Sans" w:hAnsi="Open Sans" w:cs="Open Sans"/>
          <w:sz w:val="18"/>
          <w:szCs w:val="18"/>
        </w:rPr>
        <w:t xml:space="preserve"> félév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5. A szakképzettség megszerzéséhez összegyűjtendő kreditek száma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Pr="00146F5A">
        <w:rPr>
          <w:rFonts w:ascii="Open Sans" w:hAnsi="Open Sans" w:cs="Open Sans"/>
          <w:sz w:val="18"/>
          <w:szCs w:val="18"/>
        </w:rPr>
        <w:t>…</w:t>
      </w:r>
      <w:proofErr w:type="gramEnd"/>
      <w:r w:rsidRPr="00146F5A">
        <w:rPr>
          <w:rFonts w:ascii="Open Sans" w:hAnsi="Open Sans" w:cs="Open Sans"/>
          <w:sz w:val="18"/>
          <w:szCs w:val="18"/>
        </w:rPr>
        <w:t xml:space="preserve"> kredit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:rsidR="00146F5A" w:rsidRPr="00146F5A" w:rsidRDefault="00146F5A" w:rsidP="00146F5A">
      <w:pPr>
        <w:pStyle w:val="Default"/>
        <w:spacing w:after="307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 xml:space="preserve">6. A képzés célja és a szakmai 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kompetenciák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(tudás, képesség, attitűd, autonómia és felelősség): 7.1. A képzés célja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..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. </w:t>
      </w:r>
    </w:p>
    <w:p w:rsidR="00146F5A" w:rsidRPr="00146F5A" w:rsidRDefault="00146F5A" w:rsidP="00146F5A">
      <w:pPr>
        <w:pStyle w:val="Default"/>
        <w:spacing w:after="303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 xml:space="preserve">7.2. Szakmai 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kompetenciák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>: 7.2.1. Tudás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spacing w:after="303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7.2.2. Képességek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spacing w:after="303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7.2.3. Attitűd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>: …</w:t>
      </w:r>
      <w:proofErr w:type="gramEnd"/>
      <w:r w:rsidRPr="00146F5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  <w:r w:rsidRPr="00146F5A">
        <w:rPr>
          <w:rFonts w:ascii="Open Sans" w:hAnsi="Open Sans" w:cs="Open Sans"/>
          <w:b/>
          <w:bCs/>
          <w:sz w:val="18"/>
          <w:szCs w:val="18"/>
        </w:rPr>
        <w:t>7.2.4. Autonómia és felelősség</w:t>
      </w:r>
      <w:proofErr w:type="gramStart"/>
      <w:r w:rsidRPr="00146F5A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Pr="00146F5A">
        <w:rPr>
          <w:rFonts w:ascii="Open Sans" w:hAnsi="Open Sans" w:cs="Open Sans"/>
          <w:sz w:val="18"/>
          <w:szCs w:val="18"/>
        </w:rPr>
        <w:t>…</w:t>
      </w:r>
      <w:proofErr w:type="gramEnd"/>
      <w:r w:rsidRPr="00146F5A">
        <w:rPr>
          <w:rFonts w:ascii="Open Sans" w:hAnsi="Open Sans" w:cs="Open Sans"/>
          <w:sz w:val="18"/>
          <w:szCs w:val="18"/>
        </w:rPr>
        <w:t xml:space="preserve"> </w:t>
      </w:r>
    </w:p>
    <w:p w:rsidR="00146F5A" w:rsidRPr="00146F5A" w:rsidRDefault="00146F5A" w:rsidP="00146F5A">
      <w:pPr>
        <w:pStyle w:val="Default"/>
        <w:jc w:val="both"/>
        <w:rPr>
          <w:rFonts w:ascii="Open Sans" w:hAnsi="Open Sans" w:cs="Open Sans"/>
          <w:sz w:val="18"/>
          <w:szCs w:val="18"/>
        </w:rPr>
      </w:pPr>
    </w:p>
    <w:p w:rsidR="00146F5A" w:rsidRPr="00AC2C14" w:rsidRDefault="00146F5A" w:rsidP="00AC2C14">
      <w:pPr>
        <w:pStyle w:val="Nincstrkz"/>
        <w:rPr>
          <w:b/>
        </w:rPr>
      </w:pPr>
      <w:r w:rsidRPr="00AC2C14">
        <w:rPr>
          <w:b/>
        </w:rPr>
        <w:t>8. A szakirányú továbbképzés szakmai jellemzői, a szakképzettséghez vezető szakterületek és azok kreditaránya, amelyből a szak felépül: 8.1. … ismeretkör/ismeretek</w:t>
      </w:r>
      <w:proofErr w:type="gramStart"/>
      <w:r w:rsidRPr="00AC2C14">
        <w:rPr>
          <w:b/>
        </w:rPr>
        <w:t>: …</w:t>
      </w:r>
      <w:proofErr w:type="gramEnd"/>
      <w:r w:rsidRPr="00AC2C14">
        <w:rPr>
          <w:b/>
        </w:rPr>
        <w:t xml:space="preserve"> kredit </w:t>
      </w:r>
    </w:p>
    <w:p w:rsidR="00AC2C14" w:rsidRDefault="00AC2C14" w:rsidP="00AC2C14">
      <w:pPr>
        <w:pStyle w:val="Nincstrkz"/>
        <w:rPr>
          <w:b/>
        </w:rPr>
      </w:pPr>
    </w:p>
    <w:p w:rsidR="00146F5A" w:rsidRPr="00AC2C14" w:rsidRDefault="00146F5A" w:rsidP="00AC2C14">
      <w:pPr>
        <w:pStyle w:val="Nincstrkz"/>
        <w:rPr>
          <w:b/>
        </w:rPr>
      </w:pPr>
      <w:r w:rsidRPr="00AC2C14">
        <w:rPr>
          <w:b/>
        </w:rPr>
        <w:t>8.2. … ismeretkör/ismeretek</w:t>
      </w:r>
      <w:proofErr w:type="gramStart"/>
      <w:r w:rsidRPr="00AC2C14">
        <w:rPr>
          <w:b/>
        </w:rPr>
        <w:t>: …</w:t>
      </w:r>
      <w:proofErr w:type="gramEnd"/>
      <w:r w:rsidRPr="00AC2C14">
        <w:rPr>
          <w:b/>
        </w:rPr>
        <w:t xml:space="preserve"> kredit </w:t>
      </w:r>
    </w:p>
    <w:p w:rsidR="00146F5A" w:rsidRPr="00AC2C14" w:rsidRDefault="00146F5A" w:rsidP="00AC2C14">
      <w:pPr>
        <w:pStyle w:val="Nincstrkz"/>
      </w:pPr>
      <w:proofErr w:type="gramStart"/>
      <w:r w:rsidRPr="00AC2C14">
        <w:t>…</w:t>
      </w:r>
      <w:proofErr w:type="gramEnd"/>
      <w:r w:rsidRPr="00AC2C14">
        <w:t xml:space="preserve"> [leírás] </w:t>
      </w:r>
    </w:p>
    <w:p w:rsidR="00AC2C14" w:rsidRDefault="00AC2C14" w:rsidP="00AC2C14">
      <w:pPr>
        <w:pStyle w:val="Nincstrkz"/>
        <w:rPr>
          <w:b/>
        </w:rPr>
      </w:pPr>
    </w:p>
    <w:p w:rsidR="00146F5A" w:rsidRPr="00AC2C14" w:rsidRDefault="00146F5A" w:rsidP="00AC2C14">
      <w:pPr>
        <w:pStyle w:val="Nincstrkz"/>
        <w:rPr>
          <w:b/>
        </w:rPr>
      </w:pPr>
      <w:r w:rsidRPr="00AC2C14">
        <w:rPr>
          <w:b/>
        </w:rPr>
        <w:t>8.3. … ismeretkör/ismeretek</w:t>
      </w:r>
      <w:proofErr w:type="gramStart"/>
      <w:r w:rsidRPr="00AC2C14">
        <w:rPr>
          <w:b/>
        </w:rPr>
        <w:t>: …</w:t>
      </w:r>
      <w:proofErr w:type="gramEnd"/>
      <w:r w:rsidRPr="00AC2C14">
        <w:rPr>
          <w:b/>
        </w:rPr>
        <w:t xml:space="preserve"> kredit </w:t>
      </w:r>
      <w:bookmarkStart w:id="0" w:name="_GoBack"/>
      <w:bookmarkEnd w:id="0"/>
    </w:p>
    <w:p w:rsidR="00AC2C14" w:rsidRPr="00AC2C14" w:rsidRDefault="00AC2C14" w:rsidP="00AC2C14">
      <w:pPr>
        <w:pStyle w:val="Nincstrkz"/>
      </w:pPr>
      <w:proofErr w:type="gramStart"/>
      <w:r w:rsidRPr="00AC2C14">
        <w:t>…</w:t>
      </w:r>
      <w:proofErr w:type="gramEnd"/>
      <w:r w:rsidRPr="00AC2C14">
        <w:t xml:space="preserve"> [leírás] </w:t>
      </w:r>
    </w:p>
    <w:p w:rsidR="00AC2C14" w:rsidRDefault="00AC2C14" w:rsidP="00AC2C14">
      <w:pPr>
        <w:pStyle w:val="Nincstrkz"/>
        <w:rPr>
          <w:b/>
        </w:rPr>
      </w:pPr>
    </w:p>
    <w:p w:rsidR="00146F5A" w:rsidRPr="00AC2C14" w:rsidRDefault="00146F5A" w:rsidP="00AC2C14">
      <w:pPr>
        <w:pStyle w:val="Nincstrkz"/>
        <w:rPr>
          <w:b/>
        </w:rPr>
      </w:pPr>
      <w:r w:rsidRPr="00AC2C14">
        <w:rPr>
          <w:b/>
        </w:rPr>
        <w:t>8.4. Szakdolgozat</w:t>
      </w:r>
      <w:proofErr w:type="gramStart"/>
      <w:r w:rsidRPr="00AC2C14">
        <w:rPr>
          <w:b/>
        </w:rPr>
        <w:t>: …</w:t>
      </w:r>
      <w:proofErr w:type="gramEnd"/>
      <w:r w:rsidRPr="00AC2C14">
        <w:rPr>
          <w:b/>
        </w:rPr>
        <w:t xml:space="preserve"> kredit” </w:t>
      </w:r>
    </w:p>
    <w:p w:rsidR="00D2266B" w:rsidRPr="00AC2C14" w:rsidRDefault="00146F5A" w:rsidP="00AC2C14">
      <w:pPr>
        <w:pStyle w:val="Nincstrkz"/>
      </w:pPr>
      <w:proofErr w:type="gramStart"/>
      <w:r w:rsidRPr="00AC2C14">
        <w:t>…</w:t>
      </w:r>
      <w:proofErr w:type="gramEnd"/>
      <w:r w:rsidRPr="00AC2C14">
        <w:t xml:space="preserve"> [leírás]</w:t>
      </w:r>
    </w:p>
    <w:sectPr w:rsidR="00D2266B" w:rsidRPr="00AC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11E7B4"/>
    <w:multiLevelType w:val="hybridMultilevel"/>
    <w:tmpl w:val="CA029F5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1E"/>
    <w:rsid w:val="00146F5A"/>
    <w:rsid w:val="00AC2C14"/>
    <w:rsid w:val="00D2266B"/>
    <w:rsid w:val="00E4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CFFF"/>
  <w15:chartTrackingRefBased/>
  <w15:docId w15:val="{574E0C8A-A6D0-4DC6-AD5B-6930B44A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46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AC2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3</cp:revision>
  <dcterms:created xsi:type="dcterms:W3CDTF">2024-02-02T07:03:00Z</dcterms:created>
  <dcterms:modified xsi:type="dcterms:W3CDTF">2024-02-02T07:06:00Z</dcterms:modified>
</cp:coreProperties>
</file>