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31CD" w14:textId="39D78225" w:rsidR="002017FF" w:rsidRPr="006F1238" w:rsidRDefault="002017FF" w:rsidP="006F1238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1888C4B1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209E40AB" w:rsidR="00F449D0" w:rsidRPr="002679FC" w:rsidRDefault="00AD30DC" w:rsidP="00123006">
            <w:pPr>
              <w:pStyle w:val="Jegyzetszveg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</w:t>
            </w:r>
            <w:r w:rsidR="00CB2EDE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–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CB2EDE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Short-term Doctoral Mobility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Receiving </w:t>
            </w:r>
            <w:r w:rsidR="00CB2EDE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Institution/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</w:tr>
      <w:tr w:rsidR="00CB4A62" w:rsidRPr="00226134" w14:paraId="44C22846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D9517D2" w:rsidR="00CB4A62" w:rsidRPr="00226134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CB2ED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student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144FF8E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4535D359" w:rsidR="00CB4A62" w:rsidRP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Receiving </w:t>
            </w:r>
            <w:r w:rsidR="00CB2ED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Institution/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33E18B4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4F0A7D81" w:rsidR="00CB4A62" w:rsidRP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Receiving </w:t>
            </w:r>
            <w:r w:rsidR="00CB2ED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Institution/Organisation</w:t>
            </w:r>
            <w:r w:rsidR="00CB2EDE"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B2ED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="00CB2EDE"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1EDC563B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2A91DC18" w:rsid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Receiving </w:t>
            </w:r>
            <w:r w:rsidR="0055701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Institution/Organisation</w:t>
            </w:r>
            <w:r w:rsidR="00557011"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55701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Enterprise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77777777" w:rsidR="00113E37" w:rsidRPr="00CB4A62" w:rsidRDefault="00113E37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4B12D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8E1D771" w14:textId="461DAEB8" w:rsidR="00F449D0" w:rsidRPr="00226134" w:rsidRDefault="007328BE" w:rsidP="00A326B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E74486" w:rsidRPr="005B1FE8" w14:paraId="04956C9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16E683" w14:textId="50520C97" w:rsidR="006F4618" w:rsidRDefault="00557011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Doctoral mobility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 title: </w:t>
            </w:r>
          </w:p>
          <w:p w14:paraId="629600F6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FAFC13F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18738C4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7CF19C6B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Detailed programme of the </w:t>
            </w:r>
            <w:r w:rsidR="00557011">
              <w:rPr>
                <w:rFonts w:cs="Calibri"/>
                <w:b/>
                <w:sz w:val="16"/>
                <w:szCs w:val="16"/>
                <w:lang w:val="en-GB"/>
              </w:rPr>
              <w:t>doctoral mobility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</w:t>
            </w:r>
            <w:r w:rsidR="00557011">
              <w:rPr>
                <w:rFonts w:cs="Arial"/>
                <w:b/>
                <w:sz w:val="16"/>
                <w:szCs w:val="16"/>
                <w:lang w:val="en-GB"/>
              </w:rPr>
              <w:t>student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</w:p>
          <w:p w14:paraId="425E32CE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CFEF9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264246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CC964E6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530B3EE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4EB325B9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3D938F7" w14:textId="77777777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5F6B25E8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A2EBE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1FFF35C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327DD13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58F4C5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DCCAB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7229F8AD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 w:rsidR="00557011">
              <w:rPr>
                <w:rFonts w:cs="Calibri"/>
                <w:b/>
                <w:sz w:val="16"/>
                <w:szCs w:val="16"/>
                <w:lang w:val="en-GB"/>
              </w:rPr>
              <w:t>student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14:paraId="267A5354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DB7364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E68DCF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5DB06CD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A0E70C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00A055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61405C4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0ADBAD" w14:textId="65165CDF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 xml:space="preserve">Receiving </w:t>
            </w:r>
            <w:r w:rsidR="00557011">
              <w:rPr>
                <w:rFonts w:cs="Calibri"/>
                <w:b/>
                <w:sz w:val="16"/>
                <w:szCs w:val="16"/>
                <w:lang w:val="en-GB"/>
              </w:rPr>
              <w:t>Institution/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59A2DE7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DFC2C8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47001A3" w14:textId="6E48388B" w:rsidR="00F47590" w:rsidRPr="006F1238" w:rsidRDefault="00F47590" w:rsidP="006F1238">
      <w:pPr>
        <w:rPr>
          <w:rFonts w:ascii="Verdana" w:hAnsi="Verdana"/>
          <w:b/>
          <w:color w:val="002060"/>
          <w:lang w:val="en-GB"/>
        </w:rPr>
      </w:pPr>
      <w:bookmarkStart w:id="0" w:name="_GoBack"/>
      <w:bookmarkEnd w:id="0"/>
    </w:p>
    <w:sectPr w:rsidR="00F47590" w:rsidRPr="006F1238" w:rsidSect="006F1238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2789E77D" w:rsidR="00EF3842" w:rsidRDefault="002B5577">
        <w:pPr>
          <w:pStyle w:val="llb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6F1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EFC6" w14:textId="77777777" w:rsidR="006F1238" w:rsidRDefault="006F1238" w:rsidP="006F1238">
    <w:pPr>
      <w:spacing w:after="120" w:line="240" w:lineRule="auto"/>
      <w:ind w:right="28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</w:p>
  <w:p w14:paraId="1CDC413C" w14:textId="06AA0759" w:rsidR="006F1238" w:rsidRDefault="006F1238" w:rsidP="006F1238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2F968259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4AF6807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8.8pt;margin-top:7.7pt;width:150pt;height:60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74AF6807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04811">
      <w:rPr>
        <w:noProof/>
        <w:lang w:val="hu-HU" w:eastAsia="hu-HU"/>
      </w:rPr>
      <w:drawing>
        <wp:anchor distT="0" distB="0" distL="114300" distR="114300" simplePos="0" relativeHeight="251658242" behindDoc="0" locked="0" layoutInCell="1" allowOverlap="1" wp14:anchorId="1FDF7FD1" wp14:editId="331E0F73">
          <wp:simplePos x="0" y="0"/>
          <wp:positionH relativeFrom="column">
            <wp:posOffset>318770</wp:posOffset>
          </wp:positionH>
          <wp:positionV relativeFrom="paragraph">
            <wp:posOffset>5715</wp:posOffset>
          </wp:positionV>
          <wp:extent cx="1280160" cy="259715"/>
          <wp:effectExtent l="0" t="0" r="0" b="6985"/>
          <wp:wrapNone/>
          <wp:docPr id="48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7C4A"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Learning Agreement </w:t>
    </w:r>
  </w:p>
  <w:p w14:paraId="48BF4BBA" w14:textId="42DF7911" w:rsidR="006F1238" w:rsidRPr="00687C4A" w:rsidRDefault="006F1238" w:rsidP="006F1238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rFonts w:ascii="Verdana" w:eastAsia="Times New Roman" w:hAnsi="Verdana" w:cs="Arial"/>
        <w:b/>
        <w:color w:val="002060"/>
        <w:sz w:val="28"/>
        <w:szCs w:val="36"/>
        <w:lang w:val="en-GB"/>
      </w:rPr>
      <w:t>Short-term Doctoral Mobility</w:t>
    </w:r>
  </w:p>
  <w:p w14:paraId="31F2BE21" w14:textId="1DCBACB0" w:rsidR="00EF3842" w:rsidRDefault="00EF384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75DD" w14:textId="4182F45D" w:rsidR="00EF3842" w:rsidRDefault="008411CC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5CA8599E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4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5917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26134"/>
    <w:rsid w:val="0022666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57011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D1C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123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11CC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4D0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2EDE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577"/>
  </w:style>
  <w:style w:type="paragraph" w:styleId="Cmsor1">
    <w:name w:val="heading 1"/>
    <w:basedOn w:val="Norml"/>
    <w:next w:val="Norml"/>
    <w:link w:val="Cmsor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msor2">
    <w:name w:val="heading 2"/>
    <w:basedOn w:val="Norml"/>
    <w:next w:val="Norml"/>
    <w:link w:val="Cmsor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msor3">
    <w:name w:val="heading 3"/>
    <w:basedOn w:val="Norml"/>
    <w:next w:val="Norml"/>
    <w:link w:val="Cmsor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msor4">
    <w:name w:val="heading 4"/>
    <w:basedOn w:val="Norml"/>
    <w:next w:val="Norml"/>
    <w:link w:val="Cmsor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299"/>
  </w:style>
  <w:style w:type="paragraph" w:styleId="llb">
    <w:name w:val="footer"/>
    <w:basedOn w:val="Norml"/>
    <w:link w:val="llb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1299"/>
  </w:style>
  <w:style w:type="paragraph" w:styleId="Buborkszveg">
    <w:name w:val="Balloon Text"/>
    <w:basedOn w:val="Norml"/>
    <w:link w:val="Buborkszveg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LbjegyzetszvegChar">
    <w:name w:val="Lábjegyzetszöveg Char"/>
    <w:basedOn w:val="Bekezdsalapbettpusa"/>
    <w:link w:val="Lbjegyzetszveg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rsid w:val="003F2100"/>
    <w:rPr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2100"/>
    <w:rPr>
      <w:sz w:val="20"/>
      <w:szCs w:val="20"/>
    </w:rPr>
  </w:style>
  <w:style w:type="character" w:styleId="Hiperhivatkozs">
    <w:name w:val="Hyperlink"/>
    <w:rsid w:val="00D83C1F"/>
    <w:rPr>
      <w:color w:val="0000FF"/>
      <w:u w:val="single"/>
    </w:rPr>
  </w:style>
  <w:style w:type="paragraph" w:styleId="Jegyzetszveg">
    <w:name w:val="annotation text"/>
    <w:basedOn w:val="Norml"/>
    <w:link w:val="Jegyzetszveg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JegyzetszvegChar">
    <w:name w:val="Jegyzetszöveg Char"/>
    <w:basedOn w:val="Bekezdsalapbettpusa"/>
    <w:link w:val="Jegyzetszveg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msor1Char">
    <w:name w:val="Címsor 1 Char"/>
    <w:basedOn w:val="Bekezdsalapbettpusa"/>
    <w:link w:val="Cmsor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msor2Char">
    <w:name w:val="Címsor 2 Char"/>
    <w:basedOn w:val="Bekezdsalapbettpusa"/>
    <w:link w:val="Cmsor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msor3Char">
    <w:name w:val="Címsor 3 Char"/>
    <w:basedOn w:val="Bekezdsalapbettpusa"/>
    <w:link w:val="Cmsor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msor4Char">
    <w:name w:val="Címsor 4 Char"/>
    <w:basedOn w:val="Bekezdsalapbettpusa"/>
    <w:link w:val="Cmsor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Jegyzethivatkozs">
    <w:name w:val="annotation reference"/>
    <w:basedOn w:val="Bekezdsalapbettpusa"/>
    <w:uiPriority w:val="99"/>
    <w:semiHidden/>
    <w:unhideWhenUsed/>
    <w:rsid w:val="00FD693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Vltozat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aszerbekezds">
    <w:name w:val="List Paragraph"/>
    <w:basedOn w:val="Norm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"/>
    <w:next w:val="Norm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Felsorols">
    <w:name w:val="List Bullet"/>
    <w:basedOn w:val="Norm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2">
    <w:name w:val="List Bullet 2"/>
    <w:basedOn w:val="Norm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3">
    <w:name w:val="List Bullet 3"/>
    <w:basedOn w:val="Norm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4">
    <w:name w:val="List Bullet 4"/>
    <w:basedOn w:val="Norm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">
    <w:name w:val="List Number"/>
    <w:basedOn w:val="Norm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2">
    <w:name w:val="List Number 2"/>
    <w:basedOn w:val="Norm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3">
    <w:name w:val="List Number 3"/>
    <w:basedOn w:val="Norm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4">
    <w:name w:val="List Number 4"/>
    <w:basedOn w:val="Norm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J5">
    <w:name w:val="toc 5"/>
    <w:basedOn w:val="Norml"/>
    <w:next w:val="Norm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artalomjegyzkcmsora">
    <w:name w:val="TOC Heading"/>
    <w:basedOn w:val="Norml"/>
    <w:next w:val="Norm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J1">
    <w:name w:val="toc 1"/>
    <w:basedOn w:val="Norml"/>
    <w:next w:val="Norm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J2">
    <w:name w:val="toc 2"/>
    <w:basedOn w:val="Norml"/>
    <w:next w:val="Norm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J3">
    <w:name w:val="toc 3"/>
    <w:basedOn w:val="Norml"/>
    <w:next w:val="Norm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J4">
    <w:name w:val="toc 4"/>
    <w:basedOn w:val="Norml"/>
    <w:next w:val="Norm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www.w3.org/XML/1998/namespace"/>
    <ds:schemaRef ds:uri="http://schemas.microsoft.com/office/2006/documentManagement/types"/>
    <ds:schemaRef ds:uri="http://purl.org/dc/dcmitype/"/>
    <ds:schemaRef ds:uri="cfd06d9f-862c-4359-9a69-c66ff689f26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757B9-2A59-4141-9ABB-EC0A4FE1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Pivovarova Anastasiia</cp:lastModifiedBy>
  <cp:revision>5</cp:revision>
  <cp:lastPrinted>2015-04-10T09:51:00Z</cp:lastPrinted>
  <dcterms:created xsi:type="dcterms:W3CDTF">2023-06-05T13:21:00Z</dcterms:created>
  <dcterms:modified xsi:type="dcterms:W3CDTF">2024-03-12T08:27:00Z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