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90A3" w14:textId="6F77DFA1" w:rsidR="00F04153" w:rsidRPr="00F2711D" w:rsidRDefault="00F04153" w:rsidP="00F04153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Támogatási nyilatkozat</w:t>
      </w:r>
    </w:p>
    <w:p w14:paraId="2AC4A332" w14:textId="77777777" w:rsidR="00F04153" w:rsidRDefault="00F04153" w:rsidP="00F04153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 xml:space="preserve">Erasmus+ </w:t>
      </w:r>
      <w:r>
        <w:rPr>
          <w:rFonts w:ascii="Open Sans" w:hAnsi="Open Sans" w:cs="Open Sans"/>
          <w:b/>
          <w:sz w:val="22"/>
          <w:szCs w:val="22"/>
        </w:rPr>
        <w:t>Nemzetközi Kreditmobilitás</w:t>
      </w:r>
    </w:p>
    <w:p w14:paraId="54B570CE" w14:textId="78905BFC" w:rsidR="00F04153" w:rsidRPr="00313DF6" w:rsidRDefault="00F04153" w:rsidP="00F04153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>oktatási</w:t>
      </w:r>
      <w:r w:rsidR="000F43B7">
        <w:rPr>
          <w:rFonts w:ascii="Open Sans" w:hAnsi="Open Sans" w:cs="Open Sans"/>
          <w:b/>
          <w:sz w:val="22"/>
          <w:szCs w:val="22"/>
        </w:rPr>
        <w:t xml:space="preserve"> vagy képzési</w:t>
      </w:r>
      <w:r w:rsidRPr="00313DF6">
        <w:rPr>
          <w:rFonts w:ascii="Open Sans" w:hAnsi="Open Sans" w:cs="Open Sans"/>
          <w:b/>
          <w:sz w:val="22"/>
          <w:szCs w:val="22"/>
        </w:rPr>
        <w:t xml:space="preserve"> célú munkatársi mobilitásban való részvételhez </w:t>
      </w:r>
    </w:p>
    <w:p w14:paraId="4FB57F27" w14:textId="77777777" w:rsidR="00F04153" w:rsidRPr="00F2711D" w:rsidRDefault="00F04153" w:rsidP="00F04153">
      <w:pPr>
        <w:jc w:val="center"/>
        <w:rPr>
          <w:rFonts w:ascii="Open Sans" w:hAnsi="Open Sans" w:cs="Open Sans"/>
          <w:b/>
          <w:sz w:val="22"/>
          <w:szCs w:val="22"/>
        </w:rPr>
      </w:pPr>
      <w:r w:rsidRPr="00313DF6">
        <w:rPr>
          <w:rFonts w:ascii="Open Sans" w:hAnsi="Open Sans" w:cs="Open Sans"/>
          <w:b/>
          <w:sz w:val="22"/>
          <w:szCs w:val="22"/>
        </w:rPr>
        <w:t>202</w:t>
      </w:r>
      <w:r>
        <w:rPr>
          <w:rFonts w:ascii="Open Sans" w:hAnsi="Open Sans" w:cs="Open Sans"/>
          <w:b/>
          <w:sz w:val="22"/>
          <w:szCs w:val="22"/>
        </w:rPr>
        <w:t>4</w:t>
      </w:r>
      <w:r w:rsidRPr="00313DF6">
        <w:rPr>
          <w:rFonts w:ascii="Open Sans" w:hAnsi="Open Sans" w:cs="Open Sans"/>
          <w:b/>
          <w:sz w:val="22"/>
          <w:szCs w:val="22"/>
        </w:rPr>
        <w:t>/202</w:t>
      </w:r>
      <w:r>
        <w:rPr>
          <w:rFonts w:ascii="Open Sans" w:hAnsi="Open Sans" w:cs="Open Sans"/>
          <w:b/>
          <w:sz w:val="22"/>
          <w:szCs w:val="22"/>
        </w:rPr>
        <w:t>5</w:t>
      </w:r>
    </w:p>
    <w:p w14:paraId="14BA77F1" w14:textId="77777777" w:rsidR="00F04153" w:rsidRDefault="00F04153" w:rsidP="00E642F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75E9A501" w14:textId="64CB1959" w:rsidR="00F04153" w:rsidRDefault="00F04153" w:rsidP="00E642F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1E7C950" w14:textId="77777777" w:rsidR="00D10DF0" w:rsidRDefault="00D10DF0" w:rsidP="00D10DF0">
      <w:pPr>
        <w:tabs>
          <w:tab w:val="left" w:leader="underscore" w:pos="5670"/>
        </w:tabs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5E9860E5" w14:textId="169AAB29" w:rsidR="00F04153" w:rsidRPr="00D10DF0" w:rsidRDefault="00F04153" w:rsidP="00D10DF0">
      <w:pPr>
        <w:tabs>
          <w:tab w:val="left" w:leader="underscore" w:pos="5670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 xml:space="preserve">Pályázó neve: </w:t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4167C21C" w14:textId="08CEF2C1" w:rsidR="00F04153" w:rsidRPr="00D10DF0" w:rsidRDefault="00F04153" w:rsidP="00D10DF0">
      <w:pPr>
        <w:tabs>
          <w:tab w:val="left" w:leader="underscore" w:pos="5670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>Partnerintézmény neve:</w:t>
      </w:r>
      <w:r w:rsidR="00FF0395" w:rsidRPr="00D10DF0">
        <w:rPr>
          <w:rFonts w:ascii="Open Sans" w:hAnsi="Open Sans" w:cs="Open Sans"/>
          <w:sz w:val="20"/>
          <w:szCs w:val="20"/>
        </w:rPr>
        <w:t xml:space="preserve"> </w:t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03B7AB38" w14:textId="25032FFB" w:rsidR="00F04153" w:rsidRPr="00D10DF0" w:rsidRDefault="00396C20" w:rsidP="00D10DF0">
      <w:pPr>
        <w:tabs>
          <w:tab w:val="left" w:leader="underscore" w:pos="5670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>Kiutazás tervezett dátuma:</w:t>
      </w:r>
      <w:r w:rsidR="00D10DF0" w:rsidRPr="00D10DF0">
        <w:rPr>
          <w:rFonts w:ascii="Open Sans" w:hAnsi="Open Sans" w:cs="Open Sans"/>
          <w:sz w:val="20"/>
          <w:szCs w:val="20"/>
        </w:rPr>
        <w:t xml:space="preserve"> </w:t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softHyphen/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2DEDC0DE" w14:textId="77777777" w:rsidR="00F04153" w:rsidRDefault="00F04153" w:rsidP="00D10DF0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0D335112" w14:textId="77777777" w:rsidR="00F04153" w:rsidRDefault="00F04153" w:rsidP="00E642F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6ED170F0" w14:textId="3F96B613" w:rsidR="00F04153" w:rsidRPr="00D10DF0" w:rsidRDefault="00F04153" w:rsidP="00FF0395">
      <w:pPr>
        <w:tabs>
          <w:tab w:val="left" w:leader="underscore" w:pos="5670"/>
        </w:tabs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 xml:space="preserve">Közvetlen munkahelyi vezető neve: </w:t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76F141DA" w14:textId="77777777" w:rsidR="00F04153" w:rsidRDefault="00F04153" w:rsidP="00E642F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29169AB7" w14:textId="3878012A" w:rsidR="00F04153" w:rsidRPr="00A70733" w:rsidRDefault="00E642F0" w:rsidP="00E642F0">
      <w:pPr>
        <w:jc w:val="both"/>
        <w:rPr>
          <w:rFonts w:ascii="Open Sans" w:hAnsi="Open Sans" w:cs="Open Sans"/>
          <w:b/>
          <w:sz w:val="20"/>
          <w:szCs w:val="20"/>
        </w:rPr>
      </w:pPr>
      <w:r w:rsidRPr="00A70733">
        <w:rPr>
          <w:rFonts w:ascii="Open Sans" w:hAnsi="Open Sans" w:cs="Open Sans"/>
          <w:b/>
          <w:sz w:val="20"/>
          <w:szCs w:val="20"/>
        </w:rPr>
        <w:t>Közvetlen munkahelyi vezető javaslata</w:t>
      </w:r>
    </w:p>
    <w:p w14:paraId="17F06041" w14:textId="77777777" w:rsidR="00A70733" w:rsidRPr="00F2711D" w:rsidRDefault="00A70733" w:rsidP="00E642F0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4"/>
      </w:tblGrid>
      <w:tr w:rsidR="006C0EBA" w:rsidRPr="00F2711D" w14:paraId="39C5FD35" w14:textId="77777777" w:rsidTr="00D10DF0">
        <w:trPr>
          <w:trHeight w:val="70"/>
        </w:trPr>
        <w:tc>
          <w:tcPr>
            <w:tcW w:w="10344" w:type="dxa"/>
          </w:tcPr>
          <w:p w14:paraId="0321A4A8" w14:textId="77777777" w:rsidR="0045503F" w:rsidRPr="00F2711D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A kiutazást</w:t>
            </w:r>
          </w:p>
          <w:p w14:paraId="3CB669B8" w14:textId="77777777" w:rsidR="002C62C7" w:rsidRDefault="002C62C7" w:rsidP="00762E5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támogatom    </w:t>
            </w:r>
            <w:r w:rsidR="0008367A" w:rsidRPr="00F2711D">
              <w:rPr>
                <w:rFonts w:ascii="Open Sans" w:hAnsi="Open Sans" w:cs="Open Sans"/>
                <w:b/>
                <w:sz w:val="20"/>
                <w:szCs w:val="20"/>
              </w:rPr>
              <w:t>–</w:t>
            </w: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    nem támogatom</w:t>
            </w:r>
          </w:p>
          <w:p w14:paraId="667E37EF" w14:textId="77777777" w:rsidR="00EB5E77" w:rsidRDefault="00EB5E77" w:rsidP="00762E5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3F8FC70" w14:textId="6EEFB2AB" w:rsidR="00EB5E77" w:rsidRDefault="00EB5E77" w:rsidP="00EB5E7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B5E77">
              <w:rPr>
                <w:rFonts w:ascii="Open Sans" w:hAnsi="Open Sans" w:cs="Open Sans"/>
                <w:sz w:val="20"/>
                <w:szCs w:val="20"/>
              </w:rPr>
              <w:t xml:space="preserve">A mobilitási tevékenység a kiutazó feladatköréhez </w:t>
            </w:r>
            <w:r w:rsidRPr="00EB5E77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(a megfelelő aláhúzandó)</w:t>
            </w:r>
            <w:r w:rsidR="003F564F" w:rsidRPr="00EB5E77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 xml:space="preserve"> </w:t>
            </w:r>
            <w:r w:rsidR="003F564F" w:rsidRPr="00EB5E77">
              <w:rPr>
                <w:rFonts w:ascii="Open Sans" w:hAnsi="Open Sans" w:cs="Open Sans"/>
                <w:b/>
                <w:sz w:val="20"/>
                <w:szCs w:val="20"/>
                <w:vertAlign w:val="superscript"/>
              </w:rPr>
              <w:t>1</w:t>
            </w:r>
          </w:p>
          <w:p w14:paraId="7FD18F73" w14:textId="77777777" w:rsidR="00EB5E77" w:rsidRDefault="00EB5E77" w:rsidP="00EB5E7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64E3638" w14:textId="4A011B87" w:rsidR="00EB5E77" w:rsidRPr="00F2711D" w:rsidRDefault="00EB5E77" w:rsidP="00762E5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B5E77">
              <w:rPr>
                <w:rFonts w:ascii="Open Sans" w:hAnsi="Open Sans" w:cs="Open Sans"/>
                <w:b/>
                <w:sz w:val="20"/>
                <w:szCs w:val="20"/>
              </w:rPr>
              <w:t>egyáltalán nem – részben – szorosan kapcsolódik</w:t>
            </w:r>
            <w:r w:rsidRPr="00EB5E77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</w:p>
          <w:p w14:paraId="2F0E38FB" w14:textId="484857A9" w:rsidR="002C62C7" w:rsidRPr="00F2711D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FACD16B" w14:textId="77777777" w:rsidR="002C62C7" w:rsidRPr="00F2711D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3EAE6B7" w14:textId="77777777" w:rsidR="006C0EBA" w:rsidRPr="00F2711D" w:rsidRDefault="0045503F" w:rsidP="00762E52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                                                  A</w:t>
            </w:r>
            <w:r w:rsidR="006C0EBA" w:rsidRPr="00F2711D">
              <w:rPr>
                <w:rFonts w:ascii="Open Sans" w:hAnsi="Open Sans" w:cs="Open Sans"/>
                <w:b/>
                <w:sz w:val="20"/>
                <w:szCs w:val="20"/>
              </w:rPr>
              <w:t>láírás:</w:t>
            </w:r>
          </w:p>
          <w:p w14:paraId="55A1C316" w14:textId="77777777" w:rsidR="006C0EBA" w:rsidRPr="00F2711D" w:rsidRDefault="006C0EBA" w:rsidP="00762E5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……………………………….</w:t>
            </w:r>
          </w:p>
        </w:tc>
      </w:tr>
    </w:tbl>
    <w:p w14:paraId="7B8FA867" w14:textId="77777777" w:rsidR="006C0EBA" w:rsidRPr="00F2711D" w:rsidRDefault="006C0EBA">
      <w:pPr>
        <w:jc w:val="both"/>
        <w:rPr>
          <w:rFonts w:ascii="Open Sans" w:hAnsi="Open Sans" w:cs="Open Sans"/>
          <w:sz w:val="20"/>
          <w:szCs w:val="20"/>
        </w:rPr>
      </w:pP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  <w:r w:rsidRPr="00F2711D">
        <w:rPr>
          <w:rFonts w:ascii="Open Sans" w:hAnsi="Open Sans" w:cs="Open Sans"/>
          <w:sz w:val="20"/>
          <w:szCs w:val="20"/>
        </w:rPr>
        <w:tab/>
      </w:r>
    </w:p>
    <w:p w14:paraId="2392A999" w14:textId="77777777" w:rsidR="00C95286" w:rsidRDefault="00C9528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11C8733" w14:textId="67E01D31" w:rsidR="00F04153" w:rsidRPr="00D10DF0" w:rsidRDefault="00F04153" w:rsidP="00FF0395">
      <w:pPr>
        <w:tabs>
          <w:tab w:val="left" w:leader="underscore" w:pos="7938"/>
        </w:tabs>
        <w:jc w:val="both"/>
        <w:rPr>
          <w:rFonts w:ascii="Open Sans" w:hAnsi="Open Sans" w:cs="Open Sans"/>
          <w:sz w:val="20"/>
          <w:szCs w:val="20"/>
        </w:rPr>
      </w:pPr>
      <w:r w:rsidRPr="00D10DF0">
        <w:rPr>
          <w:rFonts w:ascii="Open Sans" w:hAnsi="Open Sans" w:cs="Open Sans"/>
          <w:sz w:val="20"/>
          <w:szCs w:val="20"/>
        </w:rPr>
        <w:t>A partnerségért felelős szakmai koordinátor neve:</w:t>
      </w:r>
      <w:r w:rsidR="00FF0395" w:rsidRPr="00D10DF0">
        <w:rPr>
          <w:rFonts w:ascii="Open Sans" w:hAnsi="Open Sans" w:cs="Open Sans"/>
          <w:sz w:val="20"/>
          <w:szCs w:val="20"/>
        </w:rPr>
        <w:t xml:space="preserve"> </w:t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  <w:r w:rsidR="00FF0395" w:rsidRPr="00D10DF0">
        <w:rPr>
          <w:rFonts w:ascii="Open Sans" w:hAnsi="Open Sans" w:cs="Open Sans"/>
          <w:sz w:val="20"/>
          <w:szCs w:val="20"/>
        </w:rPr>
        <w:tab/>
      </w:r>
    </w:p>
    <w:p w14:paraId="51E9A691" w14:textId="77777777" w:rsidR="00F04153" w:rsidRDefault="00F04153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13C6291" w14:textId="207845DA" w:rsidR="000E4C25" w:rsidRPr="00C95286" w:rsidRDefault="00C95286">
      <w:pPr>
        <w:jc w:val="both"/>
        <w:rPr>
          <w:rFonts w:ascii="Open Sans" w:hAnsi="Open Sans" w:cs="Open Sans"/>
          <w:b/>
          <w:sz w:val="20"/>
          <w:szCs w:val="20"/>
        </w:rPr>
      </w:pPr>
      <w:r w:rsidRPr="00C95286">
        <w:rPr>
          <w:rFonts w:ascii="Open Sans" w:hAnsi="Open Sans" w:cs="Open Sans"/>
          <w:b/>
          <w:sz w:val="20"/>
          <w:szCs w:val="20"/>
        </w:rPr>
        <w:t>A partnerségért felelős szakmai koordinátor javaslata</w:t>
      </w:r>
    </w:p>
    <w:p w14:paraId="30BDFF2A" w14:textId="03F2B42B" w:rsidR="00C95286" w:rsidRDefault="00C95286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95286" w14:paraId="70075475" w14:textId="77777777" w:rsidTr="00D10DF0">
        <w:tc>
          <w:tcPr>
            <w:tcW w:w="10194" w:type="dxa"/>
          </w:tcPr>
          <w:p w14:paraId="3CE7CCF8" w14:textId="77777777" w:rsidR="00C95286" w:rsidRPr="00F2711D" w:rsidRDefault="00C95286" w:rsidP="00C9528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A kiutazást</w:t>
            </w:r>
          </w:p>
          <w:p w14:paraId="23AF125F" w14:textId="77777777" w:rsidR="00C95286" w:rsidRPr="00F2711D" w:rsidRDefault="00C95286" w:rsidP="00C9528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>támogatom    –    nem támogatom</w:t>
            </w:r>
          </w:p>
          <w:p w14:paraId="0E609CE8" w14:textId="77777777" w:rsidR="00C95286" w:rsidRPr="00F2711D" w:rsidRDefault="00C95286" w:rsidP="00C9528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B703451" w14:textId="77777777" w:rsidR="00C95286" w:rsidRPr="00F2711D" w:rsidRDefault="00C95286" w:rsidP="00C9528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A93DE92" w14:textId="77777777" w:rsidR="00C95286" w:rsidRPr="00F2711D" w:rsidRDefault="00C95286" w:rsidP="00C95286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                                                  Aláírás:</w:t>
            </w:r>
          </w:p>
          <w:p w14:paraId="6AFFBD20" w14:textId="65CE4407" w:rsidR="00C95286" w:rsidRDefault="00C95286" w:rsidP="00C95286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2711D">
              <w:rPr>
                <w:rFonts w:ascii="Open Sans" w:hAnsi="Open Sans" w:cs="Open Sans"/>
                <w:sz w:val="20"/>
                <w:szCs w:val="20"/>
              </w:rPr>
              <w:t>……………………………….</w:t>
            </w:r>
          </w:p>
        </w:tc>
      </w:tr>
    </w:tbl>
    <w:p w14:paraId="10F69B28" w14:textId="77777777" w:rsidR="00C95286" w:rsidRDefault="00C95286">
      <w:pPr>
        <w:jc w:val="both"/>
        <w:rPr>
          <w:rFonts w:ascii="Open Sans" w:hAnsi="Open Sans" w:cs="Open Sans"/>
          <w:sz w:val="20"/>
          <w:szCs w:val="20"/>
        </w:rPr>
      </w:pPr>
    </w:p>
    <w:p w14:paraId="36675E40" w14:textId="77777777" w:rsidR="00EB5E77" w:rsidRDefault="00EB5E77">
      <w:pPr>
        <w:jc w:val="both"/>
        <w:rPr>
          <w:color w:val="000000"/>
          <w:sz w:val="27"/>
          <w:szCs w:val="27"/>
          <w:vertAlign w:val="superscript"/>
        </w:rPr>
      </w:pPr>
    </w:p>
    <w:p w14:paraId="70164454" w14:textId="77777777" w:rsidR="00EB5E77" w:rsidRDefault="00EB5E77">
      <w:pPr>
        <w:jc w:val="both"/>
        <w:rPr>
          <w:color w:val="000000"/>
          <w:sz w:val="27"/>
          <w:szCs w:val="27"/>
          <w:vertAlign w:val="superscript"/>
        </w:rPr>
      </w:pPr>
    </w:p>
    <w:p w14:paraId="69E94EBC" w14:textId="77777777" w:rsidR="00EB5E77" w:rsidRDefault="00EB5E77">
      <w:pPr>
        <w:jc w:val="both"/>
        <w:rPr>
          <w:color w:val="000000"/>
          <w:sz w:val="27"/>
          <w:szCs w:val="27"/>
          <w:vertAlign w:val="superscript"/>
        </w:rPr>
      </w:pPr>
    </w:p>
    <w:p w14:paraId="1CD5040C" w14:textId="77777777" w:rsidR="00EB5E77" w:rsidRDefault="00EB5E77">
      <w:pPr>
        <w:jc w:val="both"/>
        <w:rPr>
          <w:color w:val="000000"/>
          <w:sz w:val="27"/>
          <w:szCs w:val="27"/>
          <w:vertAlign w:val="superscript"/>
        </w:rPr>
      </w:pPr>
    </w:p>
    <w:p w14:paraId="5EED3DD1" w14:textId="088483AC" w:rsidR="00C95286" w:rsidRPr="00F2711D" w:rsidRDefault="00EB5E77">
      <w:pPr>
        <w:jc w:val="both"/>
        <w:rPr>
          <w:rFonts w:ascii="Open Sans" w:hAnsi="Open Sans" w:cs="Open Sans"/>
          <w:sz w:val="20"/>
          <w:szCs w:val="20"/>
        </w:rPr>
      </w:pPr>
      <w:r w:rsidRPr="00EB5E77">
        <w:rPr>
          <w:color w:val="000000"/>
          <w:vertAlign w:val="superscript"/>
        </w:rPr>
        <w:t>1</w:t>
      </w:r>
      <w:r w:rsidRPr="00EB5E77">
        <w:rPr>
          <w:rFonts w:ascii="Open Sans" w:hAnsi="Open Sans" w:cs="Open Sans"/>
          <w:sz w:val="18"/>
          <w:szCs w:val="18"/>
        </w:rPr>
        <w:t xml:space="preserve">A felettes a feladatkörhöz való kapcsolódás szintjéről saját hatáskörben dönt, ez a pályázat bírálatakor a következő pontszámokban jelenik meg: nincs kapcsolódás: 0 pont; a tevékenység részben kapcsolódik: 3 pont; szoros kapcsolódás: 5 pont. Az erre a szempontra 0 pontot kapott pályázatok nem részesülhetnek támogatásban a pályázati felhívásban ismertetett </w:t>
      </w:r>
      <w:hyperlink r:id="rId8" w:history="1">
        <w:r w:rsidRPr="00EB5E77">
          <w:rPr>
            <w:rStyle w:val="Hiperhivatkozs"/>
            <w:rFonts w:ascii="Open Sans" w:hAnsi="Open Sans" w:cs="Open Sans"/>
            <w:sz w:val="18"/>
            <w:szCs w:val="18"/>
          </w:rPr>
          <w:t>bírálati szempontrendszernek</w:t>
        </w:r>
      </w:hyperlink>
      <w:r w:rsidRPr="00EB5E77">
        <w:rPr>
          <w:rFonts w:ascii="Open Sans" w:hAnsi="Open Sans" w:cs="Open Sans"/>
          <w:sz w:val="18"/>
          <w:szCs w:val="18"/>
        </w:rPr>
        <w:t xml:space="preserve"> megfelelően</w:t>
      </w:r>
      <w:r w:rsidRPr="00EB5E77">
        <w:rPr>
          <w:rFonts w:ascii="Open Sans" w:hAnsi="Open Sans" w:cs="Open Sans"/>
          <w:sz w:val="20"/>
          <w:szCs w:val="20"/>
        </w:rPr>
        <w:t>.</w:t>
      </w:r>
    </w:p>
    <w:sectPr w:rsidR="00C95286" w:rsidRPr="00F2711D" w:rsidSect="00FF0395">
      <w:headerReference w:type="default" r:id="rId9"/>
      <w:footerReference w:type="even" r:id="rId10"/>
      <w:foot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32CC" w14:textId="77777777" w:rsidR="0038325D" w:rsidRDefault="0038325D">
      <w:r>
        <w:separator/>
      </w:r>
    </w:p>
  </w:endnote>
  <w:endnote w:type="continuationSeparator" w:id="0">
    <w:p w14:paraId="3A846549" w14:textId="77777777" w:rsidR="0038325D" w:rsidRDefault="0038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0EDA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5E8903D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D7A80" w14:textId="007E1FA9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01BA0">
      <w:rPr>
        <w:rStyle w:val="Oldalszm"/>
        <w:noProof/>
      </w:rPr>
      <w:t>2</w:t>
    </w:r>
    <w:r>
      <w:rPr>
        <w:rStyle w:val="Oldalszm"/>
      </w:rPr>
      <w:fldChar w:fldCharType="end"/>
    </w:r>
  </w:p>
  <w:p w14:paraId="5C913BD7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5D341" w14:textId="77777777" w:rsidR="0038325D" w:rsidRDefault="0038325D">
      <w:r>
        <w:separator/>
      </w:r>
    </w:p>
  </w:footnote>
  <w:footnote w:type="continuationSeparator" w:id="0">
    <w:p w14:paraId="79A1D1B8" w14:textId="77777777" w:rsidR="0038325D" w:rsidRDefault="0038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5675" w14:textId="77777777" w:rsidR="002755A6" w:rsidRDefault="002755A6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974C5" wp14:editId="4301A98B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61085" cy="457200"/>
          <wp:effectExtent l="0" t="0" r="5715" b="0"/>
          <wp:wrapTight wrapText="bothSides">
            <wp:wrapPolygon edited="0">
              <wp:start x="0" y="0"/>
              <wp:lineTo x="0" y="20700"/>
              <wp:lineTo x="21329" y="20700"/>
              <wp:lineTo x="2132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D21CA1" wp14:editId="64A10BE0">
          <wp:simplePos x="0" y="0"/>
          <wp:positionH relativeFrom="margin">
            <wp:align>left</wp:align>
          </wp:positionH>
          <wp:positionV relativeFrom="paragraph">
            <wp:posOffset>-235048</wp:posOffset>
          </wp:positionV>
          <wp:extent cx="1733550" cy="495300"/>
          <wp:effectExtent l="0" t="0" r="0" b="0"/>
          <wp:wrapTopAndBottom/>
          <wp:docPr id="30" name="Kép 30" descr="http://eplusifjusag.hu/ckeditor/uploads/files/EU%20flag-Erasmus%2B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eplusifjusag.hu/ckeditor/uploads/files/EU%20flag-Erasmus%2B_vect_POS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5F96"/>
    <w:multiLevelType w:val="hybridMultilevel"/>
    <w:tmpl w:val="23A619A0"/>
    <w:lvl w:ilvl="0" w:tplc="0E6CB932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D3E24"/>
    <w:multiLevelType w:val="hybridMultilevel"/>
    <w:tmpl w:val="47ECBF4C"/>
    <w:lvl w:ilvl="0" w:tplc="44807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2E921CE2"/>
    <w:lvl w:ilvl="0" w:tplc="7D523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144316">
    <w:abstractNumId w:val="6"/>
  </w:num>
  <w:num w:numId="2" w16cid:durableId="969824231">
    <w:abstractNumId w:val="7"/>
  </w:num>
  <w:num w:numId="3" w16cid:durableId="24646633">
    <w:abstractNumId w:val="5"/>
  </w:num>
  <w:num w:numId="4" w16cid:durableId="934944703">
    <w:abstractNumId w:val="4"/>
  </w:num>
  <w:num w:numId="5" w16cid:durableId="1561020529">
    <w:abstractNumId w:val="0"/>
  </w:num>
  <w:num w:numId="6" w16cid:durableId="1058016901">
    <w:abstractNumId w:val="1"/>
  </w:num>
  <w:num w:numId="7" w16cid:durableId="1742286301">
    <w:abstractNumId w:val="2"/>
  </w:num>
  <w:num w:numId="8" w16cid:durableId="664821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1A30"/>
    <w:rsid w:val="00053D42"/>
    <w:rsid w:val="000822E7"/>
    <w:rsid w:val="000833AB"/>
    <w:rsid w:val="0008367A"/>
    <w:rsid w:val="000908F2"/>
    <w:rsid w:val="000951C1"/>
    <w:rsid w:val="000B3053"/>
    <w:rsid w:val="000C6BF6"/>
    <w:rsid w:val="000D5EF4"/>
    <w:rsid w:val="000E011E"/>
    <w:rsid w:val="000E4C25"/>
    <w:rsid w:val="000F43B7"/>
    <w:rsid w:val="00122B59"/>
    <w:rsid w:val="00132B89"/>
    <w:rsid w:val="001542CD"/>
    <w:rsid w:val="00175C42"/>
    <w:rsid w:val="00182C61"/>
    <w:rsid w:val="001F7A00"/>
    <w:rsid w:val="00217988"/>
    <w:rsid w:val="00255E9D"/>
    <w:rsid w:val="002755A6"/>
    <w:rsid w:val="002B2B54"/>
    <w:rsid w:val="002C62C7"/>
    <w:rsid w:val="002C71F5"/>
    <w:rsid w:val="002C73AF"/>
    <w:rsid w:val="002E3B9E"/>
    <w:rsid w:val="002F3897"/>
    <w:rsid w:val="00312976"/>
    <w:rsid w:val="00313DF6"/>
    <w:rsid w:val="00326DC7"/>
    <w:rsid w:val="00331B7B"/>
    <w:rsid w:val="00344AD3"/>
    <w:rsid w:val="00345FB8"/>
    <w:rsid w:val="003554DB"/>
    <w:rsid w:val="0038325D"/>
    <w:rsid w:val="00396C20"/>
    <w:rsid w:val="003B6FD7"/>
    <w:rsid w:val="003F3C7A"/>
    <w:rsid w:val="003F564F"/>
    <w:rsid w:val="003F6565"/>
    <w:rsid w:val="00401BA0"/>
    <w:rsid w:val="00402BEF"/>
    <w:rsid w:val="00420D52"/>
    <w:rsid w:val="00443091"/>
    <w:rsid w:val="0045503F"/>
    <w:rsid w:val="00466ADA"/>
    <w:rsid w:val="004817BB"/>
    <w:rsid w:val="004827F2"/>
    <w:rsid w:val="00487B87"/>
    <w:rsid w:val="0049123E"/>
    <w:rsid w:val="0049301B"/>
    <w:rsid w:val="004A4A53"/>
    <w:rsid w:val="004A6E92"/>
    <w:rsid w:val="00510058"/>
    <w:rsid w:val="0051016E"/>
    <w:rsid w:val="00530C09"/>
    <w:rsid w:val="005743E7"/>
    <w:rsid w:val="005B1AFC"/>
    <w:rsid w:val="005B7A5F"/>
    <w:rsid w:val="005C0070"/>
    <w:rsid w:val="005C2CD0"/>
    <w:rsid w:val="005D66F1"/>
    <w:rsid w:val="00606F20"/>
    <w:rsid w:val="00612458"/>
    <w:rsid w:val="00612786"/>
    <w:rsid w:val="0065358A"/>
    <w:rsid w:val="00670E91"/>
    <w:rsid w:val="0069046D"/>
    <w:rsid w:val="006A20DF"/>
    <w:rsid w:val="006B3D23"/>
    <w:rsid w:val="006C0EBA"/>
    <w:rsid w:val="00714B07"/>
    <w:rsid w:val="007210EF"/>
    <w:rsid w:val="007257D2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9623E"/>
    <w:rsid w:val="008C1DCD"/>
    <w:rsid w:val="008C252A"/>
    <w:rsid w:val="008C44F0"/>
    <w:rsid w:val="008D10C6"/>
    <w:rsid w:val="008E6C74"/>
    <w:rsid w:val="008E7F55"/>
    <w:rsid w:val="008F2310"/>
    <w:rsid w:val="008F55A2"/>
    <w:rsid w:val="0090196B"/>
    <w:rsid w:val="00913B2A"/>
    <w:rsid w:val="009214B4"/>
    <w:rsid w:val="009314C2"/>
    <w:rsid w:val="00952100"/>
    <w:rsid w:val="0095612E"/>
    <w:rsid w:val="009769DE"/>
    <w:rsid w:val="00977B97"/>
    <w:rsid w:val="0098219E"/>
    <w:rsid w:val="00994B2F"/>
    <w:rsid w:val="009A5640"/>
    <w:rsid w:val="009C1383"/>
    <w:rsid w:val="009C754C"/>
    <w:rsid w:val="009C7B41"/>
    <w:rsid w:val="009D2B42"/>
    <w:rsid w:val="009E33A4"/>
    <w:rsid w:val="00A25B16"/>
    <w:rsid w:val="00A32FF1"/>
    <w:rsid w:val="00A41197"/>
    <w:rsid w:val="00A70733"/>
    <w:rsid w:val="00A720A2"/>
    <w:rsid w:val="00A7228C"/>
    <w:rsid w:val="00A72BCE"/>
    <w:rsid w:val="00A84FAD"/>
    <w:rsid w:val="00AA56BC"/>
    <w:rsid w:val="00AD6997"/>
    <w:rsid w:val="00B06B80"/>
    <w:rsid w:val="00B16B56"/>
    <w:rsid w:val="00B256A5"/>
    <w:rsid w:val="00B33078"/>
    <w:rsid w:val="00B36A43"/>
    <w:rsid w:val="00B51ADC"/>
    <w:rsid w:val="00B80604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95286"/>
    <w:rsid w:val="00CD31D8"/>
    <w:rsid w:val="00CE1225"/>
    <w:rsid w:val="00CF0BC5"/>
    <w:rsid w:val="00CF7162"/>
    <w:rsid w:val="00D00172"/>
    <w:rsid w:val="00D00C5A"/>
    <w:rsid w:val="00D01BA5"/>
    <w:rsid w:val="00D04A22"/>
    <w:rsid w:val="00D10DF0"/>
    <w:rsid w:val="00D2577D"/>
    <w:rsid w:val="00D301D9"/>
    <w:rsid w:val="00D566FE"/>
    <w:rsid w:val="00D57CF6"/>
    <w:rsid w:val="00D621EB"/>
    <w:rsid w:val="00D90EE9"/>
    <w:rsid w:val="00DD6A36"/>
    <w:rsid w:val="00DE22A2"/>
    <w:rsid w:val="00E04A75"/>
    <w:rsid w:val="00E2465B"/>
    <w:rsid w:val="00E30908"/>
    <w:rsid w:val="00E326C7"/>
    <w:rsid w:val="00E348F0"/>
    <w:rsid w:val="00E4253A"/>
    <w:rsid w:val="00E43E62"/>
    <w:rsid w:val="00E642F0"/>
    <w:rsid w:val="00E77450"/>
    <w:rsid w:val="00E80062"/>
    <w:rsid w:val="00EB5E77"/>
    <w:rsid w:val="00EC1A6E"/>
    <w:rsid w:val="00EC1D7E"/>
    <w:rsid w:val="00ED04DF"/>
    <w:rsid w:val="00ED1D10"/>
    <w:rsid w:val="00ED552A"/>
    <w:rsid w:val="00ED7FA6"/>
    <w:rsid w:val="00F019B3"/>
    <w:rsid w:val="00F04153"/>
    <w:rsid w:val="00F20CA2"/>
    <w:rsid w:val="00F2711D"/>
    <w:rsid w:val="00F3542C"/>
    <w:rsid w:val="00F719C3"/>
    <w:rsid w:val="00F74959"/>
    <w:rsid w:val="00F8270C"/>
    <w:rsid w:val="00F959FB"/>
    <w:rsid w:val="00F9695D"/>
    <w:rsid w:val="00F96CEF"/>
    <w:rsid w:val="00FA2D37"/>
    <w:rsid w:val="00FF039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BA56B"/>
  <w15:docId w15:val="{33109EBA-96DE-41AC-A2ED-06E93F0E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bjegyzetszveg">
    <w:name w:val="footnote text"/>
    <w:basedOn w:val="Norml"/>
    <w:link w:val="LbjegyzetszvegChar"/>
    <w:semiHidden/>
    <w:unhideWhenUsed/>
    <w:rsid w:val="002755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55A6"/>
  </w:style>
  <w:style w:type="character" w:styleId="Lbjegyzet-hivatkozs">
    <w:name w:val="footnote reference"/>
    <w:basedOn w:val="Bekezdsalapbettpusa"/>
    <w:semiHidden/>
    <w:unhideWhenUsed/>
    <w:rsid w:val="002755A6"/>
    <w:rPr>
      <w:vertAlign w:val="superscript"/>
    </w:rPr>
  </w:style>
  <w:style w:type="character" w:styleId="Hiperhivatkozs">
    <w:name w:val="Hyperlink"/>
    <w:basedOn w:val="Bekezdsalapbettpusa"/>
    <w:unhideWhenUsed/>
    <w:rsid w:val="002755A6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55A6"/>
    <w:rPr>
      <w:color w:val="605E5C"/>
      <w:shd w:val="clear" w:color="auto" w:fill="E1DFDD"/>
    </w:rPr>
  </w:style>
  <w:style w:type="paragraph" w:styleId="Alcm">
    <w:name w:val="Subtitle"/>
    <w:basedOn w:val="Norml"/>
    <w:link w:val="AlcmChar"/>
    <w:uiPriority w:val="99"/>
    <w:qFormat/>
    <w:rsid w:val="005B7A5F"/>
    <w:pPr>
      <w:autoSpaceDE w:val="0"/>
      <w:autoSpaceDN w:val="0"/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uiPriority w:val="99"/>
    <w:rsid w:val="005B7A5F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090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B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munkatarsaknak/nemzetkozi/kepzesi-celu-munkatarsi-mobilitas/kreditmobilitas/palyaz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eplusifjusag.hu/ckeditor/uploads/files/EU%20flag-Erasmus%2B_vect_PO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402D-3D67-40E5-9BBC-FC49BBF3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901</Characters>
  <Application>Microsoft Office Word</Application>
  <DocSecurity>0</DocSecurity>
  <Lines>47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1244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Bálint Orsolya</cp:lastModifiedBy>
  <cp:revision>3</cp:revision>
  <cp:lastPrinted>2012-12-10T15:36:00Z</cp:lastPrinted>
  <dcterms:created xsi:type="dcterms:W3CDTF">2024-04-12T11:52:00Z</dcterms:created>
  <dcterms:modified xsi:type="dcterms:W3CDTF">2024-04-12T11:52:00Z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00d330157a0f41a0fa32a48f44bf3ac34463bc6012ef1f7e610ad87d1d4dd469</vt:lpwstr>
  </property>
</Properties>
</file>