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47FF1A" w14:textId="77777777" w:rsidR="00B94927" w:rsidRPr="00DC5BA0" w:rsidRDefault="00B94927" w:rsidP="00C91269">
      <w:pPr>
        <w:keepNext/>
        <w:spacing w:after="0"/>
        <w:ind w:left="638" w:firstLine="355"/>
        <w:outlineLvl w:val="0"/>
        <w:rPr>
          <w:rFonts w:ascii="Times New Roman" w:eastAsia="Times New Roman" w:hAnsi="Times New Roman" w:cs="Times New Roman"/>
          <w:b/>
          <w:smallCaps/>
          <w:sz w:val="24"/>
          <w:szCs w:val="20"/>
          <w:lang w:eastAsia="hu-HU"/>
        </w:rPr>
      </w:pPr>
      <w:r w:rsidRPr="00DC5BA0">
        <w:rPr>
          <w:rFonts w:ascii="Times New Roman" w:eastAsia="Times New Roman" w:hAnsi="Times New Roman" w:cs="Times New Roman"/>
          <w:b/>
          <w:smallCaps/>
          <w:sz w:val="24"/>
          <w:szCs w:val="20"/>
          <w:lang w:eastAsia="hu-HU"/>
        </w:rPr>
        <w:t>HONVÉD VEZÉRKAR</w:t>
      </w:r>
    </w:p>
    <w:p w14:paraId="5DB41CDA" w14:textId="04AA2327" w:rsidR="00B94927" w:rsidRPr="00DC5BA0" w:rsidRDefault="003A247A" w:rsidP="003A247A">
      <w:pPr>
        <w:spacing w:after="0"/>
        <w:ind w:firstLine="142"/>
        <w:rPr>
          <w:rFonts w:ascii="Times New Roman" w:hAnsi="Times New Roman" w:cs="Times New Roman"/>
          <w:b/>
          <w:smallCaps/>
          <w:sz w:val="24"/>
          <w:szCs w:val="24"/>
          <w:u w:val="single"/>
        </w:rPr>
      </w:pPr>
      <w:r w:rsidRPr="00DC5BA0">
        <w:rPr>
          <w:rFonts w:ascii="Times New Roman" w:hAnsi="Times New Roman" w:cs="Times New Roman"/>
          <w:b/>
          <w:smallCaps/>
          <w:sz w:val="24"/>
          <w:szCs w:val="24"/>
          <w:u w:val="single"/>
        </w:rPr>
        <w:t>SZEMÉLYZETI CSOPORTFŐNÖKSÉG</w:t>
      </w:r>
    </w:p>
    <w:p w14:paraId="1074D89C" w14:textId="77777777" w:rsidR="00B94927" w:rsidRPr="00B94927" w:rsidRDefault="00B94927" w:rsidP="00B94927">
      <w:pPr>
        <w:ind w:firstLine="284"/>
        <w:rPr>
          <w:rFonts w:ascii="Times New Roman" w:hAnsi="Times New Roman" w:cs="Times New Roman"/>
          <w:b/>
          <w:smallCaps/>
          <w:sz w:val="24"/>
          <w:szCs w:val="24"/>
          <w:u w:val="single"/>
        </w:rPr>
      </w:pPr>
    </w:p>
    <w:p w14:paraId="2177BFAA" w14:textId="13A7B297" w:rsidR="003A247A" w:rsidRPr="003A247A" w:rsidRDefault="00B94927" w:rsidP="003A247A">
      <w:pPr>
        <w:pStyle w:val="Default"/>
        <w:jc w:val="center"/>
        <w:rPr>
          <w:b/>
        </w:rPr>
      </w:pPr>
      <w:r w:rsidRPr="003A247A">
        <w:rPr>
          <w:b/>
          <w:bCs/>
        </w:rPr>
        <w:t xml:space="preserve">A </w:t>
      </w:r>
      <w:r w:rsidR="00151F06" w:rsidRPr="003A247A">
        <w:rPr>
          <w:b/>
          <w:bCs/>
        </w:rPr>
        <w:t xml:space="preserve">HONVÉD VEZÉRKAR </w:t>
      </w:r>
      <w:r w:rsidR="00151F06" w:rsidRPr="003A247A">
        <w:rPr>
          <w:b/>
        </w:rPr>
        <w:t>SZEMÉLYZETI CSOPORTFŐNÖKSÉG</w:t>
      </w:r>
    </w:p>
    <w:p w14:paraId="69D92864" w14:textId="239077BA" w:rsidR="003A247A" w:rsidRDefault="00151F06" w:rsidP="00DC5BA0">
      <w:pPr>
        <w:spacing w:after="0" w:line="240" w:lineRule="auto"/>
        <w:jc w:val="center"/>
        <w:rPr>
          <w:rFonts w:ascii="Times New Roman" w:hAnsi="Times New Roman" w:cs="Times New Roman"/>
          <w:color w:val="000000"/>
          <w:sz w:val="24"/>
          <w:szCs w:val="24"/>
        </w:rPr>
      </w:pPr>
      <w:r w:rsidRPr="003A247A">
        <w:rPr>
          <w:rFonts w:ascii="Times New Roman" w:hAnsi="Times New Roman" w:cs="Times New Roman"/>
          <w:b/>
          <w:color w:val="000000"/>
          <w:sz w:val="24"/>
          <w:szCs w:val="24"/>
        </w:rPr>
        <w:t>CSOPORTFŐNÖKÉNEK</w:t>
      </w:r>
    </w:p>
    <w:p w14:paraId="5294EAAB" w14:textId="24A85BDE" w:rsidR="00B94927" w:rsidRPr="00DC5BA0" w:rsidRDefault="00B94927" w:rsidP="003A247A">
      <w:pPr>
        <w:jc w:val="center"/>
        <w:rPr>
          <w:rFonts w:ascii="Times New Roman" w:hAnsi="Times New Roman" w:cs="Times New Roman"/>
          <w:sz w:val="24"/>
        </w:rPr>
      </w:pPr>
      <w:r w:rsidRPr="00DC5BA0">
        <w:rPr>
          <w:rFonts w:ascii="Times New Roman" w:hAnsi="Times New Roman" w:cs="Times New Roman"/>
          <w:b/>
          <w:bCs/>
          <w:sz w:val="24"/>
        </w:rPr>
        <w:t>PÁLYÁZATI FELHÍVÁSA</w:t>
      </w:r>
    </w:p>
    <w:p w14:paraId="35FB8733" w14:textId="6DA6863A" w:rsidR="00B94927" w:rsidRPr="002F0BE6" w:rsidRDefault="00B94927" w:rsidP="00B94927">
      <w:pPr>
        <w:jc w:val="center"/>
        <w:rPr>
          <w:rFonts w:ascii="Times New Roman" w:hAnsi="Times New Roman" w:cs="Times New Roman"/>
        </w:rPr>
      </w:pPr>
      <w:r w:rsidRPr="00DC5BA0">
        <w:rPr>
          <w:rFonts w:ascii="Times New Roman" w:hAnsi="Times New Roman" w:cs="Times New Roman"/>
          <w:bCs/>
          <w:sz w:val="24"/>
        </w:rPr>
        <w:t>az Önkéntes Tartalékosok részére folyósítható tanulmányi ösztöndíjról</w:t>
      </w:r>
    </w:p>
    <w:p w14:paraId="0D7E8AA5" w14:textId="6DAB732B" w:rsidR="00B94927" w:rsidRPr="00B94927" w:rsidRDefault="00B94927" w:rsidP="0018363D">
      <w:pPr>
        <w:ind w:firstLine="708"/>
        <w:jc w:val="both"/>
        <w:rPr>
          <w:rFonts w:ascii="Times New Roman" w:hAnsi="Times New Roman" w:cs="Times New Roman"/>
          <w:sz w:val="24"/>
          <w:szCs w:val="24"/>
        </w:rPr>
      </w:pPr>
      <w:r w:rsidRPr="00B94927">
        <w:rPr>
          <w:rFonts w:ascii="Times New Roman" w:hAnsi="Times New Roman" w:cs="Times New Roman"/>
          <w:sz w:val="24"/>
          <w:szCs w:val="24"/>
        </w:rPr>
        <w:t xml:space="preserve">Az </w:t>
      </w:r>
      <w:r w:rsidRPr="001C0A18">
        <w:rPr>
          <w:rFonts w:ascii="Times New Roman" w:hAnsi="Times New Roman" w:cs="Times New Roman"/>
          <w:i/>
          <w:sz w:val="24"/>
          <w:szCs w:val="24"/>
        </w:rPr>
        <w:t>egyes honvédelmi ösztöndíjakról</w:t>
      </w:r>
      <w:r w:rsidRPr="00B94927">
        <w:rPr>
          <w:rFonts w:ascii="Times New Roman" w:hAnsi="Times New Roman" w:cs="Times New Roman"/>
          <w:sz w:val="24"/>
          <w:szCs w:val="24"/>
        </w:rPr>
        <w:t xml:space="preserve"> szóló </w:t>
      </w:r>
      <w:r w:rsidR="001C0A18">
        <w:rPr>
          <w:rFonts w:ascii="Times New Roman" w:hAnsi="Times New Roman" w:cs="Times New Roman"/>
          <w:sz w:val="24"/>
          <w:szCs w:val="24"/>
        </w:rPr>
        <w:t>22</w:t>
      </w:r>
      <w:r w:rsidRPr="00B94927">
        <w:rPr>
          <w:rFonts w:ascii="Times New Roman" w:hAnsi="Times New Roman" w:cs="Times New Roman"/>
          <w:sz w:val="24"/>
          <w:szCs w:val="24"/>
        </w:rPr>
        <w:t>/202</w:t>
      </w:r>
      <w:r w:rsidR="001C0A18">
        <w:rPr>
          <w:rFonts w:ascii="Times New Roman" w:hAnsi="Times New Roman" w:cs="Times New Roman"/>
          <w:sz w:val="24"/>
          <w:szCs w:val="24"/>
        </w:rPr>
        <w:t>4</w:t>
      </w:r>
      <w:r w:rsidRPr="00B94927">
        <w:rPr>
          <w:rFonts w:ascii="Times New Roman" w:hAnsi="Times New Roman" w:cs="Times New Roman"/>
          <w:sz w:val="24"/>
          <w:szCs w:val="24"/>
        </w:rPr>
        <w:t>. (</w:t>
      </w:r>
      <w:r w:rsidR="001C0A18">
        <w:rPr>
          <w:rFonts w:ascii="Times New Roman" w:hAnsi="Times New Roman" w:cs="Times New Roman"/>
          <w:sz w:val="24"/>
          <w:szCs w:val="24"/>
        </w:rPr>
        <w:t>IX. 30.</w:t>
      </w:r>
      <w:r w:rsidRPr="00B94927">
        <w:rPr>
          <w:rFonts w:ascii="Times New Roman" w:hAnsi="Times New Roman" w:cs="Times New Roman"/>
          <w:sz w:val="24"/>
          <w:szCs w:val="24"/>
        </w:rPr>
        <w:t xml:space="preserve">) HM rendelet (a továbbiakban: HM rendelet) alapján pályázatot nyújthatnak be </w:t>
      </w:r>
      <w:bookmarkStart w:id="0" w:name="_Hlk152851294"/>
      <w:r w:rsidRPr="00B94927">
        <w:rPr>
          <w:rFonts w:ascii="Times New Roman" w:hAnsi="Times New Roman" w:cs="Times New Roman"/>
          <w:sz w:val="24"/>
          <w:szCs w:val="24"/>
        </w:rPr>
        <w:t xml:space="preserve">a Magyar Honvédség </w:t>
      </w:r>
      <w:r w:rsidR="009C01B8">
        <w:rPr>
          <w:rFonts w:ascii="Times New Roman" w:hAnsi="Times New Roman" w:cs="Times New Roman"/>
          <w:sz w:val="24"/>
          <w:szCs w:val="24"/>
        </w:rPr>
        <w:t xml:space="preserve">(a továbbiakban: MH) </w:t>
      </w:r>
      <w:r w:rsidRPr="00B94927">
        <w:rPr>
          <w:rFonts w:ascii="Times New Roman" w:hAnsi="Times New Roman" w:cs="Times New Roman"/>
          <w:sz w:val="24"/>
          <w:szCs w:val="24"/>
        </w:rPr>
        <w:t>állományába tartozó önkéntes tartalékos (a továbbiakban: ÖT)</w:t>
      </w:r>
      <w:bookmarkEnd w:id="0"/>
      <w:r w:rsidR="001C0A18">
        <w:rPr>
          <w:rFonts w:ascii="Times New Roman" w:hAnsi="Times New Roman" w:cs="Times New Roman"/>
          <w:sz w:val="24"/>
          <w:szCs w:val="24"/>
        </w:rPr>
        <w:t>,</w:t>
      </w:r>
      <w:r w:rsidRPr="00B94927">
        <w:rPr>
          <w:rFonts w:ascii="Times New Roman" w:hAnsi="Times New Roman" w:cs="Times New Roman"/>
          <w:sz w:val="24"/>
          <w:szCs w:val="24"/>
        </w:rPr>
        <w:t xml:space="preserve"> valamint a </w:t>
      </w:r>
      <w:r w:rsidR="009C01B8">
        <w:rPr>
          <w:rFonts w:ascii="Times New Roman" w:hAnsi="Times New Roman" w:cs="Times New Roman"/>
          <w:sz w:val="24"/>
          <w:szCs w:val="24"/>
        </w:rPr>
        <w:t>MH</w:t>
      </w:r>
      <w:r w:rsidRPr="00B94927">
        <w:rPr>
          <w:rFonts w:ascii="Times New Roman" w:hAnsi="Times New Roman" w:cs="Times New Roman"/>
          <w:sz w:val="24"/>
          <w:szCs w:val="24"/>
        </w:rPr>
        <w:t xml:space="preserve"> állományába nem tartozó, </w:t>
      </w:r>
      <w:r w:rsidR="001C0A18">
        <w:rPr>
          <w:rFonts w:ascii="Times New Roman" w:hAnsi="Times New Roman" w:cs="Times New Roman"/>
          <w:sz w:val="24"/>
          <w:szCs w:val="24"/>
        </w:rPr>
        <w:t>ÖT</w:t>
      </w:r>
      <w:r w:rsidRPr="00B94927">
        <w:rPr>
          <w:rFonts w:ascii="Times New Roman" w:hAnsi="Times New Roman" w:cs="Times New Roman"/>
          <w:sz w:val="24"/>
          <w:szCs w:val="24"/>
        </w:rPr>
        <w:t xml:space="preserve"> szolgálatot vállaló, büntetlen előéletű, 18. életévét betöltött, állandó belföldi lakóhellyel vagy tartózkodási hellyel rendelkező, magyar állampolgárok. A pályázó </w:t>
      </w:r>
      <w:r w:rsidR="001C0A18">
        <w:rPr>
          <w:rFonts w:ascii="Times New Roman" w:hAnsi="Times New Roman" w:cs="Times New Roman"/>
          <w:sz w:val="24"/>
          <w:szCs w:val="24"/>
        </w:rPr>
        <w:t>ÖT</w:t>
      </w:r>
      <w:r w:rsidRPr="00B94927">
        <w:rPr>
          <w:rFonts w:ascii="Times New Roman" w:hAnsi="Times New Roman" w:cs="Times New Roman"/>
          <w:sz w:val="24"/>
          <w:szCs w:val="24"/>
        </w:rPr>
        <w:t xml:space="preserve"> ösztöndíjra nyújthat be pályázatot. </w:t>
      </w:r>
    </w:p>
    <w:p w14:paraId="4A998A9F" w14:textId="5F8EC4A6" w:rsidR="00B94927" w:rsidRPr="00B94927" w:rsidRDefault="00B94927" w:rsidP="0018363D">
      <w:pPr>
        <w:ind w:firstLine="708"/>
        <w:jc w:val="both"/>
        <w:rPr>
          <w:rFonts w:ascii="Times New Roman" w:hAnsi="Times New Roman" w:cs="Times New Roman"/>
          <w:sz w:val="24"/>
          <w:szCs w:val="24"/>
        </w:rPr>
      </w:pPr>
      <w:r w:rsidRPr="00B94927">
        <w:rPr>
          <w:rFonts w:ascii="Times New Roman" w:hAnsi="Times New Roman" w:cs="Times New Roman"/>
          <w:b/>
          <w:bCs/>
          <w:sz w:val="24"/>
          <w:szCs w:val="24"/>
        </w:rPr>
        <w:t>A pályázat célja</w:t>
      </w:r>
      <w:r w:rsidRPr="00B94927">
        <w:rPr>
          <w:rFonts w:ascii="Times New Roman" w:hAnsi="Times New Roman" w:cs="Times New Roman"/>
          <w:sz w:val="24"/>
          <w:szCs w:val="24"/>
        </w:rPr>
        <w:t xml:space="preserve">: a </w:t>
      </w:r>
      <w:r w:rsidR="009C01B8">
        <w:rPr>
          <w:rFonts w:ascii="Times New Roman" w:hAnsi="Times New Roman" w:cs="Times New Roman"/>
          <w:sz w:val="24"/>
          <w:szCs w:val="24"/>
        </w:rPr>
        <w:t>MH</w:t>
      </w:r>
      <w:r w:rsidRPr="00B94927">
        <w:rPr>
          <w:rFonts w:ascii="Times New Roman" w:hAnsi="Times New Roman" w:cs="Times New Roman"/>
          <w:sz w:val="24"/>
          <w:szCs w:val="24"/>
        </w:rPr>
        <w:t xml:space="preserve"> számára előnyös szakmai tudás megszerzésének támogatása, a hallgató, nagykorú tanuló érdeklődésének a honvédelmi tevékenység felé orientálása, a katonai alapismereteket alkalmazni képes </w:t>
      </w:r>
      <w:r w:rsidR="00D5095C">
        <w:rPr>
          <w:rFonts w:ascii="Times New Roman" w:hAnsi="Times New Roman" w:cs="Times New Roman"/>
          <w:sz w:val="24"/>
          <w:szCs w:val="24"/>
        </w:rPr>
        <w:t>ÖT-k</w:t>
      </w:r>
      <w:r w:rsidRPr="00B94927">
        <w:rPr>
          <w:rFonts w:ascii="Times New Roman" w:hAnsi="Times New Roman" w:cs="Times New Roman"/>
          <w:sz w:val="24"/>
          <w:szCs w:val="24"/>
        </w:rPr>
        <w:t xml:space="preserve"> számának növelése, valamint a katonai alapismereteket alkalmazni képes tartalékos tiszti és altiszti állomány utánpótlásának biztosítása. </w:t>
      </w:r>
    </w:p>
    <w:p w14:paraId="7F67D5D1" w14:textId="629852F2" w:rsidR="00B94927" w:rsidRPr="00B94927" w:rsidRDefault="00B94927" w:rsidP="0018363D">
      <w:pPr>
        <w:ind w:firstLine="708"/>
        <w:rPr>
          <w:rFonts w:ascii="Times New Roman" w:hAnsi="Times New Roman" w:cs="Times New Roman"/>
          <w:sz w:val="24"/>
          <w:szCs w:val="24"/>
        </w:rPr>
      </w:pPr>
      <w:r w:rsidRPr="00B94927">
        <w:rPr>
          <w:rFonts w:ascii="Times New Roman" w:hAnsi="Times New Roman" w:cs="Times New Roman"/>
          <w:b/>
          <w:bCs/>
          <w:sz w:val="24"/>
          <w:szCs w:val="24"/>
        </w:rPr>
        <w:t xml:space="preserve">A pályázat beérkezési </w:t>
      </w:r>
      <w:r w:rsidRPr="007733A2">
        <w:rPr>
          <w:rFonts w:ascii="Times New Roman" w:hAnsi="Times New Roman" w:cs="Times New Roman"/>
          <w:b/>
          <w:bCs/>
          <w:sz w:val="24"/>
          <w:szCs w:val="24"/>
        </w:rPr>
        <w:t xml:space="preserve">határideje: </w:t>
      </w:r>
      <w:r w:rsidR="00F912A5" w:rsidRPr="007733A2">
        <w:rPr>
          <w:rFonts w:ascii="Times New Roman" w:hAnsi="Times New Roman" w:cs="Times New Roman"/>
          <w:b/>
          <w:bCs/>
          <w:sz w:val="24"/>
          <w:szCs w:val="24"/>
        </w:rPr>
        <w:t>202</w:t>
      </w:r>
      <w:r w:rsidR="00331772" w:rsidRPr="007733A2">
        <w:rPr>
          <w:rFonts w:ascii="Times New Roman" w:hAnsi="Times New Roman" w:cs="Times New Roman"/>
          <w:b/>
          <w:bCs/>
          <w:sz w:val="24"/>
          <w:szCs w:val="24"/>
        </w:rPr>
        <w:t>4</w:t>
      </w:r>
      <w:r w:rsidR="00F912A5" w:rsidRPr="007733A2">
        <w:rPr>
          <w:rFonts w:ascii="Times New Roman" w:hAnsi="Times New Roman" w:cs="Times New Roman"/>
          <w:b/>
          <w:bCs/>
          <w:sz w:val="24"/>
          <w:szCs w:val="24"/>
        </w:rPr>
        <w:t xml:space="preserve">. </w:t>
      </w:r>
      <w:r w:rsidR="007733A2" w:rsidRPr="007733A2">
        <w:rPr>
          <w:rFonts w:ascii="Times New Roman" w:hAnsi="Times New Roman" w:cs="Times New Roman"/>
          <w:b/>
          <w:bCs/>
          <w:sz w:val="24"/>
          <w:szCs w:val="24"/>
        </w:rPr>
        <w:t>december 10</w:t>
      </w:r>
      <w:r w:rsidR="00B75622" w:rsidRPr="007733A2">
        <w:rPr>
          <w:rFonts w:ascii="Times New Roman" w:hAnsi="Times New Roman" w:cs="Times New Roman"/>
          <w:b/>
          <w:bCs/>
          <w:sz w:val="24"/>
          <w:szCs w:val="24"/>
        </w:rPr>
        <w:t>.</w:t>
      </w:r>
    </w:p>
    <w:p w14:paraId="63C73E6A" w14:textId="2CF8DCED" w:rsidR="00A048E8" w:rsidRDefault="00A048E8" w:rsidP="00A048E8">
      <w:pPr>
        <w:ind w:firstLine="708"/>
        <w:jc w:val="both"/>
        <w:rPr>
          <w:rFonts w:ascii="Times New Roman" w:hAnsi="Times New Roman" w:cs="Times New Roman"/>
          <w:sz w:val="24"/>
          <w:szCs w:val="24"/>
        </w:rPr>
      </w:pPr>
      <w:r w:rsidRPr="00A048E8">
        <w:rPr>
          <w:rFonts w:ascii="Times New Roman" w:hAnsi="Times New Roman" w:cs="Times New Roman"/>
          <w:sz w:val="24"/>
          <w:szCs w:val="24"/>
        </w:rPr>
        <w:t xml:space="preserve">A pályázatot </w:t>
      </w:r>
      <w:r w:rsidRPr="00B91DDD">
        <w:rPr>
          <w:rFonts w:ascii="Times New Roman" w:hAnsi="Times New Roman" w:cs="Times New Roman"/>
          <w:sz w:val="24"/>
          <w:szCs w:val="24"/>
        </w:rPr>
        <w:t xml:space="preserve">közvetlenül </w:t>
      </w:r>
      <w:r w:rsidR="00B94927" w:rsidRPr="00B91DDD">
        <w:rPr>
          <w:rFonts w:ascii="Times New Roman" w:hAnsi="Times New Roman" w:cs="Times New Roman"/>
          <w:b/>
          <w:bCs/>
          <w:sz w:val="24"/>
          <w:szCs w:val="24"/>
        </w:rPr>
        <w:t xml:space="preserve">a </w:t>
      </w:r>
      <w:r w:rsidRPr="00B91DDD">
        <w:rPr>
          <w:rFonts w:ascii="Times New Roman" w:hAnsi="Times New Roman" w:cs="Times New Roman"/>
          <w:b/>
          <w:bCs/>
          <w:sz w:val="24"/>
          <w:szCs w:val="24"/>
        </w:rPr>
        <w:t xml:space="preserve">Magyar Honvédség Területvédelmi és Hadkiegészítő Parancsnokság </w:t>
      </w:r>
      <w:r w:rsidRPr="00B91DDD">
        <w:rPr>
          <w:rFonts w:ascii="Times New Roman" w:hAnsi="Times New Roman" w:cs="Times New Roman"/>
          <w:sz w:val="24"/>
          <w:szCs w:val="24"/>
        </w:rPr>
        <w:t>(a továbbiakban: MH THP) parancsnokának, dr. Drót László dandártábornoknak</w:t>
      </w:r>
      <w:r w:rsidR="00B91DDD" w:rsidRPr="00B91DDD">
        <w:rPr>
          <w:rFonts w:ascii="Times New Roman" w:hAnsi="Times New Roman" w:cs="Times New Roman"/>
          <w:sz w:val="24"/>
          <w:szCs w:val="24"/>
        </w:rPr>
        <w:t xml:space="preserve"> </w:t>
      </w:r>
      <w:r w:rsidR="00B94927" w:rsidRPr="00B91DDD">
        <w:rPr>
          <w:rFonts w:ascii="Times New Roman" w:hAnsi="Times New Roman" w:cs="Times New Roman"/>
          <w:sz w:val="24"/>
          <w:szCs w:val="24"/>
        </w:rPr>
        <w:t xml:space="preserve">címezve, zárt borítékban „ÖT Ösztöndíj Pályázat” megjelöléssel, </w:t>
      </w:r>
      <w:r w:rsidR="008E0C2B" w:rsidRPr="00B91DDD">
        <w:rPr>
          <w:rFonts w:ascii="Times New Roman" w:hAnsi="Times New Roman" w:cs="Times New Roman"/>
          <w:b/>
          <w:sz w:val="24"/>
          <w:szCs w:val="24"/>
        </w:rPr>
        <w:t>kizárólag</w:t>
      </w:r>
      <w:r w:rsidR="008E0C2B" w:rsidRPr="00B91DDD">
        <w:rPr>
          <w:rFonts w:ascii="Times New Roman" w:hAnsi="Times New Roman" w:cs="Times New Roman"/>
          <w:sz w:val="24"/>
          <w:szCs w:val="24"/>
        </w:rPr>
        <w:t xml:space="preserve"> </w:t>
      </w:r>
      <w:r w:rsidR="00B94927" w:rsidRPr="00B91DDD">
        <w:rPr>
          <w:rFonts w:ascii="Times New Roman" w:hAnsi="Times New Roman" w:cs="Times New Roman"/>
          <w:b/>
          <w:sz w:val="24"/>
          <w:szCs w:val="24"/>
        </w:rPr>
        <w:t>postai úton</w:t>
      </w:r>
      <w:r w:rsidR="00B91DDD" w:rsidRPr="00B91DDD">
        <w:rPr>
          <w:rFonts w:ascii="Times New Roman" w:hAnsi="Times New Roman" w:cs="Times New Roman"/>
          <w:sz w:val="24"/>
          <w:szCs w:val="24"/>
        </w:rPr>
        <w:t xml:space="preserve"> </w:t>
      </w:r>
      <w:r w:rsidRPr="00B91DDD">
        <w:rPr>
          <w:rFonts w:ascii="Times New Roman" w:hAnsi="Times New Roman" w:cs="Times New Roman"/>
          <w:sz w:val="24"/>
          <w:szCs w:val="24"/>
        </w:rPr>
        <w:t xml:space="preserve">(MH THP, 1101 Budapest, Hungária krt. </w:t>
      </w:r>
      <w:r w:rsidR="005B1391" w:rsidRPr="00B91DDD">
        <w:rPr>
          <w:rFonts w:ascii="Times New Roman" w:hAnsi="Times New Roman" w:cs="Times New Roman"/>
          <w:sz w:val="24"/>
          <w:szCs w:val="24"/>
        </w:rPr>
        <w:t>9-11</w:t>
      </w:r>
      <w:r w:rsidRPr="00B91DDD">
        <w:rPr>
          <w:rFonts w:ascii="Times New Roman" w:hAnsi="Times New Roman" w:cs="Times New Roman"/>
          <w:sz w:val="24"/>
          <w:szCs w:val="24"/>
        </w:rPr>
        <w:t>. vagy 1885 Budapest Pf. 25.) kell benyújtani.</w:t>
      </w:r>
      <w:r w:rsidRPr="00B94927">
        <w:rPr>
          <w:rFonts w:ascii="Times New Roman" w:hAnsi="Times New Roman" w:cs="Times New Roman"/>
          <w:sz w:val="24"/>
          <w:szCs w:val="24"/>
        </w:rPr>
        <w:t xml:space="preserve"> </w:t>
      </w:r>
    </w:p>
    <w:p w14:paraId="4387FB51" w14:textId="77777777" w:rsidR="0018363D" w:rsidRDefault="0018363D" w:rsidP="00B94927">
      <w:pPr>
        <w:rPr>
          <w:rFonts w:ascii="Times New Roman" w:hAnsi="Times New Roman" w:cs="Times New Roman"/>
          <w:b/>
          <w:bCs/>
          <w:sz w:val="24"/>
          <w:szCs w:val="24"/>
        </w:rPr>
      </w:pPr>
    </w:p>
    <w:p w14:paraId="53137A4F" w14:textId="5C765AD8" w:rsidR="00B94927" w:rsidRPr="00B94927" w:rsidRDefault="00B94927" w:rsidP="0018363D">
      <w:pPr>
        <w:ind w:firstLine="708"/>
        <w:rPr>
          <w:rFonts w:ascii="Times New Roman" w:hAnsi="Times New Roman" w:cs="Times New Roman"/>
          <w:sz w:val="24"/>
          <w:szCs w:val="24"/>
        </w:rPr>
      </w:pPr>
      <w:r w:rsidRPr="00B94927">
        <w:rPr>
          <w:rFonts w:ascii="Times New Roman" w:hAnsi="Times New Roman" w:cs="Times New Roman"/>
          <w:b/>
          <w:bCs/>
          <w:sz w:val="24"/>
          <w:szCs w:val="24"/>
        </w:rPr>
        <w:t xml:space="preserve">A pályázat </w:t>
      </w:r>
      <w:r w:rsidRPr="00F912A5">
        <w:rPr>
          <w:rFonts w:ascii="Times New Roman" w:hAnsi="Times New Roman" w:cs="Times New Roman"/>
          <w:b/>
          <w:bCs/>
          <w:sz w:val="24"/>
          <w:szCs w:val="24"/>
        </w:rPr>
        <w:t>benyújtásának feltételei:</w:t>
      </w:r>
      <w:r w:rsidRPr="00B94927">
        <w:rPr>
          <w:rFonts w:ascii="Times New Roman" w:hAnsi="Times New Roman" w:cs="Times New Roman"/>
          <w:b/>
          <w:bCs/>
          <w:sz w:val="24"/>
          <w:szCs w:val="24"/>
        </w:rPr>
        <w:t xml:space="preserve"> </w:t>
      </w:r>
    </w:p>
    <w:p w14:paraId="2D47FEF1" w14:textId="77777777" w:rsidR="00B94927" w:rsidRPr="00B94927" w:rsidRDefault="00B94927" w:rsidP="0018363D">
      <w:pPr>
        <w:ind w:firstLine="708"/>
        <w:jc w:val="both"/>
        <w:rPr>
          <w:rFonts w:ascii="Times New Roman" w:hAnsi="Times New Roman" w:cs="Times New Roman"/>
          <w:sz w:val="24"/>
          <w:szCs w:val="24"/>
        </w:rPr>
      </w:pPr>
      <w:r w:rsidRPr="00B94927">
        <w:rPr>
          <w:rFonts w:ascii="Times New Roman" w:hAnsi="Times New Roman" w:cs="Times New Roman"/>
          <w:sz w:val="24"/>
          <w:szCs w:val="24"/>
        </w:rPr>
        <w:t xml:space="preserve">1. A nemzeti felsőoktatásról szóló 2011. évi CCIV. törvény (a továbbiakban: Nftv.) 1. melléklete szerinti intézményben nappali, esti, levelező munkarendű vagy távoktatásos formájú felsőoktatási alapképzésben, mesterképzésben vagy osztatlan képzésben tanulmányokat folytató hallgató vagy iskolai rendszerű, nappali formájú, a szakképzésről szóló 2019. évi LXXX. törvény (a továbbiakban: Szkt.) 10. §-a szerinti szakmajegyzékben szereplő államilag elismert szakma megszerzésére irányuló szakképzésben részt vevő nagykorú tanuló. </w:t>
      </w:r>
    </w:p>
    <w:p w14:paraId="2AEE10F2" w14:textId="77777777" w:rsidR="00EC1F72" w:rsidRDefault="00B94927" w:rsidP="00EC1F72">
      <w:pPr>
        <w:ind w:firstLine="708"/>
        <w:jc w:val="both"/>
        <w:rPr>
          <w:rFonts w:ascii="Times New Roman" w:hAnsi="Times New Roman" w:cs="Times New Roman"/>
          <w:sz w:val="24"/>
          <w:szCs w:val="24"/>
        </w:rPr>
      </w:pPr>
      <w:r w:rsidRPr="00B94927">
        <w:rPr>
          <w:rFonts w:ascii="Times New Roman" w:hAnsi="Times New Roman" w:cs="Times New Roman"/>
          <w:sz w:val="24"/>
          <w:szCs w:val="24"/>
        </w:rPr>
        <w:t xml:space="preserve">2. Meglévő </w:t>
      </w:r>
      <w:r w:rsidR="001C0A18">
        <w:rPr>
          <w:rFonts w:ascii="Times New Roman" w:hAnsi="Times New Roman" w:cs="Times New Roman"/>
          <w:sz w:val="24"/>
          <w:szCs w:val="24"/>
        </w:rPr>
        <w:t>ÖT</w:t>
      </w:r>
      <w:r w:rsidRPr="00B94927">
        <w:rPr>
          <w:rFonts w:ascii="Times New Roman" w:hAnsi="Times New Roman" w:cs="Times New Roman"/>
          <w:sz w:val="24"/>
          <w:szCs w:val="24"/>
        </w:rPr>
        <w:t xml:space="preserve"> katonai szolgálati viszony, vagy </w:t>
      </w:r>
      <w:r w:rsidR="001C0A18">
        <w:rPr>
          <w:rFonts w:ascii="Times New Roman" w:hAnsi="Times New Roman" w:cs="Times New Roman"/>
          <w:sz w:val="24"/>
          <w:szCs w:val="24"/>
        </w:rPr>
        <w:t>ÖT</w:t>
      </w:r>
      <w:r w:rsidRPr="00B94927">
        <w:rPr>
          <w:rFonts w:ascii="Times New Roman" w:hAnsi="Times New Roman" w:cs="Times New Roman"/>
          <w:sz w:val="24"/>
          <w:szCs w:val="24"/>
        </w:rPr>
        <w:t xml:space="preserve"> szolgálati viszony létesítése legkésőbb az </w:t>
      </w:r>
      <w:r w:rsidR="00EC1F72">
        <w:rPr>
          <w:rFonts w:ascii="Times New Roman" w:hAnsi="Times New Roman" w:cs="Times New Roman"/>
          <w:sz w:val="24"/>
          <w:szCs w:val="24"/>
        </w:rPr>
        <w:t>ösztöndíjszerződés megkötéséig.</w:t>
      </w:r>
    </w:p>
    <w:p w14:paraId="18AF7955" w14:textId="5E70965F" w:rsidR="00EC1F72" w:rsidRDefault="00A921EC" w:rsidP="00EC1F72">
      <w:pPr>
        <w:ind w:firstLine="708"/>
        <w:jc w:val="both"/>
        <w:rPr>
          <w:rFonts w:ascii="Times New Roman" w:hAnsi="Times New Roman" w:cs="Times New Roman"/>
          <w:sz w:val="24"/>
          <w:szCs w:val="24"/>
        </w:rPr>
      </w:pPr>
      <w:r w:rsidRPr="00EC1F72">
        <w:rPr>
          <w:rFonts w:ascii="Times New Roman" w:hAnsi="Times New Roman" w:cs="Times New Roman"/>
          <w:sz w:val="24"/>
          <w:szCs w:val="24"/>
        </w:rPr>
        <w:t>3.</w:t>
      </w:r>
      <w:r w:rsidR="00EC1F72" w:rsidRPr="00EC1F72">
        <w:rPr>
          <w:rFonts w:ascii="Times New Roman" w:eastAsia="MyriadPro-Regular" w:hAnsi="Times New Roman" w:cs="Times New Roman"/>
          <w:sz w:val="24"/>
          <w:szCs w:val="24"/>
        </w:rPr>
        <w:t xml:space="preserve"> Vá</w:t>
      </w:r>
      <w:r w:rsidR="00EC1F72" w:rsidRPr="00EC1F72">
        <w:rPr>
          <w:rFonts w:ascii="Times New Roman" w:hAnsi="Times New Roman" w:cs="Times New Roman"/>
          <w:sz w:val="24"/>
          <w:szCs w:val="24"/>
        </w:rPr>
        <w:t xml:space="preserve">llalja az </w:t>
      </w:r>
      <w:r w:rsidR="00EC1F72">
        <w:rPr>
          <w:rFonts w:ascii="Times New Roman" w:hAnsi="Times New Roman" w:cs="Times New Roman"/>
          <w:sz w:val="24"/>
          <w:szCs w:val="24"/>
        </w:rPr>
        <w:t>ö</w:t>
      </w:r>
      <w:r w:rsidR="00EC1F72" w:rsidRPr="00EC1F72">
        <w:rPr>
          <w:rFonts w:ascii="Times New Roman" w:hAnsi="Times New Roman" w:cs="Times New Roman"/>
          <w:sz w:val="24"/>
          <w:szCs w:val="24"/>
        </w:rPr>
        <w:t>szt</w:t>
      </w:r>
      <w:r w:rsidR="00EC1F72">
        <w:rPr>
          <w:rFonts w:ascii="Times New Roman" w:hAnsi="Times New Roman" w:cs="Times New Roman"/>
          <w:sz w:val="24"/>
          <w:szCs w:val="24"/>
        </w:rPr>
        <w:t>ö</w:t>
      </w:r>
      <w:r w:rsidR="00EC1F72" w:rsidRPr="00EC1F72">
        <w:rPr>
          <w:rFonts w:ascii="Times New Roman" w:hAnsi="Times New Roman" w:cs="Times New Roman"/>
          <w:sz w:val="24"/>
          <w:szCs w:val="24"/>
        </w:rPr>
        <w:t>nd</w:t>
      </w:r>
      <w:r w:rsidR="00EC1F72">
        <w:rPr>
          <w:rFonts w:ascii="Times New Roman" w:hAnsi="Times New Roman" w:cs="Times New Roman"/>
          <w:sz w:val="24"/>
          <w:szCs w:val="24"/>
        </w:rPr>
        <w:t>í</w:t>
      </w:r>
      <w:r w:rsidR="00EC1F72" w:rsidRPr="00EC1F72">
        <w:rPr>
          <w:rFonts w:ascii="Times New Roman" w:hAnsi="Times New Roman" w:cs="Times New Roman"/>
          <w:sz w:val="24"/>
          <w:szCs w:val="24"/>
        </w:rPr>
        <w:t>jszerz</w:t>
      </w:r>
      <w:r w:rsidR="00EC1F72" w:rsidRPr="00EC1F72">
        <w:rPr>
          <w:rFonts w:ascii="Times New Roman" w:hAnsi="Times New Roman" w:cs="Times New Roman" w:hint="eastAsia"/>
          <w:sz w:val="24"/>
          <w:szCs w:val="24"/>
        </w:rPr>
        <w:t>ő</w:t>
      </w:r>
      <w:r w:rsidR="00EC1F72">
        <w:rPr>
          <w:rFonts w:ascii="Times New Roman" w:hAnsi="Times New Roman" w:cs="Times New Roman"/>
          <w:sz w:val="24"/>
          <w:szCs w:val="24"/>
        </w:rPr>
        <w:t>dé</w:t>
      </w:r>
      <w:r w:rsidR="00EC1F72" w:rsidRPr="00EC1F72">
        <w:rPr>
          <w:rFonts w:ascii="Times New Roman" w:hAnsi="Times New Roman" w:cs="Times New Roman"/>
          <w:sz w:val="24"/>
          <w:szCs w:val="24"/>
        </w:rPr>
        <w:t>sben meghatározott végzettség vagy szakképzetség megszerzését</w:t>
      </w:r>
      <w:r w:rsidR="00EC1F72">
        <w:rPr>
          <w:rFonts w:ascii="Times New Roman" w:hAnsi="Times New Roman" w:cs="Times New Roman"/>
          <w:sz w:val="24"/>
          <w:szCs w:val="24"/>
        </w:rPr>
        <w:t>.</w:t>
      </w:r>
    </w:p>
    <w:p w14:paraId="2CBD71C1" w14:textId="3724C8B0" w:rsidR="00EC1F72" w:rsidRDefault="00EC1F72" w:rsidP="00EC1F72">
      <w:pPr>
        <w:pStyle w:val="Listaszerbekezds"/>
        <w:ind w:left="0" w:firstLine="708"/>
        <w:jc w:val="both"/>
        <w:rPr>
          <w:rFonts w:ascii="Times New Roman" w:hAnsi="Times New Roman" w:cs="Times New Roman"/>
          <w:sz w:val="24"/>
          <w:szCs w:val="24"/>
        </w:rPr>
      </w:pPr>
      <w:r>
        <w:rPr>
          <w:rFonts w:ascii="Times New Roman" w:hAnsi="Times New Roman" w:cs="Times New Roman"/>
          <w:sz w:val="24"/>
          <w:szCs w:val="24"/>
        </w:rPr>
        <w:t>4. Ö</w:t>
      </w:r>
      <w:r w:rsidR="00D5095C">
        <w:rPr>
          <w:rFonts w:ascii="Times New Roman" w:hAnsi="Times New Roman" w:cs="Times New Roman"/>
          <w:sz w:val="24"/>
          <w:szCs w:val="24"/>
        </w:rPr>
        <w:t>T</w:t>
      </w:r>
      <w:r w:rsidRPr="00EC1F72">
        <w:rPr>
          <w:rFonts w:ascii="Times New Roman" w:hAnsi="Times New Roman" w:cs="Times New Roman"/>
          <w:sz w:val="24"/>
          <w:szCs w:val="24"/>
        </w:rPr>
        <w:t xml:space="preserve"> szolgalati viszonyban áll</w:t>
      </w:r>
      <w:r>
        <w:rPr>
          <w:rFonts w:ascii="Times New Roman" w:hAnsi="Times New Roman" w:cs="Times New Roman"/>
          <w:sz w:val="24"/>
          <w:szCs w:val="24"/>
        </w:rPr>
        <w:t>, é</w:t>
      </w:r>
      <w:r w:rsidRPr="00EC1F72">
        <w:rPr>
          <w:rFonts w:ascii="Times New Roman" w:hAnsi="Times New Roman" w:cs="Times New Roman"/>
          <w:sz w:val="24"/>
          <w:szCs w:val="24"/>
        </w:rPr>
        <w:t xml:space="preserve">s vállalja az </w:t>
      </w:r>
      <w:r w:rsidR="00D5095C">
        <w:rPr>
          <w:rFonts w:ascii="Times New Roman" w:hAnsi="Times New Roman" w:cs="Times New Roman"/>
          <w:sz w:val="24"/>
          <w:szCs w:val="24"/>
        </w:rPr>
        <w:t>ÖT</w:t>
      </w:r>
      <w:r w:rsidRPr="00EC1F72">
        <w:rPr>
          <w:rFonts w:ascii="Times New Roman" w:hAnsi="Times New Roman" w:cs="Times New Roman"/>
          <w:sz w:val="24"/>
          <w:szCs w:val="24"/>
        </w:rPr>
        <w:t xml:space="preserve"> szolgalati viszony fenntartását</w:t>
      </w:r>
      <w:r>
        <w:rPr>
          <w:rFonts w:ascii="Times New Roman" w:hAnsi="Times New Roman" w:cs="Times New Roman"/>
          <w:sz w:val="24"/>
          <w:szCs w:val="24"/>
        </w:rPr>
        <w:t xml:space="preserve"> </w:t>
      </w:r>
      <w:r w:rsidRPr="00EC1F72">
        <w:rPr>
          <w:rFonts w:ascii="Times New Roman" w:hAnsi="Times New Roman" w:cs="Times New Roman"/>
          <w:sz w:val="24"/>
          <w:szCs w:val="24"/>
        </w:rPr>
        <w:t xml:space="preserve">az </w:t>
      </w:r>
      <w:r>
        <w:rPr>
          <w:rFonts w:ascii="Times New Roman" w:hAnsi="Times New Roman" w:cs="Times New Roman"/>
          <w:sz w:val="24"/>
          <w:szCs w:val="24"/>
        </w:rPr>
        <w:t>ösztöndíj</w:t>
      </w:r>
      <w:r w:rsidRPr="00EC1F72">
        <w:rPr>
          <w:rFonts w:ascii="Times New Roman" w:hAnsi="Times New Roman" w:cs="Times New Roman"/>
          <w:sz w:val="24"/>
          <w:szCs w:val="24"/>
        </w:rPr>
        <w:t>szerződésben meghatározott végzettség vagy szakképzetség megszerzését követően</w:t>
      </w:r>
      <w:r>
        <w:rPr>
          <w:rFonts w:ascii="Times New Roman" w:hAnsi="Times New Roman" w:cs="Times New Roman"/>
          <w:sz w:val="24"/>
          <w:szCs w:val="24"/>
        </w:rPr>
        <w:t xml:space="preserve"> </w:t>
      </w:r>
      <w:r w:rsidRPr="00EC1F72">
        <w:rPr>
          <w:rFonts w:ascii="Times New Roman" w:hAnsi="Times New Roman" w:cs="Times New Roman"/>
          <w:sz w:val="24"/>
          <w:szCs w:val="24"/>
        </w:rPr>
        <w:t xml:space="preserve">az </w:t>
      </w:r>
      <w:r w:rsidR="00D5095C">
        <w:rPr>
          <w:rFonts w:ascii="Times New Roman" w:hAnsi="Times New Roman" w:cs="Times New Roman"/>
          <w:sz w:val="24"/>
          <w:szCs w:val="24"/>
        </w:rPr>
        <w:t>ÖT</w:t>
      </w:r>
      <w:r w:rsidRPr="00EC1F72">
        <w:rPr>
          <w:rFonts w:ascii="Times New Roman" w:hAnsi="Times New Roman" w:cs="Times New Roman"/>
          <w:sz w:val="24"/>
          <w:szCs w:val="24"/>
        </w:rPr>
        <w:t xml:space="preserve"> ösztöndíjjal támogatott tanulmányokkal megegyez</w:t>
      </w:r>
      <w:r w:rsidRPr="00EC1F72">
        <w:rPr>
          <w:rFonts w:ascii="Times New Roman" w:hAnsi="Times New Roman" w:cs="Times New Roman" w:hint="eastAsia"/>
          <w:sz w:val="24"/>
          <w:szCs w:val="24"/>
        </w:rPr>
        <w:t>ő</w:t>
      </w:r>
      <w:r w:rsidRPr="00EC1F72">
        <w:rPr>
          <w:rFonts w:ascii="Times New Roman" w:hAnsi="Times New Roman" w:cs="Times New Roman"/>
          <w:sz w:val="24"/>
          <w:szCs w:val="24"/>
        </w:rPr>
        <w:t xml:space="preserve"> ideig, de legalább három évig</w:t>
      </w:r>
      <w:r>
        <w:rPr>
          <w:rFonts w:ascii="Times New Roman" w:hAnsi="Times New Roman" w:cs="Times New Roman"/>
          <w:sz w:val="24"/>
          <w:szCs w:val="24"/>
        </w:rPr>
        <w:t>.</w:t>
      </w:r>
    </w:p>
    <w:p w14:paraId="70AC58BE" w14:textId="3FDF940D" w:rsidR="005925A0" w:rsidRDefault="00EC1F72" w:rsidP="005925A0">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5. Vá</w:t>
      </w:r>
      <w:r w:rsidRPr="00EC1F72">
        <w:rPr>
          <w:rFonts w:ascii="Times New Roman" w:hAnsi="Times New Roman" w:cs="Times New Roman"/>
          <w:sz w:val="24"/>
          <w:szCs w:val="24"/>
        </w:rPr>
        <w:t xml:space="preserve">llalja, hogy az </w:t>
      </w:r>
      <w:r w:rsidR="005925A0">
        <w:rPr>
          <w:rFonts w:ascii="Times New Roman" w:hAnsi="Times New Roman" w:cs="Times New Roman"/>
          <w:sz w:val="24"/>
          <w:szCs w:val="24"/>
        </w:rPr>
        <w:t xml:space="preserve">ösztöndíjszerződés </w:t>
      </w:r>
      <w:r w:rsidR="005925A0" w:rsidRPr="00EC1F72">
        <w:rPr>
          <w:rFonts w:ascii="Times New Roman" w:hAnsi="Times New Roman" w:cs="Times New Roman"/>
          <w:sz w:val="24"/>
          <w:szCs w:val="24"/>
        </w:rPr>
        <w:t>megk</w:t>
      </w:r>
      <w:r w:rsidR="005925A0">
        <w:rPr>
          <w:rFonts w:ascii="Times New Roman" w:hAnsi="Times New Roman" w:cs="Times New Roman"/>
          <w:sz w:val="24"/>
          <w:szCs w:val="24"/>
        </w:rPr>
        <w:t>ö</w:t>
      </w:r>
      <w:r w:rsidR="005925A0" w:rsidRPr="00EC1F72">
        <w:rPr>
          <w:rFonts w:ascii="Times New Roman" w:hAnsi="Times New Roman" w:cs="Times New Roman"/>
          <w:sz w:val="24"/>
          <w:szCs w:val="24"/>
        </w:rPr>
        <w:t>tésétől</w:t>
      </w:r>
      <w:r w:rsidRPr="00EC1F72">
        <w:rPr>
          <w:rFonts w:ascii="Times New Roman" w:hAnsi="Times New Roman" w:cs="Times New Roman"/>
          <w:sz w:val="24"/>
          <w:szCs w:val="24"/>
        </w:rPr>
        <w:t xml:space="preserve"> </w:t>
      </w:r>
      <w:r w:rsidR="005925A0">
        <w:rPr>
          <w:rFonts w:ascii="Times New Roman" w:hAnsi="Times New Roman" w:cs="Times New Roman"/>
          <w:sz w:val="24"/>
          <w:szCs w:val="24"/>
        </w:rPr>
        <w:t xml:space="preserve">számított </w:t>
      </w:r>
      <w:r w:rsidR="005925A0" w:rsidRPr="00EC1F72">
        <w:rPr>
          <w:rFonts w:ascii="Times New Roman" w:hAnsi="Times New Roman" w:cs="Times New Roman"/>
          <w:sz w:val="24"/>
          <w:szCs w:val="24"/>
        </w:rPr>
        <w:t>legalább</w:t>
      </w:r>
      <w:r w:rsidRPr="00EC1F72">
        <w:rPr>
          <w:rFonts w:ascii="Times New Roman" w:hAnsi="Times New Roman" w:cs="Times New Roman"/>
          <w:sz w:val="24"/>
          <w:szCs w:val="24"/>
        </w:rPr>
        <w:t xml:space="preserve"> </w:t>
      </w:r>
      <w:r w:rsidR="005925A0" w:rsidRPr="00EC1F72">
        <w:rPr>
          <w:rFonts w:ascii="Times New Roman" w:hAnsi="Times New Roman" w:cs="Times New Roman"/>
          <w:sz w:val="24"/>
          <w:szCs w:val="24"/>
        </w:rPr>
        <w:t>12 hónapon belül teljesiti</w:t>
      </w:r>
      <w:r w:rsidRPr="00EC1F72">
        <w:rPr>
          <w:rFonts w:ascii="Times New Roman" w:hAnsi="Times New Roman" w:cs="Times New Roman"/>
          <w:sz w:val="24"/>
          <w:szCs w:val="24"/>
        </w:rPr>
        <w:t xml:space="preserve"> </w:t>
      </w:r>
      <w:r w:rsidR="005925A0" w:rsidRPr="00EC1F72">
        <w:rPr>
          <w:rFonts w:ascii="Times New Roman" w:hAnsi="Times New Roman" w:cs="Times New Roman"/>
          <w:sz w:val="24"/>
          <w:szCs w:val="24"/>
        </w:rPr>
        <w:t xml:space="preserve">az alapkiképzést, ide nem értve azt az </w:t>
      </w:r>
      <w:r w:rsidR="00D5095C">
        <w:rPr>
          <w:rFonts w:ascii="Times New Roman" w:hAnsi="Times New Roman" w:cs="Times New Roman"/>
          <w:sz w:val="24"/>
          <w:szCs w:val="24"/>
        </w:rPr>
        <w:t>ÖT-t</w:t>
      </w:r>
      <w:r w:rsidR="005925A0" w:rsidRPr="00EC1F72">
        <w:rPr>
          <w:rFonts w:ascii="Times New Roman" w:hAnsi="Times New Roman" w:cs="Times New Roman"/>
          <w:sz w:val="24"/>
          <w:szCs w:val="24"/>
        </w:rPr>
        <w:t xml:space="preserve">, aki az </w:t>
      </w:r>
      <w:r w:rsidR="005925A0">
        <w:rPr>
          <w:rFonts w:ascii="Times New Roman" w:hAnsi="Times New Roman" w:cs="Times New Roman"/>
          <w:sz w:val="24"/>
          <w:szCs w:val="24"/>
        </w:rPr>
        <w:t xml:space="preserve">ösztöndíjszerződés </w:t>
      </w:r>
      <w:r w:rsidR="005925A0" w:rsidRPr="00EC1F72">
        <w:rPr>
          <w:rFonts w:ascii="Times New Roman" w:hAnsi="Times New Roman" w:cs="Times New Roman"/>
          <w:sz w:val="24"/>
          <w:szCs w:val="24"/>
        </w:rPr>
        <w:t>megkötésekor m</w:t>
      </w:r>
      <w:r w:rsidR="005925A0">
        <w:rPr>
          <w:rFonts w:ascii="Times New Roman" w:hAnsi="Times New Roman" w:cs="Times New Roman"/>
          <w:sz w:val="24"/>
          <w:szCs w:val="24"/>
        </w:rPr>
        <w:t>á</w:t>
      </w:r>
      <w:r w:rsidR="005925A0" w:rsidRPr="00EC1F72">
        <w:rPr>
          <w:rFonts w:ascii="Times New Roman" w:hAnsi="Times New Roman" w:cs="Times New Roman"/>
          <w:sz w:val="24"/>
          <w:szCs w:val="24"/>
        </w:rPr>
        <w:t>r</w:t>
      </w:r>
      <w:r w:rsidR="005925A0">
        <w:rPr>
          <w:rFonts w:ascii="Times New Roman" w:hAnsi="Times New Roman" w:cs="Times New Roman"/>
          <w:sz w:val="24"/>
          <w:szCs w:val="24"/>
        </w:rPr>
        <w:t xml:space="preserve"> </w:t>
      </w:r>
      <w:r w:rsidR="005925A0" w:rsidRPr="00EC1F72">
        <w:rPr>
          <w:rFonts w:ascii="Times New Roman" w:hAnsi="Times New Roman" w:cs="Times New Roman"/>
          <w:sz w:val="24"/>
          <w:szCs w:val="24"/>
        </w:rPr>
        <w:t>teljesítette az alapkiképzés követelményeit</w:t>
      </w:r>
      <w:r w:rsidR="005925A0">
        <w:rPr>
          <w:rFonts w:ascii="Times New Roman" w:hAnsi="Times New Roman" w:cs="Times New Roman"/>
          <w:sz w:val="24"/>
          <w:szCs w:val="24"/>
        </w:rPr>
        <w:t xml:space="preserve"> és</w:t>
      </w:r>
      <w:r w:rsidR="005925A0" w:rsidRPr="00EC1F72">
        <w:rPr>
          <w:rFonts w:ascii="Times New Roman" w:hAnsi="Times New Roman" w:cs="Times New Roman"/>
          <w:sz w:val="24"/>
          <w:szCs w:val="24"/>
        </w:rPr>
        <w:t xml:space="preserve"> hallgatói jogviszonyban áll</w:t>
      </w:r>
      <w:r w:rsidR="005925A0">
        <w:rPr>
          <w:rFonts w:ascii="Times New Roman" w:hAnsi="Times New Roman" w:cs="Times New Roman"/>
          <w:sz w:val="24"/>
          <w:szCs w:val="24"/>
        </w:rPr>
        <w:t>.</w:t>
      </w:r>
    </w:p>
    <w:p w14:paraId="04F4B7B9" w14:textId="3B580403" w:rsidR="008B7A42" w:rsidRPr="008B7A42" w:rsidRDefault="005925A0" w:rsidP="00145513">
      <w:pPr>
        <w:ind w:firstLine="708"/>
        <w:jc w:val="both"/>
        <w:rPr>
          <w:rFonts w:ascii="Times New Roman" w:eastAsia="Times New Roman" w:hAnsi="Times New Roman" w:cs="Times New Roman"/>
          <w:sz w:val="24"/>
          <w:szCs w:val="20"/>
          <w:lang w:eastAsia="hu-HU"/>
        </w:rPr>
      </w:pPr>
      <w:r>
        <w:rPr>
          <w:rFonts w:ascii="Times New Roman" w:hAnsi="Times New Roman" w:cs="Times New Roman"/>
          <w:sz w:val="24"/>
          <w:szCs w:val="24"/>
        </w:rPr>
        <w:t>6. N</w:t>
      </w:r>
      <w:r w:rsidR="00EC1F72" w:rsidRPr="005925A0">
        <w:rPr>
          <w:rFonts w:ascii="Times New Roman" w:hAnsi="Times New Roman" w:cs="Times New Roman"/>
          <w:sz w:val="24"/>
          <w:szCs w:val="24"/>
        </w:rPr>
        <w:t xml:space="preserve">em </w:t>
      </w:r>
      <w:r w:rsidRPr="005925A0">
        <w:rPr>
          <w:rFonts w:ascii="Times New Roman" w:hAnsi="Times New Roman" w:cs="Times New Roman"/>
          <w:sz w:val="24"/>
          <w:szCs w:val="24"/>
        </w:rPr>
        <w:t>részesül</w:t>
      </w:r>
      <w:r w:rsidR="00EC1F72" w:rsidRPr="005925A0">
        <w:rPr>
          <w:rFonts w:ascii="Times New Roman" w:hAnsi="Times New Roman" w:cs="Times New Roman"/>
          <w:sz w:val="24"/>
          <w:szCs w:val="24"/>
        </w:rPr>
        <w:t xml:space="preserve"> </w:t>
      </w:r>
      <w:r w:rsidRPr="005925A0">
        <w:rPr>
          <w:rFonts w:ascii="Times New Roman" w:hAnsi="Times New Roman" w:cs="Times New Roman"/>
          <w:sz w:val="24"/>
          <w:szCs w:val="24"/>
        </w:rPr>
        <w:t>Mészáros</w:t>
      </w:r>
      <w:r w:rsidR="00EC1F72" w:rsidRPr="005925A0">
        <w:rPr>
          <w:rFonts w:ascii="Times New Roman" w:hAnsi="Times New Roman" w:cs="Times New Roman"/>
          <w:sz w:val="24"/>
          <w:szCs w:val="24"/>
        </w:rPr>
        <w:t xml:space="preserve"> </w:t>
      </w:r>
      <w:r>
        <w:rPr>
          <w:rFonts w:ascii="Times New Roman" w:hAnsi="Times New Roman" w:cs="Times New Roman"/>
          <w:sz w:val="24"/>
          <w:szCs w:val="24"/>
        </w:rPr>
        <w:t>Lázár-</w:t>
      </w:r>
      <w:r w:rsidRPr="005925A0">
        <w:rPr>
          <w:rFonts w:ascii="Times New Roman" w:hAnsi="Times New Roman" w:cs="Times New Roman"/>
          <w:sz w:val="24"/>
          <w:szCs w:val="24"/>
        </w:rPr>
        <w:t>ösztöndíjban</w:t>
      </w:r>
      <w:r w:rsidR="00EC1F72" w:rsidRPr="005925A0">
        <w:rPr>
          <w:rFonts w:ascii="Times New Roman" w:hAnsi="Times New Roman" w:cs="Times New Roman"/>
          <w:sz w:val="24"/>
          <w:szCs w:val="24"/>
        </w:rPr>
        <w:t>,</w:t>
      </w:r>
      <w:r>
        <w:rPr>
          <w:rFonts w:ascii="Times New Roman" w:hAnsi="Times New Roman" w:cs="Times New Roman"/>
          <w:sz w:val="24"/>
          <w:szCs w:val="24"/>
        </w:rPr>
        <w:t xml:space="preserve"> illetve </w:t>
      </w:r>
      <w:r w:rsidR="00EC1F72" w:rsidRPr="00EC1F72">
        <w:rPr>
          <w:rFonts w:ascii="Times New Roman" w:hAnsi="Times New Roman" w:cs="Times New Roman"/>
          <w:sz w:val="24"/>
          <w:szCs w:val="24"/>
        </w:rPr>
        <w:t xml:space="preserve">nem </w:t>
      </w:r>
      <w:r w:rsidRPr="00EC1F72">
        <w:rPr>
          <w:rFonts w:ascii="Times New Roman" w:hAnsi="Times New Roman" w:cs="Times New Roman"/>
          <w:sz w:val="24"/>
          <w:szCs w:val="24"/>
        </w:rPr>
        <w:t>részesül</w:t>
      </w:r>
      <w:r w:rsidR="00EC1F72" w:rsidRPr="00EC1F72">
        <w:rPr>
          <w:rFonts w:ascii="Times New Roman" w:hAnsi="Times New Roman" w:cs="Times New Roman"/>
          <w:sz w:val="24"/>
          <w:szCs w:val="24"/>
        </w:rPr>
        <w:t xml:space="preserve"> </w:t>
      </w:r>
      <w:r w:rsidR="00D5095C">
        <w:rPr>
          <w:rFonts w:ascii="Times New Roman" w:hAnsi="Times New Roman" w:cs="Times New Roman"/>
          <w:sz w:val="24"/>
          <w:szCs w:val="24"/>
        </w:rPr>
        <w:t>ÖT</w:t>
      </w:r>
      <w:r w:rsidR="00EC1F72" w:rsidRPr="00EC1F72">
        <w:rPr>
          <w:rFonts w:ascii="Times New Roman" w:hAnsi="Times New Roman" w:cs="Times New Roman"/>
          <w:sz w:val="24"/>
          <w:szCs w:val="24"/>
        </w:rPr>
        <w:t xml:space="preserve"> </w:t>
      </w:r>
      <w:r w:rsidRPr="00EC1F72">
        <w:rPr>
          <w:rFonts w:ascii="Times New Roman" w:hAnsi="Times New Roman" w:cs="Times New Roman"/>
          <w:sz w:val="24"/>
          <w:szCs w:val="24"/>
        </w:rPr>
        <w:t>ösztöndíjban</w:t>
      </w:r>
      <w:r w:rsidR="00EC1F72" w:rsidRPr="00EC1F72">
        <w:rPr>
          <w:rFonts w:ascii="Times New Roman" w:hAnsi="Times New Roman" w:cs="Times New Roman"/>
          <w:sz w:val="24"/>
          <w:szCs w:val="24"/>
        </w:rPr>
        <w:t xml:space="preserve">, vagy a </w:t>
      </w:r>
      <w:r w:rsidRPr="00EC1F72">
        <w:rPr>
          <w:rFonts w:ascii="Times New Roman" w:hAnsi="Times New Roman" w:cs="Times New Roman"/>
          <w:sz w:val="24"/>
          <w:szCs w:val="24"/>
        </w:rPr>
        <w:t>korábban</w:t>
      </w:r>
      <w:r w:rsidR="00EC1F72" w:rsidRPr="00EC1F72">
        <w:rPr>
          <w:rFonts w:ascii="Times New Roman" w:hAnsi="Times New Roman" w:cs="Times New Roman"/>
          <w:sz w:val="24"/>
          <w:szCs w:val="24"/>
        </w:rPr>
        <w:t xml:space="preserve"> </w:t>
      </w:r>
      <w:r w:rsidRPr="00EC1F72">
        <w:rPr>
          <w:rFonts w:ascii="Times New Roman" w:hAnsi="Times New Roman" w:cs="Times New Roman"/>
          <w:sz w:val="24"/>
          <w:szCs w:val="24"/>
        </w:rPr>
        <w:t>megkötött</w:t>
      </w:r>
      <w:r w:rsidR="00EC1F72" w:rsidRPr="00EC1F72">
        <w:rPr>
          <w:rFonts w:ascii="Times New Roman" w:hAnsi="Times New Roman" w:cs="Times New Roman"/>
          <w:sz w:val="24"/>
          <w:szCs w:val="24"/>
        </w:rPr>
        <w:t xml:space="preserve"> </w:t>
      </w:r>
      <w:r w:rsidR="00D5095C">
        <w:rPr>
          <w:rFonts w:ascii="Times New Roman" w:hAnsi="Times New Roman" w:cs="Times New Roman"/>
          <w:sz w:val="24"/>
          <w:szCs w:val="24"/>
        </w:rPr>
        <w:t>ÖT</w:t>
      </w:r>
      <w:r>
        <w:rPr>
          <w:rFonts w:ascii="Times New Roman" w:hAnsi="Times New Roman" w:cs="Times New Roman"/>
          <w:sz w:val="24"/>
          <w:szCs w:val="24"/>
        </w:rPr>
        <w:t xml:space="preserve"> ösztöndíj</w:t>
      </w:r>
      <w:r w:rsidRPr="00EC1F72">
        <w:rPr>
          <w:rFonts w:ascii="Times New Roman" w:hAnsi="Times New Roman" w:cs="Times New Roman"/>
          <w:sz w:val="24"/>
          <w:szCs w:val="24"/>
        </w:rPr>
        <w:t xml:space="preserve">szerződésben </w:t>
      </w:r>
      <w:r>
        <w:rPr>
          <w:rFonts w:ascii="Times New Roman" w:hAnsi="Times New Roman" w:cs="Times New Roman"/>
          <w:sz w:val="24"/>
          <w:szCs w:val="24"/>
        </w:rPr>
        <w:t>vá</w:t>
      </w:r>
      <w:r w:rsidR="00EC1F72" w:rsidRPr="00EC1F72">
        <w:rPr>
          <w:rFonts w:ascii="Times New Roman" w:hAnsi="Times New Roman" w:cs="Times New Roman"/>
          <w:sz w:val="24"/>
          <w:szCs w:val="24"/>
        </w:rPr>
        <w:t>llal</w:t>
      </w:r>
      <w:r w:rsidR="00145513">
        <w:rPr>
          <w:rFonts w:ascii="Times New Roman" w:hAnsi="Times New Roman" w:cs="Times New Roman"/>
          <w:sz w:val="24"/>
          <w:szCs w:val="24"/>
        </w:rPr>
        <w:t>t szolgalati ideje mar eltelt, é</w:t>
      </w:r>
      <w:r w:rsidR="00EC1F72" w:rsidRPr="00EC1F72">
        <w:rPr>
          <w:rFonts w:ascii="Times New Roman" w:hAnsi="Times New Roman" w:cs="Times New Roman"/>
          <w:sz w:val="24"/>
          <w:szCs w:val="24"/>
        </w:rPr>
        <w:t xml:space="preserve">s </w:t>
      </w:r>
      <w:r w:rsidR="00145513" w:rsidRPr="00EC1F72">
        <w:rPr>
          <w:rFonts w:ascii="Times New Roman" w:hAnsi="Times New Roman" w:cs="Times New Roman"/>
          <w:sz w:val="24"/>
          <w:szCs w:val="24"/>
        </w:rPr>
        <w:t>abból</w:t>
      </w:r>
      <w:r w:rsidR="00EC1F72" w:rsidRPr="00EC1F72">
        <w:rPr>
          <w:rFonts w:ascii="Times New Roman" w:hAnsi="Times New Roman" w:cs="Times New Roman"/>
          <w:sz w:val="24"/>
          <w:szCs w:val="24"/>
        </w:rPr>
        <w:t xml:space="preserve"> </w:t>
      </w:r>
      <w:r w:rsidR="00145513" w:rsidRPr="00EC1F72">
        <w:rPr>
          <w:rFonts w:ascii="Times New Roman" w:hAnsi="Times New Roman" w:cs="Times New Roman"/>
          <w:sz w:val="24"/>
          <w:szCs w:val="24"/>
        </w:rPr>
        <w:t>származó</w:t>
      </w:r>
      <w:r w:rsidR="00EC1F72" w:rsidRPr="00EC1F72">
        <w:rPr>
          <w:rFonts w:ascii="Times New Roman" w:hAnsi="Times New Roman" w:cs="Times New Roman"/>
          <w:sz w:val="24"/>
          <w:szCs w:val="24"/>
        </w:rPr>
        <w:t xml:space="preserve"> </w:t>
      </w:r>
      <w:r w:rsidR="00145513" w:rsidRPr="00EC1F72">
        <w:rPr>
          <w:rFonts w:ascii="Times New Roman" w:hAnsi="Times New Roman" w:cs="Times New Roman"/>
          <w:sz w:val="24"/>
          <w:szCs w:val="24"/>
        </w:rPr>
        <w:t>kötelezettsége</w:t>
      </w:r>
      <w:r w:rsidR="00EC1F72" w:rsidRPr="00EC1F72">
        <w:rPr>
          <w:rFonts w:ascii="Times New Roman" w:hAnsi="Times New Roman" w:cs="Times New Roman"/>
          <w:sz w:val="24"/>
          <w:szCs w:val="24"/>
        </w:rPr>
        <w:t xml:space="preserve"> nem </w:t>
      </w:r>
      <w:r w:rsidR="00145513" w:rsidRPr="00EC1F72">
        <w:rPr>
          <w:rFonts w:ascii="Times New Roman" w:hAnsi="Times New Roman" w:cs="Times New Roman"/>
          <w:sz w:val="24"/>
          <w:szCs w:val="24"/>
        </w:rPr>
        <w:t>áll</w:t>
      </w:r>
      <w:r w:rsidR="00145513">
        <w:rPr>
          <w:rFonts w:ascii="Times New Roman" w:hAnsi="Times New Roman" w:cs="Times New Roman"/>
          <w:sz w:val="24"/>
          <w:szCs w:val="24"/>
        </w:rPr>
        <w:t xml:space="preserve"> fenn, továbbá </w:t>
      </w:r>
      <w:r w:rsidR="00EC1F72" w:rsidRPr="00EC1F72">
        <w:rPr>
          <w:rFonts w:ascii="Times New Roman" w:hAnsi="Times New Roman" w:cs="Times New Roman"/>
          <w:sz w:val="24"/>
          <w:szCs w:val="24"/>
        </w:rPr>
        <w:t xml:space="preserve">nem </w:t>
      </w:r>
      <w:r w:rsidR="00145513" w:rsidRPr="00EC1F72">
        <w:rPr>
          <w:rFonts w:ascii="Times New Roman" w:hAnsi="Times New Roman" w:cs="Times New Roman"/>
          <w:sz w:val="24"/>
          <w:szCs w:val="24"/>
        </w:rPr>
        <w:t>részesül</w:t>
      </w:r>
      <w:r w:rsidR="00EC1F72" w:rsidRPr="00EC1F72">
        <w:rPr>
          <w:rFonts w:ascii="Times New Roman" w:hAnsi="Times New Roman" w:cs="Times New Roman"/>
          <w:sz w:val="24"/>
          <w:szCs w:val="24"/>
        </w:rPr>
        <w:t xml:space="preserve"> szolgalati </w:t>
      </w:r>
      <w:r w:rsidR="00145513" w:rsidRPr="00EC1F72">
        <w:rPr>
          <w:rFonts w:ascii="Times New Roman" w:hAnsi="Times New Roman" w:cs="Times New Roman"/>
          <w:sz w:val="24"/>
          <w:szCs w:val="24"/>
        </w:rPr>
        <w:t>járandóságban</w:t>
      </w:r>
      <w:r w:rsidR="00EC1F72" w:rsidRPr="00EC1F72">
        <w:rPr>
          <w:rFonts w:ascii="Times New Roman" w:hAnsi="Times New Roman" w:cs="Times New Roman"/>
          <w:sz w:val="24"/>
          <w:szCs w:val="24"/>
        </w:rPr>
        <w:t>.</w:t>
      </w:r>
    </w:p>
    <w:p w14:paraId="51D7244E" w14:textId="77777777" w:rsidR="0052122D" w:rsidRPr="00B94927" w:rsidRDefault="0052122D" w:rsidP="008B7A42">
      <w:pPr>
        <w:jc w:val="both"/>
        <w:rPr>
          <w:rFonts w:ascii="Times New Roman" w:hAnsi="Times New Roman" w:cs="Times New Roman"/>
          <w:sz w:val="24"/>
          <w:szCs w:val="24"/>
        </w:rPr>
      </w:pPr>
    </w:p>
    <w:p w14:paraId="350E8C37" w14:textId="77777777" w:rsidR="0018363D" w:rsidRDefault="00B94927" w:rsidP="004E088D">
      <w:pPr>
        <w:ind w:left="426" w:firstLine="283"/>
        <w:jc w:val="both"/>
        <w:rPr>
          <w:rFonts w:ascii="Times New Roman" w:hAnsi="Times New Roman" w:cs="Times New Roman"/>
          <w:b/>
          <w:bCs/>
          <w:sz w:val="24"/>
          <w:szCs w:val="24"/>
        </w:rPr>
      </w:pPr>
      <w:r w:rsidRPr="00B94927">
        <w:rPr>
          <w:rFonts w:ascii="Times New Roman" w:hAnsi="Times New Roman" w:cs="Times New Roman"/>
          <w:b/>
          <w:bCs/>
          <w:sz w:val="24"/>
          <w:szCs w:val="24"/>
        </w:rPr>
        <w:t xml:space="preserve">A pályázat jelen kiírás 1. melléklet szerinti „Ösztöndíjpályázati adatlapon” </w:t>
      </w:r>
      <w:r w:rsidR="0018363D">
        <w:rPr>
          <w:rFonts w:ascii="Times New Roman" w:hAnsi="Times New Roman" w:cs="Times New Roman"/>
          <w:b/>
          <w:bCs/>
          <w:sz w:val="24"/>
          <w:szCs w:val="24"/>
        </w:rPr>
        <w:t>nyújtható be.</w:t>
      </w:r>
    </w:p>
    <w:p w14:paraId="593B85A6" w14:textId="57C17F58" w:rsidR="00B94927" w:rsidRPr="00B94927" w:rsidRDefault="0018363D" w:rsidP="0074325A">
      <w:pPr>
        <w:jc w:val="both"/>
        <w:rPr>
          <w:rFonts w:ascii="Times New Roman" w:hAnsi="Times New Roman" w:cs="Times New Roman"/>
          <w:sz w:val="24"/>
          <w:szCs w:val="24"/>
        </w:rPr>
      </w:pPr>
      <w:r>
        <w:rPr>
          <w:rFonts w:ascii="Times New Roman" w:hAnsi="Times New Roman" w:cs="Times New Roman"/>
          <w:b/>
          <w:bCs/>
          <w:sz w:val="24"/>
          <w:szCs w:val="24"/>
        </w:rPr>
        <w:tab/>
      </w:r>
      <w:r w:rsidR="00B94927" w:rsidRPr="00B94927">
        <w:rPr>
          <w:rFonts w:ascii="Times New Roman" w:hAnsi="Times New Roman" w:cs="Times New Roman"/>
          <w:sz w:val="24"/>
          <w:szCs w:val="24"/>
        </w:rPr>
        <w:t>A pályázat tartalmazza a pályázó személyes adatait, a</w:t>
      </w:r>
      <w:r w:rsidR="00C04410">
        <w:rPr>
          <w:rFonts w:ascii="Times New Roman" w:hAnsi="Times New Roman" w:cs="Times New Roman"/>
          <w:sz w:val="24"/>
          <w:szCs w:val="24"/>
        </w:rPr>
        <w:t xml:space="preserve">z oktatási intézmény által </w:t>
      </w:r>
      <w:r w:rsidR="009947F2">
        <w:rPr>
          <w:rFonts w:ascii="Times New Roman" w:hAnsi="Times New Roman" w:cs="Times New Roman"/>
          <w:sz w:val="24"/>
          <w:szCs w:val="24"/>
        </w:rPr>
        <w:t xml:space="preserve">kiadott </w:t>
      </w:r>
      <w:r w:rsidR="009947F2" w:rsidRPr="00B94927">
        <w:rPr>
          <w:rFonts w:ascii="Times New Roman" w:hAnsi="Times New Roman" w:cs="Times New Roman"/>
          <w:sz w:val="24"/>
          <w:szCs w:val="24"/>
        </w:rPr>
        <w:t>hallgatói</w:t>
      </w:r>
      <w:r w:rsidR="00B94927" w:rsidRPr="00B94927">
        <w:rPr>
          <w:rFonts w:ascii="Times New Roman" w:hAnsi="Times New Roman" w:cs="Times New Roman"/>
          <w:sz w:val="24"/>
          <w:szCs w:val="24"/>
        </w:rPr>
        <w:t xml:space="preserve"> vagy tanulói jogviszonyról szóló </w:t>
      </w:r>
      <w:r w:rsidR="00C04410">
        <w:rPr>
          <w:rFonts w:ascii="Times New Roman" w:hAnsi="Times New Roman" w:cs="Times New Roman"/>
          <w:sz w:val="24"/>
          <w:szCs w:val="24"/>
        </w:rPr>
        <w:t xml:space="preserve">hivatalos </w:t>
      </w:r>
      <w:r w:rsidR="00B94927" w:rsidRPr="00B94927">
        <w:rPr>
          <w:rFonts w:ascii="Times New Roman" w:hAnsi="Times New Roman" w:cs="Times New Roman"/>
          <w:sz w:val="24"/>
          <w:szCs w:val="24"/>
        </w:rPr>
        <w:t>igazolást</w:t>
      </w:r>
      <w:r w:rsidR="009947F2">
        <w:rPr>
          <w:rFonts w:ascii="Times New Roman" w:hAnsi="Times New Roman" w:cs="Times New Roman"/>
          <w:sz w:val="24"/>
          <w:szCs w:val="24"/>
        </w:rPr>
        <w:t xml:space="preserve"> </w:t>
      </w:r>
      <w:r w:rsidR="00C04410">
        <w:rPr>
          <w:rFonts w:ascii="Times New Roman" w:hAnsi="Times New Roman" w:cs="Times New Roman"/>
          <w:sz w:val="24"/>
          <w:szCs w:val="24"/>
        </w:rPr>
        <w:t>(Iskolalátogatás</w:t>
      </w:r>
      <w:r w:rsidR="009947F2">
        <w:rPr>
          <w:rFonts w:ascii="Times New Roman" w:hAnsi="Times New Roman" w:cs="Times New Roman"/>
          <w:sz w:val="24"/>
          <w:szCs w:val="24"/>
        </w:rPr>
        <w:t>i</w:t>
      </w:r>
      <w:r w:rsidR="00C04410">
        <w:rPr>
          <w:rFonts w:ascii="Times New Roman" w:hAnsi="Times New Roman" w:cs="Times New Roman"/>
          <w:sz w:val="24"/>
          <w:szCs w:val="24"/>
        </w:rPr>
        <w:t xml:space="preserve"> Igazolás)</w:t>
      </w:r>
      <w:r w:rsidR="00B94927" w:rsidRPr="00B94927">
        <w:rPr>
          <w:rFonts w:ascii="Times New Roman" w:hAnsi="Times New Roman" w:cs="Times New Roman"/>
          <w:sz w:val="24"/>
          <w:szCs w:val="24"/>
        </w:rPr>
        <w:t>, a</w:t>
      </w:r>
      <w:r w:rsidR="00282E2A">
        <w:rPr>
          <w:rFonts w:ascii="Times New Roman" w:hAnsi="Times New Roman" w:cs="Times New Roman"/>
          <w:sz w:val="24"/>
          <w:szCs w:val="24"/>
        </w:rPr>
        <w:t>z</w:t>
      </w:r>
      <w:r w:rsidR="00B94927" w:rsidRPr="00B94927">
        <w:rPr>
          <w:rFonts w:ascii="Times New Roman" w:hAnsi="Times New Roman" w:cs="Times New Roman"/>
          <w:sz w:val="24"/>
          <w:szCs w:val="24"/>
        </w:rPr>
        <w:t xml:space="preserve"> adatkezelési </w:t>
      </w:r>
      <w:r w:rsidR="00282E2A">
        <w:rPr>
          <w:rFonts w:ascii="Times New Roman" w:hAnsi="Times New Roman" w:cs="Times New Roman"/>
          <w:sz w:val="24"/>
          <w:szCs w:val="24"/>
        </w:rPr>
        <w:t>tájékoztatót</w:t>
      </w:r>
      <w:r w:rsidR="00B94927" w:rsidRPr="00B94927">
        <w:rPr>
          <w:rFonts w:ascii="Times New Roman" w:hAnsi="Times New Roman" w:cs="Times New Roman"/>
          <w:sz w:val="24"/>
          <w:szCs w:val="24"/>
        </w:rPr>
        <w:t xml:space="preserve"> és a pályázati felhívásban szereplő egyéb </w:t>
      </w:r>
      <w:r w:rsidR="00B94927" w:rsidRPr="00F912A5">
        <w:rPr>
          <w:rFonts w:ascii="Times New Roman" w:hAnsi="Times New Roman" w:cs="Times New Roman"/>
          <w:sz w:val="24"/>
          <w:szCs w:val="24"/>
        </w:rPr>
        <w:t>adatokat. A pályázati kiírásban szereplő igazolásokat a pályázó szerzi be. A hiányosan, rosszul kitöltött pályázatok</w:t>
      </w:r>
      <w:r w:rsidR="00B94927" w:rsidRPr="00B94927">
        <w:rPr>
          <w:rFonts w:ascii="Times New Roman" w:hAnsi="Times New Roman" w:cs="Times New Roman"/>
          <w:sz w:val="24"/>
          <w:szCs w:val="24"/>
        </w:rPr>
        <w:t xml:space="preserve"> hiánypótlására az értesítéstől számított </w:t>
      </w:r>
      <w:r w:rsidR="00145513">
        <w:rPr>
          <w:rFonts w:ascii="Times New Roman" w:hAnsi="Times New Roman" w:cs="Times New Roman"/>
          <w:sz w:val="24"/>
          <w:szCs w:val="24"/>
        </w:rPr>
        <w:t>10</w:t>
      </w:r>
      <w:r w:rsidR="00B94927" w:rsidRPr="00B94927">
        <w:rPr>
          <w:rFonts w:ascii="Times New Roman" w:hAnsi="Times New Roman" w:cs="Times New Roman"/>
          <w:sz w:val="24"/>
          <w:szCs w:val="24"/>
        </w:rPr>
        <w:t xml:space="preserve"> munkanapon belül van lehetőség, a határidőn túl beérkező pályázatok nem fogadhatók be. </w:t>
      </w:r>
    </w:p>
    <w:p w14:paraId="5B831B54" w14:textId="77777777" w:rsidR="00B94927" w:rsidRPr="00B94927" w:rsidRDefault="00B94927" w:rsidP="0018363D">
      <w:pPr>
        <w:ind w:firstLine="708"/>
        <w:rPr>
          <w:rFonts w:ascii="Times New Roman" w:hAnsi="Times New Roman" w:cs="Times New Roman"/>
          <w:sz w:val="24"/>
          <w:szCs w:val="24"/>
        </w:rPr>
      </w:pPr>
      <w:r w:rsidRPr="005B1391">
        <w:rPr>
          <w:rFonts w:ascii="Times New Roman" w:hAnsi="Times New Roman" w:cs="Times New Roman"/>
          <w:b/>
          <w:bCs/>
          <w:sz w:val="24"/>
          <w:szCs w:val="24"/>
        </w:rPr>
        <w:t>Pályázat elbírálásának módja és időpontja:</w:t>
      </w:r>
      <w:r w:rsidRPr="00B94927">
        <w:rPr>
          <w:rFonts w:ascii="Times New Roman" w:hAnsi="Times New Roman" w:cs="Times New Roman"/>
          <w:b/>
          <w:bCs/>
          <w:sz w:val="24"/>
          <w:szCs w:val="24"/>
        </w:rPr>
        <w:t xml:space="preserve"> </w:t>
      </w:r>
    </w:p>
    <w:p w14:paraId="4FBC402E" w14:textId="4FF6A26C" w:rsidR="00B94927" w:rsidRPr="00B94927" w:rsidRDefault="00B94927" w:rsidP="0018363D">
      <w:pPr>
        <w:ind w:firstLine="708"/>
        <w:jc w:val="both"/>
        <w:rPr>
          <w:rFonts w:ascii="Times New Roman" w:hAnsi="Times New Roman" w:cs="Times New Roman"/>
          <w:sz w:val="24"/>
          <w:szCs w:val="24"/>
        </w:rPr>
      </w:pPr>
      <w:r w:rsidRPr="00B94927">
        <w:rPr>
          <w:rFonts w:ascii="Times New Roman" w:hAnsi="Times New Roman" w:cs="Times New Roman"/>
          <w:sz w:val="24"/>
          <w:szCs w:val="24"/>
        </w:rPr>
        <w:t>A beérkezett pályázatokat a benyújtási határidő lejártát követő</w:t>
      </w:r>
      <w:r w:rsidR="009D5931">
        <w:rPr>
          <w:rFonts w:ascii="Times New Roman" w:hAnsi="Times New Roman" w:cs="Times New Roman"/>
          <w:sz w:val="24"/>
          <w:szCs w:val="24"/>
        </w:rPr>
        <w:t>en</w:t>
      </w:r>
      <w:r w:rsidRPr="00B94927">
        <w:rPr>
          <w:rFonts w:ascii="Times New Roman" w:hAnsi="Times New Roman" w:cs="Times New Roman"/>
          <w:sz w:val="24"/>
          <w:szCs w:val="24"/>
        </w:rPr>
        <w:t xml:space="preserve"> bizottság bírálja el. Az elbírálás a benyújtott pályázati anyag alapján történik. Az elbírálást követően a bizottság javaslatot tesz </w:t>
      </w:r>
      <w:r w:rsidRPr="00B91DDD">
        <w:rPr>
          <w:rFonts w:ascii="Times New Roman" w:hAnsi="Times New Roman" w:cs="Times New Roman"/>
          <w:sz w:val="24"/>
          <w:szCs w:val="24"/>
        </w:rPr>
        <w:t xml:space="preserve">az </w:t>
      </w:r>
      <w:r w:rsidR="005B1391" w:rsidRPr="00B91DDD">
        <w:rPr>
          <w:rFonts w:ascii="Times New Roman" w:hAnsi="Times New Roman" w:cs="Times New Roman"/>
          <w:sz w:val="24"/>
          <w:szCs w:val="24"/>
        </w:rPr>
        <w:t>MH THP parancsnokának</w:t>
      </w:r>
      <w:r w:rsidRPr="00B91DDD">
        <w:rPr>
          <w:rFonts w:ascii="Times New Roman" w:hAnsi="Times New Roman" w:cs="Times New Roman"/>
          <w:sz w:val="24"/>
          <w:szCs w:val="24"/>
        </w:rPr>
        <w:t>, aki</w:t>
      </w:r>
      <w:r w:rsidRPr="00B94927">
        <w:rPr>
          <w:rFonts w:ascii="Times New Roman" w:hAnsi="Times New Roman" w:cs="Times New Roman"/>
          <w:sz w:val="24"/>
          <w:szCs w:val="24"/>
        </w:rPr>
        <w:t xml:space="preserve"> a pályázat nyerteseiről dönt. A döntésről a pályázók (és állományilletékes parancsnokaik</w:t>
      </w:r>
      <w:r w:rsidR="00503F97">
        <w:rPr>
          <w:rFonts w:ascii="Times New Roman" w:hAnsi="Times New Roman" w:cs="Times New Roman"/>
          <w:sz w:val="24"/>
          <w:szCs w:val="24"/>
        </w:rPr>
        <w:t>) írásban tájékoztatást kapnak.</w:t>
      </w:r>
    </w:p>
    <w:p w14:paraId="03F6F650" w14:textId="7C507A2F" w:rsidR="00B94927" w:rsidRPr="00B94927" w:rsidRDefault="00B94927" w:rsidP="0018363D">
      <w:pPr>
        <w:ind w:firstLine="708"/>
        <w:jc w:val="both"/>
        <w:rPr>
          <w:rFonts w:ascii="Times New Roman" w:hAnsi="Times New Roman" w:cs="Times New Roman"/>
          <w:sz w:val="24"/>
          <w:szCs w:val="24"/>
        </w:rPr>
      </w:pPr>
      <w:r w:rsidRPr="00B94927">
        <w:rPr>
          <w:rFonts w:ascii="Times New Roman" w:hAnsi="Times New Roman" w:cs="Times New Roman"/>
          <w:sz w:val="24"/>
          <w:szCs w:val="24"/>
        </w:rPr>
        <w:t xml:space="preserve">Az ösztöndíjat elnyert pályázókkal - ide nem értve a már </w:t>
      </w:r>
      <w:r w:rsidR="009D5931">
        <w:rPr>
          <w:rFonts w:ascii="Times New Roman" w:hAnsi="Times New Roman" w:cs="Times New Roman"/>
          <w:sz w:val="24"/>
          <w:szCs w:val="24"/>
        </w:rPr>
        <w:t>ÖT</w:t>
      </w:r>
      <w:r w:rsidRPr="00B94927">
        <w:rPr>
          <w:rFonts w:ascii="Times New Roman" w:hAnsi="Times New Roman" w:cs="Times New Roman"/>
          <w:sz w:val="24"/>
          <w:szCs w:val="24"/>
        </w:rPr>
        <w:t xml:space="preserve"> szolgálati viszonyban álló nyertes pályázót - az állományilletékes katonai szervezet parancsnoka legkorábban az </w:t>
      </w:r>
      <w:r w:rsidR="009D5931">
        <w:rPr>
          <w:rFonts w:ascii="Times New Roman" w:hAnsi="Times New Roman" w:cs="Times New Roman"/>
          <w:sz w:val="24"/>
          <w:szCs w:val="24"/>
        </w:rPr>
        <w:t>ÖT</w:t>
      </w:r>
      <w:r w:rsidRPr="00B94927">
        <w:rPr>
          <w:rFonts w:ascii="Times New Roman" w:hAnsi="Times New Roman" w:cs="Times New Roman"/>
          <w:sz w:val="24"/>
          <w:szCs w:val="24"/>
        </w:rPr>
        <w:t xml:space="preserve"> szolgálati viszony létesítését követő nap</w:t>
      </w:r>
      <w:r w:rsidR="00503F97">
        <w:rPr>
          <w:rFonts w:ascii="Times New Roman" w:hAnsi="Times New Roman" w:cs="Times New Roman"/>
          <w:sz w:val="24"/>
          <w:szCs w:val="24"/>
        </w:rPr>
        <w:t>tól köthet ösztöndíjszerződést.</w:t>
      </w:r>
    </w:p>
    <w:p w14:paraId="16A2029C" w14:textId="7E581956" w:rsidR="00B94927" w:rsidRPr="009D5931" w:rsidRDefault="00B94927" w:rsidP="009D5931">
      <w:pPr>
        <w:ind w:firstLine="709"/>
        <w:jc w:val="both"/>
        <w:rPr>
          <w:rFonts w:ascii="Times New Roman" w:hAnsi="Times New Roman" w:cs="Times New Roman"/>
          <w:sz w:val="24"/>
          <w:szCs w:val="24"/>
        </w:rPr>
      </w:pPr>
      <w:r w:rsidRPr="00B94927">
        <w:rPr>
          <w:rFonts w:ascii="Times New Roman" w:hAnsi="Times New Roman" w:cs="Times New Roman"/>
          <w:sz w:val="24"/>
          <w:szCs w:val="24"/>
        </w:rPr>
        <w:t xml:space="preserve">Az ösztöndíjat elnyert </w:t>
      </w:r>
      <w:r w:rsidR="009D5931">
        <w:rPr>
          <w:rFonts w:ascii="Times New Roman" w:hAnsi="Times New Roman" w:cs="Times New Roman"/>
          <w:sz w:val="24"/>
          <w:szCs w:val="24"/>
        </w:rPr>
        <w:t>ÖT</w:t>
      </w:r>
      <w:r w:rsidRPr="00B94927">
        <w:rPr>
          <w:rFonts w:ascii="Times New Roman" w:hAnsi="Times New Roman" w:cs="Times New Roman"/>
          <w:sz w:val="24"/>
          <w:szCs w:val="24"/>
        </w:rPr>
        <w:t xml:space="preserve"> katona állomá</w:t>
      </w:r>
      <w:r w:rsidR="00503F97">
        <w:rPr>
          <w:rFonts w:ascii="Times New Roman" w:hAnsi="Times New Roman" w:cs="Times New Roman"/>
          <w:sz w:val="24"/>
          <w:szCs w:val="24"/>
        </w:rPr>
        <w:t>nyilletékes katonai szervezete:</w:t>
      </w:r>
    </w:p>
    <w:p w14:paraId="527C9194" w14:textId="5E87AA5F" w:rsidR="00503F97" w:rsidRDefault="00503F97" w:rsidP="00DA3456">
      <w:pPr>
        <w:pStyle w:val="Listaszerbekezds"/>
        <w:numPr>
          <w:ilvl w:val="0"/>
          <w:numId w:val="21"/>
        </w:numPr>
        <w:ind w:left="567" w:hanging="501"/>
        <w:jc w:val="both"/>
        <w:rPr>
          <w:rFonts w:ascii="Times New Roman" w:hAnsi="Times New Roman" w:cs="Times New Roman"/>
          <w:sz w:val="24"/>
          <w:szCs w:val="24"/>
        </w:rPr>
      </w:pPr>
      <w:r>
        <w:rPr>
          <w:rFonts w:ascii="Times New Roman" w:hAnsi="Times New Roman" w:cs="Times New Roman"/>
          <w:sz w:val="24"/>
          <w:szCs w:val="24"/>
        </w:rPr>
        <w:t>a</w:t>
      </w:r>
      <w:r w:rsidR="007733A2">
        <w:rPr>
          <w:rFonts w:ascii="Times New Roman" w:hAnsi="Times New Roman" w:cs="Times New Roman"/>
          <w:sz w:val="24"/>
          <w:szCs w:val="24"/>
        </w:rPr>
        <w:t>z</w:t>
      </w:r>
      <w:r>
        <w:rPr>
          <w:rFonts w:ascii="Times New Roman" w:hAnsi="Times New Roman" w:cs="Times New Roman"/>
          <w:sz w:val="24"/>
          <w:szCs w:val="24"/>
        </w:rPr>
        <w:t xml:space="preserve"> </w:t>
      </w:r>
      <w:r w:rsidR="00EB4CA4" w:rsidRPr="00EB4CA4">
        <w:rPr>
          <w:rFonts w:ascii="Times New Roman" w:hAnsi="Times New Roman" w:cs="Times New Roman"/>
          <w:sz w:val="24"/>
          <w:szCs w:val="24"/>
        </w:rPr>
        <w:t>M</w:t>
      </w:r>
      <w:r w:rsidR="007733A2">
        <w:rPr>
          <w:rFonts w:ascii="Times New Roman" w:hAnsi="Times New Roman" w:cs="Times New Roman"/>
          <w:sz w:val="24"/>
          <w:szCs w:val="24"/>
        </w:rPr>
        <w:t>H</w:t>
      </w:r>
      <w:r w:rsidR="00EB4CA4" w:rsidRPr="00EB4CA4">
        <w:rPr>
          <w:rFonts w:ascii="Times New Roman" w:hAnsi="Times New Roman" w:cs="Times New Roman"/>
          <w:sz w:val="24"/>
          <w:szCs w:val="24"/>
        </w:rPr>
        <w:t xml:space="preserve"> Területvédelmi </w:t>
      </w:r>
      <w:r w:rsidR="007733A2">
        <w:rPr>
          <w:rFonts w:ascii="Times New Roman" w:hAnsi="Times New Roman" w:cs="Times New Roman"/>
          <w:sz w:val="24"/>
          <w:szCs w:val="24"/>
        </w:rPr>
        <w:t>és Hadkiegészítő P</w:t>
      </w:r>
      <w:r w:rsidR="00EB4CA4" w:rsidRPr="00EB4CA4">
        <w:rPr>
          <w:rFonts w:ascii="Times New Roman" w:hAnsi="Times New Roman" w:cs="Times New Roman"/>
          <w:sz w:val="24"/>
          <w:szCs w:val="24"/>
        </w:rPr>
        <w:t>arancsnokság</w:t>
      </w:r>
      <w:r w:rsidR="00EB4CA4">
        <w:rPr>
          <w:rFonts w:ascii="Times New Roman" w:hAnsi="Times New Roman" w:cs="Times New Roman"/>
          <w:sz w:val="24"/>
          <w:szCs w:val="24"/>
        </w:rPr>
        <w:t xml:space="preserve"> (a továbbiakban MH T</w:t>
      </w:r>
      <w:r w:rsidR="007733A2">
        <w:rPr>
          <w:rFonts w:ascii="Times New Roman" w:hAnsi="Times New Roman" w:cs="Times New Roman"/>
          <w:sz w:val="24"/>
          <w:szCs w:val="24"/>
        </w:rPr>
        <w:t>H</w:t>
      </w:r>
      <w:r w:rsidR="00EB4CA4">
        <w:rPr>
          <w:rFonts w:ascii="Times New Roman" w:hAnsi="Times New Roman" w:cs="Times New Roman"/>
          <w:sz w:val="24"/>
          <w:szCs w:val="24"/>
        </w:rPr>
        <w:t>P),</w:t>
      </w:r>
    </w:p>
    <w:p w14:paraId="267167E2" w14:textId="2B78174A" w:rsidR="00503F97" w:rsidRPr="006963D2" w:rsidRDefault="00503F97" w:rsidP="00DA3456">
      <w:pPr>
        <w:pStyle w:val="Listaszerbekezds"/>
        <w:numPr>
          <w:ilvl w:val="0"/>
          <w:numId w:val="21"/>
        </w:numPr>
        <w:ind w:left="567" w:hanging="501"/>
        <w:jc w:val="both"/>
        <w:rPr>
          <w:rFonts w:ascii="Times New Roman" w:hAnsi="Times New Roman" w:cs="Times New Roman"/>
          <w:sz w:val="24"/>
          <w:szCs w:val="24"/>
        </w:rPr>
      </w:pPr>
      <w:r w:rsidRPr="006963D2">
        <w:rPr>
          <w:rFonts w:ascii="Times New Roman" w:hAnsi="Times New Roman" w:cs="Times New Roman"/>
          <w:sz w:val="24"/>
          <w:szCs w:val="24"/>
        </w:rPr>
        <w:t xml:space="preserve">az </w:t>
      </w:r>
      <w:r w:rsidR="0074325A" w:rsidRPr="006963D2">
        <w:rPr>
          <w:rFonts w:ascii="Times New Roman" w:hAnsi="Times New Roman" w:cs="Times New Roman"/>
          <w:sz w:val="24"/>
          <w:szCs w:val="24"/>
        </w:rPr>
        <w:t xml:space="preserve">MH </w:t>
      </w:r>
      <w:r w:rsidR="009C01B8" w:rsidRPr="006963D2">
        <w:rPr>
          <w:rFonts w:ascii="Times New Roman" w:hAnsi="Times New Roman" w:cs="Times New Roman"/>
          <w:sz w:val="24"/>
          <w:szCs w:val="24"/>
        </w:rPr>
        <w:t xml:space="preserve">vitéz Reviczky László </w:t>
      </w:r>
      <w:r w:rsidR="0074325A" w:rsidRPr="006963D2">
        <w:rPr>
          <w:rFonts w:ascii="Times New Roman" w:hAnsi="Times New Roman" w:cs="Times New Roman"/>
          <w:sz w:val="24"/>
          <w:szCs w:val="24"/>
        </w:rPr>
        <w:t>1. Területvédelmi Ezred (a továbbiakban: MH 1. TVE),</w:t>
      </w:r>
    </w:p>
    <w:p w14:paraId="4414043A" w14:textId="16F8D073" w:rsidR="00503F97" w:rsidRPr="006963D2" w:rsidRDefault="00503F97" w:rsidP="00DA3456">
      <w:pPr>
        <w:pStyle w:val="Listaszerbekezds"/>
        <w:numPr>
          <w:ilvl w:val="0"/>
          <w:numId w:val="21"/>
        </w:numPr>
        <w:ind w:left="567" w:hanging="501"/>
        <w:jc w:val="both"/>
        <w:rPr>
          <w:rFonts w:ascii="Times New Roman" w:hAnsi="Times New Roman" w:cs="Times New Roman"/>
          <w:sz w:val="24"/>
          <w:szCs w:val="24"/>
        </w:rPr>
      </w:pPr>
      <w:r w:rsidRPr="006963D2">
        <w:rPr>
          <w:rFonts w:ascii="Times New Roman" w:hAnsi="Times New Roman" w:cs="Times New Roman"/>
          <w:sz w:val="24"/>
          <w:szCs w:val="24"/>
        </w:rPr>
        <w:t xml:space="preserve">az </w:t>
      </w:r>
      <w:r w:rsidR="00B94927" w:rsidRPr="006963D2">
        <w:rPr>
          <w:rFonts w:ascii="Times New Roman" w:hAnsi="Times New Roman" w:cs="Times New Roman"/>
          <w:sz w:val="24"/>
          <w:szCs w:val="24"/>
        </w:rPr>
        <w:t xml:space="preserve">MH vitéz Vattay Antal </w:t>
      </w:r>
      <w:r w:rsidR="007C27AE" w:rsidRPr="006963D2">
        <w:rPr>
          <w:rFonts w:ascii="Times New Roman" w:hAnsi="Times New Roman" w:cs="Times New Roman"/>
          <w:sz w:val="24"/>
          <w:szCs w:val="24"/>
        </w:rPr>
        <w:t xml:space="preserve">2. </w:t>
      </w:r>
      <w:r w:rsidR="00B94927" w:rsidRPr="006963D2">
        <w:rPr>
          <w:rFonts w:ascii="Times New Roman" w:hAnsi="Times New Roman" w:cs="Times New Roman"/>
          <w:sz w:val="24"/>
          <w:szCs w:val="24"/>
        </w:rPr>
        <w:t>Területvédelmi Ezred (a továbbiakban: MH 2. TVE),</w:t>
      </w:r>
    </w:p>
    <w:p w14:paraId="60B6F360" w14:textId="2FEB9355" w:rsidR="00503F97" w:rsidRPr="006963D2" w:rsidRDefault="0074325A" w:rsidP="00DA3456">
      <w:pPr>
        <w:pStyle w:val="Listaszerbekezds"/>
        <w:numPr>
          <w:ilvl w:val="0"/>
          <w:numId w:val="21"/>
        </w:numPr>
        <w:ind w:left="567" w:hanging="501"/>
        <w:jc w:val="both"/>
        <w:rPr>
          <w:rFonts w:ascii="Times New Roman" w:hAnsi="Times New Roman" w:cs="Times New Roman"/>
          <w:sz w:val="24"/>
          <w:szCs w:val="24"/>
        </w:rPr>
      </w:pPr>
      <w:r w:rsidRPr="006963D2">
        <w:rPr>
          <w:rFonts w:ascii="Times New Roman" w:hAnsi="Times New Roman" w:cs="Times New Roman"/>
          <w:sz w:val="24"/>
          <w:szCs w:val="24"/>
        </w:rPr>
        <w:t xml:space="preserve">az MH </w:t>
      </w:r>
      <w:r w:rsidR="007C27AE" w:rsidRPr="006963D2">
        <w:rPr>
          <w:rFonts w:ascii="Times New Roman" w:hAnsi="Times New Roman" w:cs="Times New Roman"/>
          <w:sz w:val="24"/>
          <w:szCs w:val="24"/>
        </w:rPr>
        <w:t xml:space="preserve">Krause Lajos </w:t>
      </w:r>
      <w:r w:rsidRPr="006963D2">
        <w:rPr>
          <w:rFonts w:ascii="Times New Roman" w:hAnsi="Times New Roman" w:cs="Times New Roman"/>
          <w:sz w:val="24"/>
          <w:szCs w:val="24"/>
        </w:rPr>
        <w:t>3. Területvédelmi Ezr</w:t>
      </w:r>
      <w:r w:rsidR="00503F97" w:rsidRPr="006963D2">
        <w:rPr>
          <w:rFonts w:ascii="Times New Roman" w:hAnsi="Times New Roman" w:cs="Times New Roman"/>
          <w:sz w:val="24"/>
          <w:szCs w:val="24"/>
        </w:rPr>
        <w:t>ed (a továbbiakban: MH 3. TVE),</w:t>
      </w:r>
    </w:p>
    <w:p w14:paraId="5B21F3D4" w14:textId="66BB9180" w:rsidR="00503F97" w:rsidRPr="006963D2" w:rsidRDefault="0074325A" w:rsidP="00DA3456">
      <w:pPr>
        <w:pStyle w:val="Listaszerbekezds"/>
        <w:numPr>
          <w:ilvl w:val="0"/>
          <w:numId w:val="21"/>
        </w:numPr>
        <w:ind w:left="567" w:hanging="501"/>
        <w:jc w:val="both"/>
        <w:rPr>
          <w:rFonts w:ascii="Times New Roman" w:hAnsi="Times New Roman" w:cs="Times New Roman"/>
          <w:sz w:val="24"/>
          <w:szCs w:val="24"/>
        </w:rPr>
      </w:pPr>
      <w:r w:rsidRPr="006963D2">
        <w:rPr>
          <w:rFonts w:ascii="Times New Roman" w:hAnsi="Times New Roman" w:cs="Times New Roman"/>
          <w:sz w:val="24"/>
          <w:szCs w:val="24"/>
        </w:rPr>
        <w:t xml:space="preserve">az MH </w:t>
      </w:r>
      <w:r w:rsidR="007C27AE" w:rsidRPr="006963D2">
        <w:rPr>
          <w:rFonts w:ascii="Times New Roman" w:hAnsi="Times New Roman" w:cs="Times New Roman"/>
          <w:sz w:val="24"/>
          <w:szCs w:val="24"/>
        </w:rPr>
        <w:t xml:space="preserve">Dombay Miksa </w:t>
      </w:r>
      <w:r w:rsidRPr="006963D2">
        <w:rPr>
          <w:rFonts w:ascii="Times New Roman" w:hAnsi="Times New Roman" w:cs="Times New Roman"/>
          <w:sz w:val="24"/>
          <w:szCs w:val="24"/>
        </w:rPr>
        <w:t>4. Területvédelmi Ezr</w:t>
      </w:r>
      <w:r w:rsidR="00503F97" w:rsidRPr="006963D2">
        <w:rPr>
          <w:rFonts w:ascii="Times New Roman" w:hAnsi="Times New Roman" w:cs="Times New Roman"/>
          <w:sz w:val="24"/>
          <w:szCs w:val="24"/>
        </w:rPr>
        <w:t>ed (a továbbiakban: MH 4. TVE),</w:t>
      </w:r>
    </w:p>
    <w:p w14:paraId="1687375E" w14:textId="4373ACB6" w:rsidR="00503F97" w:rsidRPr="006963D2" w:rsidRDefault="0074325A" w:rsidP="00DA3456">
      <w:pPr>
        <w:pStyle w:val="Listaszerbekezds"/>
        <w:numPr>
          <w:ilvl w:val="0"/>
          <w:numId w:val="21"/>
        </w:numPr>
        <w:ind w:left="567" w:hanging="501"/>
        <w:jc w:val="both"/>
        <w:rPr>
          <w:rFonts w:ascii="Times New Roman" w:hAnsi="Times New Roman" w:cs="Times New Roman"/>
          <w:sz w:val="24"/>
          <w:szCs w:val="24"/>
        </w:rPr>
      </w:pPr>
      <w:r w:rsidRPr="006963D2">
        <w:rPr>
          <w:rFonts w:ascii="Times New Roman" w:hAnsi="Times New Roman" w:cs="Times New Roman"/>
          <w:sz w:val="24"/>
          <w:szCs w:val="24"/>
        </w:rPr>
        <w:t xml:space="preserve">az MH </w:t>
      </w:r>
      <w:r w:rsidR="007C27AE" w:rsidRPr="006963D2">
        <w:rPr>
          <w:rFonts w:ascii="Times New Roman" w:hAnsi="Times New Roman" w:cs="Times New Roman"/>
          <w:sz w:val="24"/>
          <w:szCs w:val="24"/>
        </w:rPr>
        <w:t xml:space="preserve">Bauer Gyula </w:t>
      </w:r>
      <w:r w:rsidRPr="006963D2">
        <w:rPr>
          <w:rFonts w:ascii="Times New Roman" w:hAnsi="Times New Roman" w:cs="Times New Roman"/>
          <w:sz w:val="24"/>
          <w:szCs w:val="24"/>
        </w:rPr>
        <w:t>5. Területvédelmi Ezr</w:t>
      </w:r>
      <w:r w:rsidR="00503F97" w:rsidRPr="006963D2">
        <w:rPr>
          <w:rFonts w:ascii="Times New Roman" w:hAnsi="Times New Roman" w:cs="Times New Roman"/>
          <w:sz w:val="24"/>
          <w:szCs w:val="24"/>
        </w:rPr>
        <w:t>ed (a továbbiakban: MH 5. TVE),</w:t>
      </w:r>
    </w:p>
    <w:p w14:paraId="00D976F8" w14:textId="340160CB" w:rsidR="00503F97" w:rsidRPr="006963D2" w:rsidRDefault="00B94927" w:rsidP="00DA3456">
      <w:pPr>
        <w:pStyle w:val="Listaszerbekezds"/>
        <w:numPr>
          <w:ilvl w:val="0"/>
          <w:numId w:val="21"/>
        </w:numPr>
        <w:ind w:left="567" w:hanging="501"/>
        <w:jc w:val="both"/>
        <w:rPr>
          <w:rFonts w:ascii="Times New Roman" w:hAnsi="Times New Roman" w:cs="Times New Roman"/>
          <w:sz w:val="24"/>
          <w:szCs w:val="24"/>
        </w:rPr>
      </w:pPr>
      <w:r w:rsidRPr="006963D2">
        <w:rPr>
          <w:rFonts w:ascii="Times New Roman" w:hAnsi="Times New Roman" w:cs="Times New Roman"/>
          <w:sz w:val="24"/>
          <w:szCs w:val="24"/>
        </w:rPr>
        <w:t xml:space="preserve">az MH Sipos Gyula </w:t>
      </w:r>
      <w:r w:rsidR="007C27AE" w:rsidRPr="006963D2">
        <w:rPr>
          <w:rFonts w:ascii="Times New Roman" w:hAnsi="Times New Roman" w:cs="Times New Roman"/>
          <w:sz w:val="24"/>
          <w:szCs w:val="24"/>
        </w:rPr>
        <w:t xml:space="preserve">6. </w:t>
      </w:r>
      <w:r w:rsidRPr="006963D2">
        <w:rPr>
          <w:rFonts w:ascii="Times New Roman" w:hAnsi="Times New Roman" w:cs="Times New Roman"/>
          <w:sz w:val="24"/>
          <w:szCs w:val="24"/>
        </w:rPr>
        <w:t>Területvédelmi Ezred (a továbbiakban: MH 6. TVE)</w:t>
      </w:r>
      <w:r w:rsidR="00503F97" w:rsidRPr="006963D2">
        <w:rPr>
          <w:rFonts w:ascii="Times New Roman" w:hAnsi="Times New Roman" w:cs="Times New Roman"/>
          <w:sz w:val="24"/>
          <w:szCs w:val="24"/>
        </w:rPr>
        <w:t>, vagy</w:t>
      </w:r>
    </w:p>
    <w:p w14:paraId="604AE60C" w14:textId="1F971C8B" w:rsidR="00B94927" w:rsidRPr="006963D2" w:rsidRDefault="0074325A" w:rsidP="00DA3456">
      <w:pPr>
        <w:pStyle w:val="Listaszerbekezds"/>
        <w:numPr>
          <w:ilvl w:val="0"/>
          <w:numId w:val="21"/>
        </w:numPr>
        <w:ind w:left="567" w:hanging="501"/>
        <w:jc w:val="both"/>
        <w:rPr>
          <w:rFonts w:ascii="Times New Roman" w:hAnsi="Times New Roman" w:cs="Times New Roman"/>
          <w:sz w:val="24"/>
          <w:szCs w:val="24"/>
        </w:rPr>
      </w:pPr>
      <w:r w:rsidRPr="006963D2">
        <w:rPr>
          <w:rFonts w:ascii="Times New Roman" w:hAnsi="Times New Roman" w:cs="Times New Roman"/>
          <w:sz w:val="24"/>
          <w:szCs w:val="24"/>
        </w:rPr>
        <w:t xml:space="preserve">az MH </w:t>
      </w:r>
      <w:r w:rsidR="007C27AE" w:rsidRPr="006963D2">
        <w:rPr>
          <w:rFonts w:ascii="Times New Roman" w:hAnsi="Times New Roman" w:cs="Times New Roman"/>
          <w:sz w:val="24"/>
          <w:szCs w:val="24"/>
        </w:rPr>
        <w:t xml:space="preserve">Klempa Kálmán </w:t>
      </w:r>
      <w:r w:rsidRPr="006963D2">
        <w:rPr>
          <w:rFonts w:ascii="Times New Roman" w:hAnsi="Times New Roman" w:cs="Times New Roman"/>
          <w:sz w:val="24"/>
          <w:szCs w:val="24"/>
        </w:rPr>
        <w:t>7. Területvédelmi Ezred (a továbbiakban: MH 7. TVE).</w:t>
      </w:r>
    </w:p>
    <w:p w14:paraId="680DF02D" w14:textId="77777777" w:rsidR="00DA3456" w:rsidRDefault="00DA3456" w:rsidP="004E088D">
      <w:pPr>
        <w:ind w:firstLine="709"/>
        <w:rPr>
          <w:rFonts w:ascii="Times New Roman" w:hAnsi="Times New Roman" w:cs="Times New Roman"/>
          <w:b/>
          <w:bCs/>
          <w:sz w:val="24"/>
          <w:szCs w:val="24"/>
        </w:rPr>
      </w:pPr>
    </w:p>
    <w:p w14:paraId="34685039" w14:textId="2573D70E" w:rsidR="00B94927" w:rsidRPr="00B94927" w:rsidRDefault="00B94927" w:rsidP="004E088D">
      <w:pPr>
        <w:ind w:firstLine="709"/>
        <w:rPr>
          <w:rFonts w:ascii="Times New Roman" w:hAnsi="Times New Roman" w:cs="Times New Roman"/>
          <w:sz w:val="24"/>
          <w:szCs w:val="24"/>
        </w:rPr>
      </w:pPr>
      <w:r w:rsidRPr="00B94927">
        <w:rPr>
          <w:rFonts w:ascii="Times New Roman" w:hAnsi="Times New Roman" w:cs="Times New Roman"/>
          <w:b/>
          <w:bCs/>
          <w:sz w:val="24"/>
          <w:szCs w:val="24"/>
        </w:rPr>
        <w:t xml:space="preserve">Ösztöndíjszerződés azzal az </w:t>
      </w:r>
      <w:r w:rsidR="00DA3456">
        <w:rPr>
          <w:rFonts w:ascii="Times New Roman" w:hAnsi="Times New Roman" w:cs="Times New Roman"/>
          <w:b/>
          <w:bCs/>
          <w:sz w:val="24"/>
          <w:szCs w:val="24"/>
        </w:rPr>
        <w:t>ÖT-</w:t>
      </w:r>
      <w:r w:rsidRPr="00B94927">
        <w:rPr>
          <w:rFonts w:ascii="Times New Roman" w:hAnsi="Times New Roman" w:cs="Times New Roman"/>
          <w:b/>
          <w:bCs/>
          <w:sz w:val="24"/>
          <w:szCs w:val="24"/>
        </w:rPr>
        <w:t xml:space="preserve">sal köthető, aki: </w:t>
      </w:r>
    </w:p>
    <w:p w14:paraId="20DA69D5" w14:textId="163C1EF6" w:rsidR="00B94927" w:rsidRPr="00406880" w:rsidRDefault="00B94927" w:rsidP="00406880">
      <w:pPr>
        <w:pStyle w:val="Listaszerbekezds"/>
        <w:numPr>
          <w:ilvl w:val="0"/>
          <w:numId w:val="19"/>
        </w:numPr>
        <w:jc w:val="both"/>
        <w:rPr>
          <w:rFonts w:ascii="Times New Roman" w:hAnsi="Times New Roman" w:cs="Times New Roman"/>
          <w:sz w:val="24"/>
          <w:szCs w:val="24"/>
        </w:rPr>
      </w:pPr>
      <w:r w:rsidRPr="00406880">
        <w:rPr>
          <w:rFonts w:ascii="Times New Roman" w:hAnsi="Times New Roman" w:cs="Times New Roman"/>
          <w:sz w:val="24"/>
          <w:szCs w:val="24"/>
        </w:rPr>
        <w:t xml:space="preserve">az Nftv. 1. melléklete szerinti intézményben nappali, esti, levelező munkarendű vagy távoktatásos formájú felsőoktatási alapképzésében, mesterképzésében vagy osztatlan képzésében hallgatói jogviszonyban vagy iskolai rendszerű, nappali formájú szakmai szakmajegyzéken szereplő szakmára felkészítő vagy szakosító képzésben a szakképző iskolával tanulói jogviszonyban áll, és esetében a hallgatói vagy tanulói jogviszonyából legalább a d) pont szerinti alapkiképzés és az e) pont szerinti </w:t>
      </w:r>
      <w:r w:rsidRPr="00406880">
        <w:rPr>
          <w:rFonts w:ascii="Times New Roman" w:hAnsi="Times New Roman" w:cs="Times New Roman"/>
          <w:sz w:val="24"/>
          <w:szCs w:val="24"/>
        </w:rPr>
        <w:lastRenderedPageBreak/>
        <w:t xml:space="preserve">kötelezettség teljesítéséig az ösztöndíjszerződés megkötésének az időpontjában szükséges idő rendelkezésre áll, </w:t>
      </w:r>
    </w:p>
    <w:p w14:paraId="761AE306" w14:textId="5E4D4DC8" w:rsidR="00B94927" w:rsidRPr="00406880" w:rsidRDefault="00B94927" w:rsidP="00406880">
      <w:pPr>
        <w:pStyle w:val="Listaszerbekezds"/>
        <w:numPr>
          <w:ilvl w:val="0"/>
          <w:numId w:val="19"/>
        </w:numPr>
        <w:jc w:val="both"/>
        <w:rPr>
          <w:rFonts w:ascii="Times New Roman" w:hAnsi="Times New Roman" w:cs="Times New Roman"/>
          <w:sz w:val="24"/>
          <w:szCs w:val="24"/>
        </w:rPr>
      </w:pPr>
      <w:r w:rsidRPr="00406880">
        <w:rPr>
          <w:rFonts w:ascii="Times New Roman" w:hAnsi="Times New Roman" w:cs="Times New Roman"/>
          <w:sz w:val="24"/>
          <w:szCs w:val="24"/>
        </w:rPr>
        <w:t>az</w:t>
      </w:r>
      <w:r w:rsidR="00406880" w:rsidRPr="00406880">
        <w:rPr>
          <w:rFonts w:ascii="Times New Roman" w:hAnsi="Times New Roman" w:cs="Times New Roman"/>
          <w:sz w:val="24"/>
          <w:szCs w:val="24"/>
        </w:rPr>
        <w:t xml:space="preserve"> </w:t>
      </w:r>
      <w:r w:rsidR="00DA3456">
        <w:rPr>
          <w:rFonts w:ascii="Times New Roman" w:hAnsi="Times New Roman" w:cs="Times New Roman"/>
          <w:sz w:val="24"/>
          <w:szCs w:val="24"/>
        </w:rPr>
        <w:t>ÖT</w:t>
      </w:r>
      <w:r w:rsidRPr="00406880">
        <w:rPr>
          <w:rFonts w:ascii="Times New Roman" w:hAnsi="Times New Roman" w:cs="Times New Roman"/>
          <w:sz w:val="24"/>
          <w:szCs w:val="24"/>
        </w:rPr>
        <w:t xml:space="preserve"> ösztöndíjszerződésben meghatározott végzettség vagy szakképzettség megszerzését vállalja, </w:t>
      </w:r>
    </w:p>
    <w:p w14:paraId="0084446F" w14:textId="11F59284" w:rsidR="00B94927" w:rsidRPr="00406880" w:rsidRDefault="00DA3456" w:rsidP="00406880">
      <w:pPr>
        <w:pStyle w:val="Listaszerbekezds"/>
        <w:numPr>
          <w:ilvl w:val="0"/>
          <w:numId w:val="19"/>
        </w:numPr>
        <w:jc w:val="both"/>
        <w:rPr>
          <w:rFonts w:ascii="Times New Roman" w:hAnsi="Times New Roman" w:cs="Times New Roman"/>
          <w:sz w:val="24"/>
          <w:szCs w:val="24"/>
        </w:rPr>
      </w:pPr>
      <w:r>
        <w:rPr>
          <w:rFonts w:ascii="Times New Roman" w:hAnsi="Times New Roman" w:cs="Times New Roman"/>
          <w:sz w:val="24"/>
          <w:szCs w:val="24"/>
        </w:rPr>
        <w:t>ÖT</w:t>
      </w:r>
      <w:r w:rsidR="00B94927" w:rsidRPr="00406880">
        <w:rPr>
          <w:rFonts w:ascii="Times New Roman" w:hAnsi="Times New Roman" w:cs="Times New Roman"/>
          <w:sz w:val="24"/>
          <w:szCs w:val="24"/>
        </w:rPr>
        <w:t xml:space="preserve"> szolgálati viszony fenntartását vállalja legalább az ösztöndíjszerződésben meghatározott végzettség vagy szakképzettség megszerzését követően az ösztöndíjjal támogatott tanulmányokkal megegyező ideig, </w:t>
      </w:r>
      <w:r>
        <w:rPr>
          <w:rFonts w:ascii="Times New Roman" w:hAnsi="Times New Roman" w:cs="Times New Roman"/>
          <w:sz w:val="24"/>
          <w:szCs w:val="24"/>
        </w:rPr>
        <w:t>de legalább három évig,</w:t>
      </w:r>
    </w:p>
    <w:p w14:paraId="6016B708" w14:textId="77777777" w:rsidR="001A1BC4" w:rsidRPr="001A1BC4" w:rsidRDefault="00B94927" w:rsidP="001A1BC4">
      <w:pPr>
        <w:pStyle w:val="Listaszerbekezds"/>
        <w:numPr>
          <w:ilvl w:val="0"/>
          <w:numId w:val="19"/>
        </w:numPr>
        <w:jc w:val="both"/>
        <w:rPr>
          <w:rFonts w:ascii="Times New Roman" w:hAnsi="Times New Roman" w:cs="Times New Roman"/>
          <w:sz w:val="24"/>
          <w:szCs w:val="24"/>
        </w:rPr>
      </w:pPr>
      <w:r w:rsidRPr="001A1BC4">
        <w:rPr>
          <w:rFonts w:ascii="Times New Roman" w:hAnsi="Times New Roman" w:cs="Times New Roman"/>
          <w:sz w:val="24"/>
          <w:szCs w:val="24"/>
        </w:rPr>
        <w:t>vállalja, hogy az alapkiképzés</w:t>
      </w:r>
      <w:r w:rsidR="00A71D3D" w:rsidRPr="001A1BC4">
        <w:footnoteReference w:id="1"/>
      </w:r>
      <w:r w:rsidRPr="001A1BC4">
        <w:rPr>
          <w:rFonts w:ascii="Times New Roman" w:hAnsi="Times New Roman" w:cs="Times New Roman"/>
          <w:sz w:val="24"/>
          <w:szCs w:val="24"/>
        </w:rPr>
        <w:t xml:space="preserve"> teljesítését az ösztöndíjszerződés megkötésétől számított 12 hónapon belül igazolja, </w:t>
      </w:r>
    </w:p>
    <w:p w14:paraId="03BE2737" w14:textId="15EA71A6" w:rsidR="001A1BC4" w:rsidRPr="001A1BC4" w:rsidRDefault="00B94927" w:rsidP="001A1BC4">
      <w:pPr>
        <w:pStyle w:val="Listaszerbekezds"/>
        <w:numPr>
          <w:ilvl w:val="0"/>
          <w:numId w:val="19"/>
        </w:numPr>
        <w:jc w:val="both"/>
        <w:rPr>
          <w:rFonts w:ascii="Times New Roman" w:hAnsi="Times New Roman" w:cs="Times New Roman"/>
          <w:sz w:val="24"/>
          <w:szCs w:val="24"/>
        </w:rPr>
      </w:pPr>
      <w:r w:rsidRPr="001A1BC4">
        <w:rPr>
          <w:rFonts w:ascii="Times New Roman" w:hAnsi="Times New Roman" w:cs="Times New Roman"/>
          <w:sz w:val="24"/>
          <w:szCs w:val="24"/>
        </w:rPr>
        <w:t>nem részes</w:t>
      </w:r>
      <w:r w:rsidR="001A1BC4" w:rsidRPr="001A1BC4">
        <w:rPr>
          <w:rFonts w:ascii="Times New Roman" w:hAnsi="Times New Roman" w:cs="Times New Roman"/>
          <w:sz w:val="24"/>
          <w:szCs w:val="24"/>
        </w:rPr>
        <w:t xml:space="preserve">ül Mészáros Lázár-ösztöndíjban, illetve nem részesül </w:t>
      </w:r>
      <w:r w:rsidR="00D5095C">
        <w:rPr>
          <w:rFonts w:ascii="Times New Roman" w:hAnsi="Times New Roman" w:cs="Times New Roman"/>
          <w:sz w:val="24"/>
          <w:szCs w:val="24"/>
        </w:rPr>
        <w:t>ÖT</w:t>
      </w:r>
      <w:r w:rsidR="001A1BC4" w:rsidRPr="001A1BC4">
        <w:rPr>
          <w:rFonts w:ascii="Times New Roman" w:hAnsi="Times New Roman" w:cs="Times New Roman"/>
          <w:sz w:val="24"/>
          <w:szCs w:val="24"/>
        </w:rPr>
        <w:t xml:space="preserve"> ösztöndíjban, vagy a korábban megkötött </w:t>
      </w:r>
      <w:r w:rsidR="00D5095C">
        <w:rPr>
          <w:rFonts w:ascii="Times New Roman" w:hAnsi="Times New Roman" w:cs="Times New Roman"/>
          <w:sz w:val="24"/>
          <w:szCs w:val="24"/>
        </w:rPr>
        <w:t>ÖT</w:t>
      </w:r>
      <w:r w:rsidR="001A1BC4" w:rsidRPr="001A1BC4">
        <w:rPr>
          <w:rFonts w:ascii="Times New Roman" w:hAnsi="Times New Roman" w:cs="Times New Roman"/>
          <w:sz w:val="24"/>
          <w:szCs w:val="24"/>
        </w:rPr>
        <w:t xml:space="preserve"> ösztöndíjszerződésben vállalt szolgalati ideje mar eltelt, és abból származó kötelezettsége nem áll fenn, továbbá nem részesül szolgalati járandóságban.</w:t>
      </w:r>
    </w:p>
    <w:p w14:paraId="5340986B" w14:textId="7CBFC7A8" w:rsidR="00B94927" w:rsidRPr="00406880" w:rsidRDefault="00B94927" w:rsidP="001A1BC4">
      <w:pPr>
        <w:pStyle w:val="Listaszerbekezds"/>
        <w:jc w:val="both"/>
        <w:rPr>
          <w:rFonts w:ascii="Times New Roman" w:hAnsi="Times New Roman" w:cs="Times New Roman"/>
          <w:sz w:val="24"/>
          <w:szCs w:val="24"/>
        </w:rPr>
      </w:pPr>
    </w:p>
    <w:p w14:paraId="37F2DDD2" w14:textId="6D3B4EA1" w:rsidR="00B94927" w:rsidRPr="00B94927" w:rsidRDefault="00B94927" w:rsidP="0018363D">
      <w:pPr>
        <w:ind w:firstLine="708"/>
        <w:rPr>
          <w:rFonts w:ascii="Times New Roman" w:hAnsi="Times New Roman" w:cs="Times New Roman"/>
          <w:sz w:val="24"/>
          <w:szCs w:val="24"/>
        </w:rPr>
      </w:pPr>
      <w:r w:rsidRPr="00B94927">
        <w:rPr>
          <w:rFonts w:ascii="Times New Roman" w:hAnsi="Times New Roman" w:cs="Times New Roman"/>
          <w:b/>
          <w:bCs/>
          <w:sz w:val="24"/>
          <w:szCs w:val="24"/>
        </w:rPr>
        <w:t xml:space="preserve">A tanulmányi támogatás mértéke, folyósítása: </w:t>
      </w:r>
    </w:p>
    <w:p w14:paraId="7B3486BF" w14:textId="0EB137BE" w:rsidR="00B94927" w:rsidRPr="00B94927" w:rsidRDefault="00B94927" w:rsidP="0018363D">
      <w:pPr>
        <w:ind w:firstLine="708"/>
        <w:jc w:val="both"/>
        <w:rPr>
          <w:rFonts w:ascii="Times New Roman" w:hAnsi="Times New Roman" w:cs="Times New Roman"/>
          <w:sz w:val="24"/>
          <w:szCs w:val="24"/>
        </w:rPr>
      </w:pPr>
      <w:r w:rsidRPr="00B94927">
        <w:rPr>
          <w:rFonts w:ascii="Times New Roman" w:hAnsi="Times New Roman" w:cs="Times New Roman"/>
          <w:sz w:val="24"/>
          <w:szCs w:val="24"/>
        </w:rPr>
        <w:t xml:space="preserve">Az ösztöndíj az ösztöndíjszerződés megkötésének napjától az ösztöndíjszerződésben meghatározott végzettség vagy szakképzettség megszerzéséig az </w:t>
      </w:r>
      <w:r w:rsidR="00D5095C">
        <w:rPr>
          <w:rFonts w:ascii="Times New Roman" w:hAnsi="Times New Roman" w:cs="Times New Roman"/>
          <w:sz w:val="24"/>
          <w:szCs w:val="24"/>
        </w:rPr>
        <w:t>ÖT</w:t>
      </w:r>
      <w:r w:rsidRPr="00B94927">
        <w:rPr>
          <w:rFonts w:ascii="Times New Roman" w:hAnsi="Times New Roman" w:cs="Times New Roman"/>
          <w:sz w:val="24"/>
          <w:szCs w:val="24"/>
        </w:rPr>
        <w:t xml:space="preserve"> szolgálati viszony fennállása alatt illeti meg az </w:t>
      </w:r>
      <w:r w:rsidR="00D5095C">
        <w:rPr>
          <w:rFonts w:ascii="Times New Roman" w:hAnsi="Times New Roman" w:cs="Times New Roman"/>
          <w:sz w:val="24"/>
          <w:szCs w:val="24"/>
        </w:rPr>
        <w:t>ÖT</w:t>
      </w:r>
      <w:r w:rsidRPr="00B94927">
        <w:rPr>
          <w:rFonts w:ascii="Times New Roman" w:hAnsi="Times New Roman" w:cs="Times New Roman"/>
          <w:sz w:val="24"/>
          <w:szCs w:val="24"/>
        </w:rPr>
        <w:t xml:space="preserve"> ösztöndíjast. </w:t>
      </w:r>
      <w:r w:rsidRPr="00B94927">
        <w:rPr>
          <w:rFonts w:ascii="Times New Roman" w:hAnsi="Times New Roman" w:cs="Times New Roman"/>
          <w:b/>
          <w:bCs/>
          <w:sz w:val="24"/>
          <w:szCs w:val="24"/>
        </w:rPr>
        <w:t xml:space="preserve">A tanulmányi halasztás időtartamára </w:t>
      </w:r>
      <w:r w:rsidRPr="00B94927">
        <w:rPr>
          <w:rFonts w:ascii="Times New Roman" w:hAnsi="Times New Roman" w:cs="Times New Roman"/>
          <w:sz w:val="24"/>
          <w:szCs w:val="24"/>
        </w:rPr>
        <w:t xml:space="preserve">az </w:t>
      </w:r>
      <w:r w:rsidR="00D5095C">
        <w:rPr>
          <w:rFonts w:ascii="Times New Roman" w:hAnsi="Times New Roman" w:cs="Times New Roman"/>
          <w:sz w:val="24"/>
          <w:szCs w:val="24"/>
        </w:rPr>
        <w:t>ÖT</w:t>
      </w:r>
      <w:r w:rsidRPr="00B94927">
        <w:rPr>
          <w:rFonts w:ascii="Times New Roman" w:hAnsi="Times New Roman" w:cs="Times New Roman"/>
          <w:sz w:val="24"/>
          <w:szCs w:val="24"/>
        </w:rPr>
        <w:t xml:space="preserve"> ösztöndíjast </w:t>
      </w:r>
      <w:r w:rsidRPr="00B94927">
        <w:rPr>
          <w:rFonts w:ascii="Times New Roman" w:hAnsi="Times New Roman" w:cs="Times New Roman"/>
          <w:b/>
          <w:bCs/>
          <w:sz w:val="24"/>
          <w:szCs w:val="24"/>
        </w:rPr>
        <w:t>nem illeti meg ösztöndíj</w:t>
      </w:r>
      <w:r w:rsidRPr="00B94927">
        <w:rPr>
          <w:rFonts w:ascii="Times New Roman" w:hAnsi="Times New Roman" w:cs="Times New Roman"/>
          <w:sz w:val="24"/>
          <w:szCs w:val="24"/>
        </w:rPr>
        <w:t xml:space="preserve">. </w:t>
      </w:r>
    </w:p>
    <w:p w14:paraId="60792204" w14:textId="54B2A836" w:rsidR="000F5770" w:rsidRPr="000F5770" w:rsidRDefault="00B94927" w:rsidP="000F5770">
      <w:pPr>
        <w:ind w:firstLine="708"/>
        <w:jc w:val="both"/>
        <w:rPr>
          <w:rFonts w:ascii="Times New Roman" w:hAnsi="Times New Roman" w:cs="Times New Roman"/>
          <w:sz w:val="24"/>
          <w:szCs w:val="24"/>
        </w:rPr>
      </w:pPr>
      <w:r w:rsidRPr="000F5770">
        <w:rPr>
          <w:rFonts w:ascii="Times New Roman" w:hAnsi="Times New Roman" w:cs="Times New Roman"/>
          <w:b/>
          <w:bCs/>
          <w:sz w:val="24"/>
          <w:szCs w:val="24"/>
        </w:rPr>
        <w:t xml:space="preserve">Az ösztöndíj havi mértéke </w:t>
      </w:r>
      <w:r w:rsidRPr="000F5770">
        <w:rPr>
          <w:rFonts w:ascii="Times New Roman" w:hAnsi="Times New Roman" w:cs="Times New Roman"/>
          <w:sz w:val="24"/>
          <w:szCs w:val="24"/>
        </w:rPr>
        <w:t>a</w:t>
      </w:r>
      <w:r w:rsidR="000F5770" w:rsidRPr="000F5770">
        <w:rPr>
          <w:rFonts w:ascii="Times New Roman" w:hAnsi="Times New Roman" w:cs="Times New Roman"/>
          <w:sz w:val="24"/>
          <w:szCs w:val="24"/>
        </w:rPr>
        <w:t>z ösztöndíjszerződés megkötésének napjától az ösztöndíjszerződésben meghatározott végzettség vagy szakképzetség megszerzéséig fennálló id</w:t>
      </w:r>
      <w:r w:rsidR="000F5770" w:rsidRPr="000F5770">
        <w:rPr>
          <w:rFonts w:ascii="Times New Roman" w:hAnsi="Times New Roman" w:cs="Times New Roman" w:hint="eastAsia"/>
          <w:sz w:val="24"/>
          <w:szCs w:val="24"/>
        </w:rPr>
        <w:t>ő</w:t>
      </w:r>
      <w:r w:rsidR="000F5770" w:rsidRPr="000F5770">
        <w:rPr>
          <w:rFonts w:ascii="Times New Roman" w:hAnsi="Times New Roman" w:cs="Times New Roman"/>
          <w:sz w:val="24"/>
          <w:szCs w:val="24"/>
        </w:rPr>
        <w:t>tartama alatt</w:t>
      </w:r>
    </w:p>
    <w:p w14:paraId="221AE113" w14:textId="4812E503" w:rsidR="000F5770" w:rsidRPr="000F5770" w:rsidRDefault="000F5770" w:rsidP="000F5770">
      <w:pPr>
        <w:ind w:firstLine="708"/>
        <w:jc w:val="both"/>
        <w:rPr>
          <w:rFonts w:ascii="Times New Roman" w:hAnsi="Times New Roman" w:cs="Times New Roman"/>
          <w:sz w:val="24"/>
          <w:szCs w:val="24"/>
        </w:rPr>
      </w:pPr>
      <w:r w:rsidRPr="000F5770">
        <w:rPr>
          <w:rFonts w:ascii="Times New Roman" w:hAnsi="Times New Roman" w:cs="Times New Roman"/>
          <w:sz w:val="24"/>
          <w:szCs w:val="24"/>
        </w:rPr>
        <w:t>a) a felsőoktatási intézmény hallgatója</w:t>
      </w:r>
      <w:r>
        <w:rPr>
          <w:rFonts w:ascii="Times New Roman" w:hAnsi="Times New Roman" w:cs="Times New Roman"/>
          <w:sz w:val="24"/>
          <w:szCs w:val="24"/>
        </w:rPr>
        <w:t xml:space="preserve"> eseteben 160.</w:t>
      </w:r>
      <w:r w:rsidRPr="000F5770">
        <w:rPr>
          <w:rFonts w:ascii="Times New Roman" w:hAnsi="Times New Roman" w:cs="Times New Roman"/>
          <w:sz w:val="24"/>
          <w:szCs w:val="24"/>
        </w:rPr>
        <w:t>000</w:t>
      </w:r>
      <w:r>
        <w:rPr>
          <w:rFonts w:ascii="Times New Roman" w:hAnsi="Times New Roman" w:cs="Times New Roman"/>
          <w:sz w:val="24"/>
          <w:szCs w:val="24"/>
        </w:rPr>
        <w:t xml:space="preserve"> Ft</w:t>
      </w:r>
      <w:r w:rsidRPr="000F5770">
        <w:rPr>
          <w:rFonts w:ascii="Times New Roman" w:hAnsi="Times New Roman" w:cs="Times New Roman"/>
          <w:sz w:val="24"/>
          <w:szCs w:val="24"/>
        </w:rPr>
        <w:t>,</w:t>
      </w:r>
    </w:p>
    <w:p w14:paraId="4F9089B2" w14:textId="202E4FB8" w:rsidR="000F5770" w:rsidRPr="00B94927" w:rsidRDefault="000F5770" w:rsidP="000F5770">
      <w:pPr>
        <w:ind w:firstLine="708"/>
        <w:jc w:val="both"/>
        <w:rPr>
          <w:rFonts w:ascii="Times New Roman" w:hAnsi="Times New Roman" w:cs="Times New Roman"/>
          <w:sz w:val="24"/>
          <w:szCs w:val="24"/>
        </w:rPr>
      </w:pPr>
      <w:r w:rsidRPr="000F5770">
        <w:rPr>
          <w:rFonts w:ascii="Times New Roman" w:hAnsi="Times New Roman" w:cs="Times New Roman"/>
          <w:sz w:val="24"/>
          <w:szCs w:val="24"/>
        </w:rPr>
        <w:t xml:space="preserve">b) a </w:t>
      </w:r>
      <w:r>
        <w:rPr>
          <w:rFonts w:ascii="Times New Roman" w:hAnsi="Times New Roman" w:cs="Times New Roman"/>
          <w:sz w:val="24"/>
          <w:szCs w:val="24"/>
        </w:rPr>
        <w:t>szak</w:t>
      </w:r>
      <w:r w:rsidRPr="000F5770">
        <w:rPr>
          <w:rFonts w:ascii="Times New Roman" w:hAnsi="Times New Roman" w:cs="Times New Roman"/>
          <w:sz w:val="24"/>
          <w:szCs w:val="24"/>
        </w:rPr>
        <w:t>képző intézmény hallgatója eseteben 110</w:t>
      </w:r>
      <w:r>
        <w:rPr>
          <w:rFonts w:ascii="Times New Roman" w:hAnsi="Times New Roman" w:cs="Times New Roman"/>
          <w:sz w:val="24"/>
          <w:szCs w:val="24"/>
        </w:rPr>
        <w:t>.</w:t>
      </w:r>
      <w:r w:rsidRPr="000F5770">
        <w:rPr>
          <w:rFonts w:ascii="Times New Roman" w:hAnsi="Times New Roman" w:cs="Times New Roman"/>
          <w:sz w:val="24"/>
          <w:szCs w:val="24"/>
        </w:rPr>
        <w:t>000</w:t>
      </w:r>
      <w:r>
        <w:rPr>
          <w:rFonts w:ascii="Times New Roman" w:hAnsi="Times New Roman" w:cs="Times New Roman"/>
          <w:sz w:val="24"/>
          <w:szCs w:val="24"/>
        </w:rPr>
        <w:t xml:space="preserve"> Ft</w:t>
      </w:r>
      <w:r w:rsidRPr="000F5770">
        <w:rPr>
          <w:rFonts w:ascii="Times New Roman" w:hAnsi="Times New Roman" w:cs="Times New Roman"/>
          <w:sz w:val="24"/>
          <w:szCs w:val="24"/>
        </w:rPr>
        <w:t>.</w:t>
      </w:r>
    </w:p>
    <w:p w14:paraId="207834AD" w14:textId="0C125711" w:rsidR="00B94927" w:rsidRPr="00B94927" w:rsidRDefault="00B94927" w:rsidP="0018363D">
      <w:pPr>
        <w:ind w:firstLine="360"/>
        <w:jc w:val="both"/>
        <w:rPr>
          <w:rFonts w:ascii="Times New Roman" w:hAnsi="Times New Roman" w:cs="Times New Roman"/>
          <w:sz w:val="24"/>
          <w:szCs w:val="24"/>
        </w:rPr>
      </w:pPr>
      <w:r w:rsidRPr="00B94927">
        <w:rPr>
          <w:rFonts w:ascii="Times New Roman" w:hAnsi="Times New Roman" w:cs="Times New Roman"/>
          <w:sz w:val="24"/>
          <w:szCs w:val="24"/>
        </w:rPr>
        <w:t xml:space="preserve">Az ösztöndíj a tanítási vagy képzési évben - az adott félév vagy tanév teljes idejére, beleértve a tanítási szüneteket is - annak az </w:t>
      </w:r>
      <w:r w:rsidR="00D5095C">
        <w:rPr>
          <w:rFonts w:ascii="Times New Roman" w:hAnsi="Times New Roman" w:cs="Times New Roman"/>
          <w:sz w:val="24"/>
          <w:szCs w:val="24"/>
        </w:rPr>
        <w:t>ÖT</w:t>
      </w:r>
      <w:r w:rsidRPr="00B94927">
        <w:rPr>
          <w:rFonts w:ascii="Times New Roman" w:hAnsi="Times New Roman" w:cs="Times New Roman"/>
          <w:sz w:val="24"/>
          <w:szCs w:val="24"/>
        </w:rPr>
        <w:t xml:space="preserve"> ösztöndíjasnak folyósítható, aki az állományilletékes katonai szervezet részére </w:t>
      </w:r>
      <w:r w:rsidRPr="00B94927">
        <w:rPr>
          <w:rFonts w:ascii="Times New Roman" w:hAnsi="Times New Roman" w:cs="Times New Roman"/>
          <w:b/>
          <w:bCs/>
          <w:sz w:val="24"/>
          <w:szCs w:val="24"/>
        </w:rPr>
        <w:t>10 napon belül megküldi</w:t>
      </w:r>
      <w:r w:rsidR="00722822">
        <w:rPr>
          <w:rFonts w:ascii="Times New Roman" w:hAnsi="Times New Roman" w:cs="Times New Roman"/>
          <w:b/>
          <w:bCs/>
          <w:sz w:val="24"/>
          <w:szCs w:val="24"/>
        </w:rPr>
        <w:t>.</w:t>
      </w:r>
      <w:r w:rsidRPr="00B94927">
        <w:rPr>
          <w:rFonts w:ascii="Times New Roman" w:hAnsi="Times New Roman" w:cs="Times New Roman"/>
          <w:b/>
          <w:bCs/>
          <w:sz w:val="24"/>
          <w:szCs w:val="24"/>
        </w:rPr>
        <w:t xml:space="preserve"> </w:t>
      </w:r>
    </w:p>
    <w:p w14:paraId="79C37005" w14:textId="709EB47E" w:rsidR="00905294" w:rsidRPr="00905294" w:rsidRDefault="00905294" w:rsidP="00905294">
      <w:pPr>
        <w:pStyle w:val="Listaszerbekezds"/>
        <w:numPr>
          <w:ilvl w:val="0"/>
          <w:numId w:val="2"/>
        </w:numPr>
        <w:jc w:val="both"/>
        <w:rPr>
          <w:rFonts w:ascii="Times New Roman" w:hAnsi="Times New Roman" w:cs="Times New Roman"/>
          <w:sz w:val="24"/>
          <w:szCs w:val="24"/>
        </w:rPr>
      </w:pPr>
      <w:r w:rsidRPr="00905294">
        <w:rPr>
          <w:rFonts w:ascii="Times New Roman" w:hAnsi="Times New Roman" w:cs="Times New Roman"/>
          <w:sz w:val="24"/>
          <w:szCs w:val="24"/>
        </w:rPr>
        <w:t>benyújtja a félév megkezdését követően az oktatási intézmény által kiállított hallgatói</w:t>
      </w:r>
      <w:r w:rsidR="004A4255">
        <w:rPr>
          <w:rFonts w:ascii="Times New Roman" w:hAnsi="Times New Roman" w:cs="Times New Roman"/>
          <w:sz w:val="24"/>
          <w:szCs w:val="24"/>
        </w:rPr>
        <w:t>/tanulmányi</w:t>
      </w:r>
      <w:r w:rsidRPr="00905294">
        <w:rPr>
          <w:rFonts w:ascii="Times New Roman" w:hAnsi="Times New Roman" w:cs="Times New Roman"/>
          <w:sz w:val="24"/>
          <w:szCs w:val="24"/>
        </w:rPr>
        <w:t xml:space="preserve"> jogviszony igazolást, </w:t>
      </w:r>
      <w:r>
        <w:rPr>
          <w:rFonts w:ascii="Times New Roman" w:hAnsi="Times New Roman" w:cs="Times New Roman"/>
          <w:sz w:val="24"/>
          <w:szCs w:val="24"/>
        </w:rPr>
        <w:t>é</w:t>
      </w:r>
      <w:r w:rsidRPr="00905294">
        <w:rPr>
          <w:rFonts w:ascii="Times New Roman" w:hAnsi="Times New Roman" w:cs="Times New Roman"/>
          <w:sz w:val="24"/>
          <w:szCs w:val="24"/>
        </w:rPr>
        <w:t>s</w:t>
      </w:r>
    </w:p>
    <w:p w14:paraId="3EF93B0E" w14:textId="604A8D51" w:rsidR="00B94927" w:rsidRPr="00B8788B" w:rsidRDefault="00905294" w:rsidP="004A4255">
      <w:pPr>
        <w:pStyle w:val="Listaszerbekezds"/>
        <w:numPr>
          <w:ilvl w:val="0"/>
          <w:numId w:val="2"/>
        </w:numPr>
        <w:jc w:val="both"/>
        <w:rPr>
          <w:rFonts w:ascii="Times New Roman" w:hAnsi="Times New Roman" w:cs="Times New Roman"/>
          <w:sz w:val="24"/>
          <w:szCs w:val="24"/>
        </w:rPr>
      </w:pPr>
      <w:r w:rsidRPr="00B8788B">
        <w:rPr>
          <w:rFonts w:ascii="Times New Roman" w:hAnsi="Times New Roman" w:cs="Times New Roman"/>
          <w:sz w:val="24"/>
          <w:szCs w:val="24"/>
        </w:rPr>
        <w:t xml:space="preserve">megküldi a félév vagy a tanév lezárását követően a félév vagy a tanév sikeres lezárásáról szóló, az oktatási intézmény által kiállított hivatalos igazolást </w:t>
      </w:r>
    </w:p>
    <w:p w14:paraId="11C88F4A" w14:textId="2B9F9619" w:rsidR="00C32054" w:rsidRDefault="00B94927" w:rsidP="00E0336D">
      <w:pPr>
        <w:ind w:firstLine="360"/>
        <w:jc w:val="both"/>
        <w:rPr>
          <w:rFonts w:ascii="Times New Roman" w:hAnsi="Times New Roman" w:cs="Times New Roman"/>
          <w:sz w:val="24"/>
          <w:szCs w:val="24"/>
        </w:rPr>
      </w:pPr>
      <w:r w:rsidRPr="00B94927">
        <w:rPr>
          <w:rFonts w:ascii="Times New Roman" w:hAnsi="Times New Roman" w:cs="Times New Roman"/>
          <w:sz w:val="24"/>
          <w:szCs w:val="24"/>
        </w:rPr>
        <w:t xml:space="preserve">Ha az </w:t>
      </w:r>
      <w:r w:rsidR="00905294">
        <w:rPr>
          <w:rFonts w:ascii="Times New Roman" w:hAnsi="Times New Roman" w:cs="Times New Roman"/>
          <w:sz w:val="24"/>
          <w:szCs w:val="24"/>
        </w:rPr>
        <w:t>ÖT</w:t>
      </w:r>
      <w:r w:rsidRPr="00B94927">
        <w:rPr>
          <w:rFonts w:ascii="Times New Roman" w:hAnsi="Times New Roman" w:cs="Times New Roman"/>
          <w:sz w:val="24"/>
          <w:szCs w:val="24"/>
        </w:rPr>
        <w:t xml:space="preserve"> ösztöndíjas </w:t>
      </w:r>
      <w:r w:rsidRPr="00B94927">
        <w:rPr>
          <w:rFonts w:ascii="Times New Roman" w:hAnsi="Times New Roman" w:cs="Times New Roman"/>
          <w:b/>
          <w:bCs/>
          <w:sz w:val="24"/>
          <w:szCs w:val="24"/>
        </w:rPr>
        <w:t>az igazolás leadását elmulasztja</w:t>
      </w:r>
      <w:r w:rsidRPr="00B94927">
        <w:rPr>
          <w:rFonts w:ascii="Times New Roman" w:hAnsi="Times New Roman" w:cs="Times New Roman"/>
          <w:sz w:val="24"/>
          <w:szCs w:val="24"/>
        </w:rPr>
        <w:t xml:space="preserve">, és azt felszólítás ellenére sem teljesíti, a felszólítást követő 10 munkanapon belül </w:t>
      </w:r>
      <w:r w:rsidRPr="00B94927">
        <w:rPr>
          <w:rFonts w:ascii="Times New Roman" w:hAnsi="Times New Roman" w:cs="Times New Roman"/>
          <w:b/>
          <w:bCs/>
          <w:sz w:val="24"/>
          <w:szCs w:val="24"/>
        </w:rPr>
        <w:t xml:space="preserve">az </w:t>
      </w:r>
      <w:r w:rsidR="00BF2E56">
        <w:rPr>
          <w:rFonts w:ascii="Times New Roman" w:hAnsi="Times New Roman" w:cs="Times New Roman"/>
          <w:b/>
          <w:bCs/>
          <w:sz w:val="24"/>
          <w:szCs w:val="24"/>
        </w:rPr>
        <w:t>ÖT</w:t>
      </w:r>
      <w:r w:rsidRPr="00B94927">
        <w:rPr>
          <w:rFonts w:ascii="Times New Roman" w:hAnsi="Times New Roman" w:cs="Times New Roman"/>
          <w:b/>
          <w:bCs/>
          <w:sz w:val="24"/>
          <w:szCs w:val="24"/>
        </w:rPr>
        <w:t xml:space="preserve"> ösztöndíjszerződés a mulasztás miatt</w:t>
      </w:r>
      <w:r w:rsidR="00905294">
        <w:rPr>
          <w:rFonts w:ascii="Times New Roman" w:hAnsi="Times New Roman" w:cs="Times New Roman"/>
          <w:b/>
          <w:bCs/>
          <w:sz w:val="24"/>
          <w:szCs w:val="24"/>
        </w:rPr>
        <w:t xml:space="preserve"> neki felróható okból</w:t>
      </w:r>
      <w:r w:rsidRPr="00B94927">
        <w:rPr>
          <w:rFonts w:ascii="Times New Roman" w:hAnsi="Times New Roman" w:cs="Times New Roman"/>
          <w:b/>
          <w:bCs/>
          <w:sz w:val="24"/>
          <w:szCs w:val="24"/>
        </w:rPr>
        <w:t xml:space="preserve"> felmondásra kerül</w:t>
      </w:r>
      <w:r w:rsidRPr="00B94927">
        <w:rPr>
          <w:rFonts w:ascii="Times New Roman" w:hAnsi="Times New Roman" w:cs="Times New Roman"/>
          <w:sz w:val="24"/>
          <w:szCs w:val="24"/>
        </w:rPr>
        <w:t xml:space="preserve">. </w:t>
      </w:r>
    </w:p>
    <w:p w14:paraId="1D5B8332" w14:textId="3AB13CBA" w:rsidR="00B94927" w:rsidRPr="00FC3E29" w:rsidRDefault="00B94927" w:rsidP="0018363D">
      <w:pPr>
        <w:ind w:firstLine="360"/>
        <w:rPr>
          <w:rFonts w:ascii="Times New Roman" w:hAnsi="Times New Roman" w:cs="Times New Roman"/>
          <w:b/>
          <w:sz w:val="24"/>
          <w:szCs w:val="24"/>
        </w:rPr>
      </w:pPr>
      <w:r w:rsidRPr="00FC3E29">
        <w:rPr>
          <w:rFonts w:ascii="Times New Roman" w:hAnsi="Times New Roman" w:cs="Times New Roman"/>
          <w:b/>
          <w:sz w:val="24"/>
          <w:szCs w:val="24"/>
        </w:rPr>
        <w:t>Az ö</w:t>
      </w:r>
      <w:r w:rsidR="00FC3E29" w:rsidRPr="00FC3E29">
        <w:rPr>
          <w:rFonts w:ascii="Times New Roman" w:hAnsi="Times New Roman" w:cs="Times New Roman"/>
          <w:b/>
          <w:sz w:val="24"/>
          <w:szCs w:val="24"/>
        </w:rPr>
        <w:t>sztöndíj:</w:t>
      </w:r>
    </w:p>
    <w:p w14:paraId="5AC4E0EA" w14:textId="597475E5" w:rsidR="00B94927" w:rsidRDefault="00B94927" w:rsidP="00C32054">
      <w:pPr>
        <w:pStyle w:val="Listaszerbekezds"/>
        <w:numPr>
          <w:ilvl w:val="0"/>
          <w:numId w:val="3"/>
        </w:numPr>
        <w:spacing w:line="240" w:lineRule="auto"/>
        <w:jc w:val="both"/>
        <w:rPr>
          <w:rFonts w:ascii="Times New Roman" w:hAnsi="Times New Roman" w:cs="Times New Roman"/>
          <w:sz w:val="24"/>
          <w:szCs w:val="24"/>
        </w:rPr>
      </w:pPr>
      <w:r w:rsidRPr="00A71D3D">
        <w:rPr>
          <w:rFonts w:ascii="Times New Roman" w:hAnsi="Times New Roman" w:cs="Times New Roman"/>
          <w:sz w:val="24"/>
          <w:szCs w:val="24"/>
        </w:rPr>
        <w:t>havonta előre, legkésőbb a tárgyhó 10. napjáig a tanu</w:t>
      </w:r>
      <w:r w:rsidR="00FC3E29">
        <w:rPr>
          <w:rFonts w:ascii="Times New Roman" w:hAnsi="Times New Roman" w:cs="Times New Roman"/>
          <w:sz w:val="24"/>
          <w:szCs w:val="24"/>
        </w:rPr>
        <w:t>lmányi szünidőket is beleértve,</w:t>
      </w:r>
    </w:p>
    <w:p w14:paraId="63DBBF23" w14:textId="77777777" w:rsidR="00FC3E29" w:rsidRPr="00A71D3D" w:rsidRDefault="00FC3E29" w:rsidP="00C32054">
      <w:pPr>
        <w:pStyle w:val="Listaszerbekezds"/>
        <w:spacing w:line="240" w:lineRule="auto"/>
        <w:jc w:val="both"/>
        <w:rPr>
          <w:rFonts w:ascii="Times New Roman" w:hAnsi="Times New Roman" w:cs="Times New Roman"/>
          <w:sz w:val="24"/>
          <w:szCs w:val="24"/>
        </w:rPr>
      </w:pPr>
    </w:p>
    <w:p w14:paraId="6C6E81F2" w14:textId="135662BC" w:rsidR="00FC3E29" w:rsidRDefault="00B94927" w:rsidP="00C32054">
      <w:pPr>
        <w:pStyle w:val="Listaszerbekezds"/>
        <w:numPr>
          <w:ilvl w:val="0"/>
          <w:numId w:val="3"/>
        </w:numPr>
        <w:spacing w:line="240" w:lineRule="auto"/>
        <w:jc w:val="both"/>
        <w:rPr>
          <w:rFonts w:ascii="Times New Roman" w:hAnsi="Times New Roman" w:cs="Times New Roman"/>
          <w:sz w:val="24"/>
          <w:szCs w:val="24"/>
        </w:rPr>
      </w:pPr>
      <w:r w:rsidRPr="00A71D3D">
        <w:rPr>
          <w:rFonts w:ascii="Times New Roman" w:hAnsi="Times New Roman" w:cs="Times New Roman"/>
          <w:sz w:val="24"/>
          <w:szCs w:val="24"/>
        </w:rPr>
        <w:t xml:space="preserve">az a) ponttól eltérően első alkalommal az ösztöndíjszerződés megkötését követő hónap 10. napjáig, </w:t>
      </w:r>
    </w:p>
    <w:p w14:paraId="3BFD2A6D" w14:textId="77777777" w:rsidR="00FC3E29" w:rsidRPr="00FC3E29" w:rsidRDefault="00FC3E29" w:rsidP="00C32054">
      <w:pPr>
        <w:pStyle w:val="Listaszerbekezds"/>
        <w:spacing w:line="240" w:lineRule="auto"/>
        <w:jc w:val="both"/>
        <w:rPr>
          <w:rFonts w:ascii="Times New Roman" w:hAnsi="Times New Roman" w:cs="Times New Roman"/>
          <w:sz w:val="24"/>
          <w:szCs w:val="24"/>
        </w:rPr>
      </w:pPr>
    </w:p>
    <w:p w14:paraId="1486C881" w14:textId="16DB7980" w:rsidR="00B94927" w:rsidRDefault="00B94927" w:rsidP="00C32054">
      <w:pPr>
        <w:spacing w:before="120" w:after="120"/>
        <w:jc w:val="both"/>
        <w:rPr>
          <w:rFonts w:ascii="Times New Roman" w:hAnsi="Times New Roman" w:cs="Times New Roman"/>
          <w:sz w:val="24"/>
          <w:szCs w:val="24"/>
        </w:rPr>
      </w:pPr>
      <w:r w:rsidRPr="00B94927">
        <w:rPr>
          <w:rFonts w:ascii="Times New Roman" w:hAnsi="Times New Roman" w:cs="Times New Roman"/>
          <w:sz w:val="24"/>
          <w:szCs w:val="24"/>
        </w:rPr>
        <w:t xml:space="preserve">kerül az </w:t>
      </w:r>
      <w:r w:rsidR="00905294">
        <w:rPr>
          <w:rFonts w:ascii="Times New Roman" w:hAnsi="Times New Roman" w:cs="Times New Roman"/>
          <w:sz w:val="24"/>
          <w:szCs w:val="24"/>
        </w:rPr>
        <w:t>ÖT</w:t>
      </w:r>
      <w:r w:rsidRPr="00B94927">
        <w:rPr>
          <w:rFonts w:ascii="Times New Roman" w:hAnsi="Times New Roman" w:cs="Times New Roman"/>
          <w:sz w:val="24"/>
          <w:szCs w:val="24"/>
        </w:rPr>
        <w:t xml:space="preserve"> ösztöndíjas ösztöndíjszerződésében megjelölt, saját nevére szóló </w:t>
      </w:r>
      <w:r w:rsidR="0018363D">
        <w:rPr>
          <w:rFonts w:ascii="Times New Roman" w:hAnsi="Times New Roman" w:cs="Times New Roman"/>
          <w:sz w:val="24"/>
          <w:szCs w:val="24"/>
        </w:rPr>
        <w:t>fizetési számlájára átutalásra.</w:t>
      </w:r>
    </w:p>
    <w:p w14:paraId="7CD0DA32" w14:textId="77777777" w:rsidR="00905294" w:rsidRDefault="00905294" w:rsidP="00C32054">
      <w:pPr>
        <w:spacing w:before="120" w:after="120"/>
        <w:jc w:val="both"/>
        <w:rPr>
          <w:rFonts w:ascii="Times New Roman" w:hAnsi="Times New Roman" w:cs="Times New Roman"/>
          <w:sz w:val="24"/>
          <w:szCs w:val="24"/>
        </w:rPr>
      </w:pPr>
    </w:p>
    <w:p w14:paraId="11C6AC25" w14:textId="77777777" w:rsidR="00B94927" w:rsidRPr="00B94927" w:rsidRDefault="00B94927" w:rsidP="0018363D">
      <w:pPr>
        <w:ind w:firstLine="360"/>
        <w:rPr>
          <w:rFonts w:ascii="Times New Roman" w:hAnsi="Times New Roman" w:cs="Times New Roman"/>
          <w:sz w:val="24"/>
          <w:szCs w:val="24"/>
        </w:rPr>
      </w:pPr>
      <w:r w:rsidRPr="00B94927">
        <w:rPr>
          <w:rFonts w:ascii="Times New Roman" w:hAnsi="Times New Roman" w:cs="Times New Roman"/>
          <w:b/>
          <w:bCs/>
          <w:sz w:val="24"/>
          <w:szCs w:val="24"/>
        </w:rPr>
        <w:t xml:space="preserve">Megtérítési kötelezettség: </w:t>
      </w:r>
    </w:p>
    <w:p w14:paraId="1F87124F" w14:textId="6ED2D776" w:rsidR="00B94927" w:rsidRPr="00D5095C" w:rsidRDefault="00B94927" w:rsidP="00C32054">
      <w:pPr>
        <w:pStyle w:val="Listaszerbekezds"/>
        <w:numPr>
          <w:ilvl w:val="0"/>
          <w:numId w:val="16"/>
        </w:numPr>
        <w:tabs>
          <w:tab w:val="left" w:pos="720"/>
        </w:tabs>
        <w:rPr>
          <w:rFonts w:ascii="Times New Roman" w:hAnsi="Times New Roman" w:cs="Times New Roman"/>
          <w:sz w:val="24"/>
          <w:szCs w:val="24"/>
        </w:rPr>
      </w:pPr>
      <w:r w:rsidRPr="00707B38">
        <w:rPr>
          <w:rFonts w:ascii="Times New Roman" w:hAnsi="Times New Roman" w:cs="Times New Roman"/>
          <w:sz w:val="24"/>
          <w:szCs w:val="24"/>
        </w:rPr>
        <w:t xml:space="preserve">Az </w:t>
      </w:r>
      <w:r w:rsidR="00D5095C">
        <w:rPr>
          <w:rFonts w:ascii="Times New Roman" w:hAnsi="Times New Roman" w:cs="Times New Roman"/>
          <w:sz w:val="24"/>
          <w:szCs w:val="24"/>
        </w:rPr>
        <w:t>ÖT</w:t>
      </w:r>
      <w:r w:rsidRPr="00707B38">
        <w:rPr>
          <w:rFonts w:ascii="Times New Roman" w:hAnsi="Times New Roman" w:cs="Times New Roman"/>
          <w:sz w:val="24"/>
          <w:szCs w:val="24"/>
        </w:rPr>
        <w:t xml:space="preserve"> ösztöndíjast a részére kifizetett ösztöndíj teljes összegével megtérítési </w:t>
      </w:r>
      <w:r w:rsidRPr="00D5095C">
        <w:rPr>
          <w:rFonts w:ascii="Times New Roman" w:hAnsi="Times New Roman" w:cs="Times New Roman"/>
          <w:sz w:val="24"/>
          <w:szCs w:val="24"/>
        </w:rPr>
        <w:t xml:space="preserve">kötelezettség terheli, ha </w:t>
      </w:r>
    </w:p>
    <w:p w14:paraId="1BD619F2" w14:textId="418D9A23" w:rsidR="00B94927" w:rsidRPr="00D5095C" w:rsidRDefault="00B94927" w:rsidP="00A71D3D">
      <w:pPr>
        <w:pStyle w:val="Listaszerbekezds"/>
        <w:numPr>
          <w:ilvl w:val="0"/>
          <w:numId w:val="6"/>
        </w:numPr>
        <w:jc w:val="both"/>
        <w:rPr>
          <w:rFonts w:ascii="Times New Roman" w:hAnsi="Times New Roman" w:cs="Times New Roman"/>
          <w:sz w:val="24"/>
          <w:szCs w:val="24"/>
        </w:rPr>
      </w:pPr>
      <w:r w:rsidRPr="00D5095C">
        <w:rPr>
          <w:rFonts w:ascii="Times New Roman" w:hAnsi="Times New Roman" w:cs="Times New Roman"/>
          <w:sz w:val="24"/>
          <w:szCs w:val="24"/>
        </w:rPr>
        <w:t xml:space="preserve">önhibájából az ösztöndíjszerződésben vállalt kötelezettségeit nem teljesíti - az előírt végzettséget vagy szakképzettséget határidőn belül nem szerzi meg, illetve tanulmányait megszakítja -, és </w:t>
      </w:r>
      <w:r w:rsidR="00D5095C" w:rsidRPr="00D5095C">
        <w:rPr>
          <w:rFonts w:ascii="Times New Roman" w:hAnsi="Times New Roman" w:cs="Times New Roman"/>
          <w:sz w:val="24"/>
          <w:szCs w:val="24"/>
        </w:rPr>
        <w:t>ÖT</w:t>
      </w:r>
      <w:r w:rsidRPr="00D5095C">
        <w:rPr>
          <w:rFonts w:ascii="Times New Roman" w:hAnsi="Times New Roman" w:cs="Times New Roman"/>
          <w:sz w:val="24"/>
          <w:szCs w:val="24"/>
        </w:rPr>
        <w:t xml:space="preserve"> szolgálati viszonya </w:t>
      </w:r>
      <w:r w:rsidR="00D5095C" w:rsidRPr="00D5095C">
        <w:rPr>
          <w:rFonts w:ascii="Times New Roman" w:hAnsi="Times New Roman" w:cs="Times New Roman"/>
          <w:sz w:val="24"/>
          <w:szCs w:val="24"/>
        </w:rPr>
        <w:t>neki</w:t>
      </w:r>
      <w:r w:rsidRPr="00D5095C">
        <w:rPr>
          <w:rFonts w:ascii="Times New Roman" w:hAnsi="Times New Roman" w:cs="Times New Roman"/>
          <w:sz w:val="24"/>
          <w:szCs w:val="24"/>
        </w:rPr>
        <w:t xml:space="preserve"> felróható okból szűnik meg, </w:t>
      </w:r>
    </w:p>
    <w:p w14:paraId="579076C9" w14:textId="1B340396" w:rsidR="00B94927" w:rsidRPr="00A71D3D" w:rsidRDefault="00BF2E56" w:rsidP="00A71D3D">
      <w:pPr>
        <w:pStyle w:val="Listaszerbekezds"/>
        <w:numPr>
          <w:ilvl w:val="0"/>
          <w:numId w:val="6"/>
        </w:numPr>
        <w:jc w:val="both"/>
        <w:rPr>
          <w:rFonts w:ascii="Times New Roman" w:hAnsi="Times New Roman" w:cs="Times New Roman"/>
          <w:sz w:val="24"/>
          <w:szCs w:val="24"/>
        </w:rPr>
      </w:pPr>
      <w:r>
        <w:rPr>
          <w:rFonts w:ascii="Times New Roman" w:hAnsi="Times New Roman" w:cs="Times New Roman"/>
          <w:sz w:val="24"/>
          <w:szCs w:val="24"/>
        </w:rPr>
        <w:t>ÖT</w:t>
      </w:r>
      <w:r w:rsidR="00B94927" w:rsidRPr="00D5095C">
        <w:rPr>
          <w:rFonts w:ascii="Times New Roman" w:hAnsi="Times New Roman" w:cs="Times New Roman"/>
          <w:sz w:val="24"/>
          <w:szCs w:val="24"/>
        </w:rPr>
        <w:t xml:space="preserve"> szerződés</w:t>
      </w:r>
      <w:r w:rsidR="00331772" w:rsidRPr="00D5095C">
        <w:rPr>
          <w:rFonts w:ascii="Times New Roman" w:hAnsi="Times New Roman" w:cs="Times New Roman"/>
          <w:sz w:val="24"/>
          <w:szCs w:val="24"/>
        </w:rPr>
        <w:t>ének</w:t>
      </w:r>
      <w:r w:rsidR="00331772">
        <w:rPr>
          <w:rFonts w:ascii="Times New Roman" w:hAnsi="Times New Roman" w:cs="Times New Roman"/>
          <w:sz w:val="24"/>
          <w:szCs w:val="24"/>
        </w:rPr>
        <w:t>,</w:t>
      </w:r>
      <w:r w:rsidR="00B94927" w:rsidRPr="00A71D3D">
        <w:rPr>
          <w:rFonts w:ascii="Times New Roman" w:hAnsi="Times New Roman" w:cs="Times New Roman"/>
          <w:sz w:val="24"/>
          <w:szCs w:val="24"/>
        </w:rPr>
        <w:t xml:space="preserve"> vagy szolgálati viszonyának megszüntetésére neki felróható okból kerül sor. </w:t>
      </w:r>
    </w:p>
    <w:p w14:paraId="652870E5" w14:textId="4976A066" w:rsidR="00A71D3D" w:rsidRPr="00707B38" w:rsidRDefault="00B94927" w:rsidP="000C4626">
      <w:pPr>
        <w:pStyle w:val="Listaszerbekezds"/>
        <w:numPr>
          <w:ilvl w:val="0"/>
          <w:numId w:val="16"/>
        </w:numPr>
        <w:ind w:right="-142"/>
        <w:jc w:val="both"/>
        <w:rPr>
          <w:rFonts w:ascii="Times New Roman" w:hAnsi="Times New Roman" w:cs="Times New Roman"/>
          <w:sz w:val="24"/>
          <w:szCs w:val="24"/>
        </w:rPr>
      </w:pPr>
      <w:r w:rsidRPr="00707B38">
        <w:rPr>
          <w:rFonts w:ascii="Times New Roman" w:hAnsi="Times New Roman" w:cs="Times New Roman"/>
          <w:sz w:val="24"/>
          <w:szCs w:val="24"/>
        </w:rPr>
        <w:t xml:space="preserve">Ha az </w:t>
      </w:r>
      <w:r w:rsidR="00D5095C">
        <w:rPr>
          <w:rFonts w:ascii="Times New Roman" w:hAnsi="Times New Roman" w:cs="Times New Roman"/>
          <w:sz w:val="24"/>
          <w:szCs w:val="24"/>
        </w:rPr>
        <w:t>ÖT</w:t>
      </w:r>
      <w:r w:rsidRPr="00707B38">
        <w:rPr>
          <w:rFonts w:ascii="Times New Roman" w:hAnsi="Times New Roman" w:cs="Times New Roman"/>
          <w:sz w:val="24"/>
          <w:szCs w:val="24"/>
        </w:rPr>
        <w:t xml:space="preserve"> ösztöndíjas az </w:t>
      </w:r>
      <w:r w:rsidR="00BF2E56">
        <w:rPr>
          <w:rFonts w:ascii="Times New Roman" w:hAnsi="Times New Roman" w:cs="Times New Roman"/>
          <w:sz w:val="24"/>
          <w:szCs w:val="24"/>
        </w:rPr>
        <w:t>ÖT</w:t>
      </w:r>
      <w:r w:rsidRPr="00707B38">
        <w:rPr>
          <w:rFonts w:ascii="Times New Roman" w:hAnsi="Times New Roman" w:cs="Times New Roman"/>
          <w:sz w:val="24"/>
          <w:szCs w:val="24"/>
        </w:rPr>
        <w:t xml:space="preserve"> szolgálati viszonyát az ösztöndíjszerződésben vállalt idő előtt</w:t>
      </w:r>
      <w:r w:rsidR="00D5095C">
        <w:rPr>
          <w:rFonts w:ascii="Times New Roman" w:hAnsi="Times New Roman" w:cs="Times New Roman"/>
          <w:sz w:val="24"/>
          <w:szCs w:val="24"/>
        </w:rPr>
        <w:t xml:space="preserve"> </w:t>
      </w:r>
      <w:r w:rsidRPr="00707B38">
        <w:rPr>
          <w:rFonts w:ascii="Times New Roman" w:hAnsi="Times New Roman" w:cs="Times New Roman"/>
          <w:sz w:val="24"/>
          <w:szCs w:val="24"/>
        </w:rPr>
        <w:t xml:space="preserve">megszünteti - ide nem értve a </w:t>
      </w:r>
      <w:r w:rsidR="00D35897">
        <w:rPr>
          <w:rFonts w:ascii="Times New Roman" w:hAnsi="Times New Roman" w:cs="Times New Roman"/>
          <w:sz w:val="24"/>
          <w:szCs w:val="24"/>
        </w:rPr>
        <w:t>3. pontban</w:t>
      </w:r>
      <w:r w:rsidRPr="00707B38">
        <w:rPr>
          <w:rFonts w:ascii="Times New Roman" w:hAnsi="Times New Roman" w:cs="Times New Roman"/>
          <w:sz w:val="24"/>
          <w:szCs w:val="24"/>
        </w:rPr>
        <w:t xml:space="preserve"> foglalt esetet -, az ösztöndíjszerződés alapján részére folyósított tanulmányi támogatásnak a még le nem szolgált időre eső időarányos összegét köteles visszafizetni. </w:t>
      </w:r>
    </w:p>
    <w:p w14:paraId="5638AE97" w14:textId="77777777" w:rsidR="00A71D3D" w:rsidRDefault="00A71D3D" w:rsidP="00A71D3D">
      <w:pPr>
        <w:pStyle w:val="Listaszerbekezds"/>
        <w:rPr>
          <w:rFonts w:ascii="Times New Roman" w:hAnsi="Times New Roman" w:cs="Times New Roman"/>
          <w:sz w:val="24"/>
          <w:szCs w:val="24"/>
        </w:rPr>
      </w:pPr>
    </w:p>
    <w:p w14:paraId="38383D9E" w14:textId="4C7CBC5B" w:rsidR="00A71D3D" w:rsidRPr="00D35897" w:rsidRDefault="00D35897" w:rsidP="00D35897">
      <w:pPr>
        <w:pStyle w:val="Listaszerbekezds"/>
        <w:numPr>
          <w:ilvl w:val="0"/>
          <w:numId w:val="16"/>
        </w:numPr>
        <w:spacing w:after="0"/>
        <w:rPr>
          <w:rFonts w:ascii="Times New Roman" w:hAnsi="Times New Roman" w:cs="Times New Roman"/>
          <w:sz w:val="24"/>
          <w:szCs w:val="24"/>
        </w:rPr>
      </w:pPr>
      <w:r>
        <w:rPr>
          <w:rFonts w:ascii="Times New Roman" w:hAnsi="Times New Roman" w:cs="Times New Roman"/>
          <w:sz w:val="24"/>
          <w:szCs w:val="24"/>
        </w:rPr>
        <w:t xml:space="preserve">Az </w:t>
      </w:r>
      <w:r w:rsidR="00B94927" w:rsidRPr="00D35897">
        <w:rPr>
          <w:rFonts w:ascii="Times New Roman" w:hAnsi="Times New Roman" w:cs="Times New Roman"/>
          <w:sz w:val="24"/>
          <w:szCs w:val="24"/>
        </w:rPr>
        <w:t>1</w:t>
      </w:r>
      <w:r>
        <w:rPr>
          <w:rFonts w:ascii="Times New Roman" w:hAnsi="Times New Roman" w:cs="Times New Roman"/>
          <w:sz w:val="24"/>
          <w:szCs w:val="24"/>
        </w:rPr>
        <w:t>.</w:t>
      </w:r>
      <w:r w:rsidR="00B94927" w:rsidRPr="00D35897">
        <w:rPr>
          <w:rFonts w:ascii="Times New Roman" w:hAnsi="Times New Roman" w:cs="Times New Roman"/>
          <w:sz w:val="24"/>
          <w:szCs w:val="24"/>
        </w:rPr>
        <w:t xml:space="preserve"> és 2</w:t>
      </w:r>
      <w:r>
        <w:rPr>
          <w:rFonts w:ascii="Times New Roman" w:hAnsi="Times New Roman" w:cs="Times New Roman"/>
          <w:sz w:val="24"/>
          <w:szCs w:val="24"/>
        </w:rPr>
        <w:t>.</w:t>
      </w:r>
      <w:r w:rsidR="00B94927" w:rsidRPr="00D35897">
        <w:rPr>
          <w:rFonts w:ascii="Times New Roman" w:hAnsi="Times New Roman" w:cs="Times New Roman"/>
          <w:sz w:val="24"/>
          <w:szCs w:val="24"/>
        </w:rPr>
        <w:t xml:space="preserve"> </w:t>
      </w:r>
      <w:r>
        <w:rPr>
          <w:rFonts w:ascii="Times New Roman" w:hAnsi="Times New Roman" w:cs="Times New Roman"/>
          <w:sz w:val="24"/>
          <w:szCs w:val="24"/>
        </w:rPr>
        <w:t>pontban</w:t>
      </w:r>
      <w:r w:rsidR="00B94927" w:rsidRPr="00D35897">
        <w:rPr>
          <w:rFonts w:ascii="Times New Roman" w:hAnsi="Times New Roman" w:cs="Times New Roman"/>
          <w:sz w:val="24"/>
          <w:szCs w:val="24"/>
        </w:rPr>
        <w:t xml:space="preserve"> foglaltaktól eltérően nem terheli megtérítési kötelezettség az </w:t>
      </w:r>
      <w:r w:rsidR="00BF2E56">
        <w:rPr>
          <w:rFonts w:ascii="Times New Roman" w:hAnsi="Times New Roman" w:cs="Times New Roman"/>
          <w:sz w:val="24"/>
          <w:szCs w:val="24"/>
        </w:rPr>
        <w:t>ÖT</w:t>
      </w:r>
      <w:r w:rsidR="00B94927" w:rsidRPr="00D35897">
        <w:rPr>
          <w:rFonts w:ascii="Times New Roman" w:hAnsi="Times New Roman" w:cs="Times New Roman"/>
          <w:sz w:val="24"/>
          <w:szCs w:val="24"/>
        </w:rPr>
        <w:t xml:space="preserve"> ösztöndíjast, ha </w:t>
      </w:r>
    </w:p>
    <w:p w14:paraId="2042A23F" w14:textId="13CD6C82" w:rsidR="00B94927" w:rsidRPr="00A71D3D" w:rsidRDefault="00B94927" w:rsidP="00FC3E29">
      <w:pPr>
        <w:pStyle w:val="Listaszerbekezds"/>
        <w:numPr>
          <w:ilvl w:val="0"/>
          <w:numId w:val="8"/>
        </w:numPr>
        <w:spacing w:after="120" w:line="276" w:lineRule="auto"/>
        <w:ind w:left="1418" w:hanging="426"/>
        <w:jc w:val="both"/>
        <w:rPr>
          <w:rFonts w:ascii="Times New Roman" w:hAnsi="Times New Roman" w:cs="Times New Roman"/>
          <w:sz w:val="24"/>
          <w:szCs w:val="24"/>
        </w:rPr>
      </w:pPr>
      <w:r w:rsidRPr="00A71D3D">
        <w:rPr>
          <w:rFonts w:ascii="Times New Roman" w:hAnsi="Times New Roman" w:cs="Times New Roman"/>
          <w:sz w:val="24"/>
          <w:szCs w:val="24"/>
        </w:rPr>
        <w:t xml:space="preserve">az MH-val létesített </w:t>
      </w:r>
      <w:r w:rsidR="00BF2E56">
        <w:rPr>
          <w:rFonts w:ascii="Times New Roman" w:hAnsi="Times New Roman" w:cs="Times New Roman"/>
          <w:sz w:val="24"/>
          <w:szCs w:val="24"/>
        </w:rPr>
        <w:t>ÖT</w:t>
      </w:r>
      <w:r w:rsidRPr="00A71D3D">
        <w:rPr>
          <w:rFonts w:ascii="Times New Roman" w:hAnsi="Times New Roman" w:cs="Times New Roman"/>
          <w:sz w:val="24"/>
          <w:szCs w:val="24"/>
        </w:rPr>
        <w:t xml:space="preserve"> szolgálati viszonya önhibáján kívül megszűnik, </w:t>
      </w:r>
    </w:p>
    <w:p w14:paraId="3756FCF1" w14:textId="41425AA7" w:rsidR="00B94927" w:rsidRPr="00A71D3D" w:rsidRDefault="00B94927" w:rsidP="00FC3E29">
      <w:pPr>
        <w:pStyle w:val="Listaszerbekezds"/>
        <w:numPr>
          <w:ilvl w:val="0"/>
          <w:numId w:val="8"/>
        </w:numPr>
        <w:spacing w:after="120" w:line="276" w:lineRule="auto"/>
        <w:ind w:left="714" w:firstLine="279"/>
        <w:jc w:val="both"/>
        <w:rPr>
          <w:rFonts w:ascii="Times New Roman" w:hAnsi="Times New Roman" w:cs="Times New Roman"/>
          <w:sz w:val="24"/>
          <w:szCs w:val="24"/>
        </w:rPr>
      </w:pPr>
      <w:r w:rsidRPr="00A71D3D">
        <w:rPr>
          <w:rFonts w:ascii="Times New Roman" w:hAnsi="Times New Roman" w:cs="Times New Roman"/>
          <w:sz w:val="24"/>
          <w:szCs w:val="24"/>
        </w:rPr>
        <w:t xml:space="preserve">meghagyással érintett munkakörbe kerül, </w:t>
      </w:r>
    </w:p>
    <w:p w14:paraId="1F3269EB" w14:textId="7787CD11" w:rsidR="00B94927" w:rsidRPr="00A71D3D" w:rsidRDefault="00B94927" w:rsidP="00FC3E29">
      <w:pPr>
        <w:pStyle w:val="Listaszerbekezds"/>
        <w:numPr>
          <w:ilvl w:val="0"/>
          <w:numId w:val="8"/>
        </w:numPr>
        <w:spacing w:after="120" w:line="276" w:lineRule="auto"/>
        <w:ind w:left="1418" w:hanging="425"/>
        <w:jc w:val="both"/>
        <w:rPr>
          <w:rFonts w:ascii="Times New Roman" w:hAnsi="Times New Roman" w:cs="Times New Roman"/>
          <w:sz w:val="24"/>
          <w:szCs w:val="24"/>
        </w:rPr>
      </w:pPr>
      <w:r w:rsidRPr="00A71D3D">
        <w:rPr>
          <w:rFonts w:ascii="Times New Roman" w:hAnsi="Times New Roman" w:cs="Times New Roman"/>
          <w:sz w:val="24"/>
          <w:szCs w:val="24"/>
        </w:rPr>
        <w:t xml:space="preserve">az MH-val történő szerződéses vagy hivatásos szolgálati viszony létesítése miatt a törvény erejénél fogva szűnik meg, vagy honvéd tisztjelölt, honvéd altisztjelölt hivatásos vagy szerződéses szolgálati viszonyt létesít, </w:t>
      </w:r>
    </w:p>
    <w:p w14:paraId="77467D97" w14:textId="124741A7" w:rsidR="00A71D3D" w:rsidRPr="00A71D3D" w:rsidRDefault="00B94927" w:rsidP="009411A2">
      <w:pPr>
        <w:pStyle w:val="Listaszerbekezds"/>
        <w:numPr>
          <w:ilvl w:val="0"/>
          <w:numId w:val="8"/>
        </w:numPr>
        <w:spacing w:after="120" w:line="276" w:lineRule="auto"/>
        <w:ind w:left="1418" w:hanging="425"/>
        <w:jc w:val="both"/>
        <w:rPr>
          <w:rFonts w:ascii="Times New Roman" w:hAnsi="Times New Roman" w:cs="Times New Roman"/>
          <w:sz w:val="24"/>
          <w:szCs w:val="24"/>
        </w:rPr>
      </w:pPr>
      <w:r w:rsidRPr="00A71D3D">
        <w:rPr>
          <w:rFonts w:ascii="Times New Roman" w:hAnsi="Times New Roman" w:cs="Times New Roman"/>
          <w:sz w:val="24"/>
          <w:szCs w:val="24"/>
        </w:rPr>
        <w:t xml:space="preserve">fennálló </w:t>
      </w:r>
      <w:r w:rsidR="00BF2E56">
        <w:rPr>
          <w:rFonts w:ascii="Times New Roman" w:hAnsi="Times New Roman" w:cs="Times New Roman"/>
          <w:sz w:val="24"/>
          <w:szCs w:val="24"/>
        </w:rPr>
        <w:t>ÖT</w:t>
      </w:r>
      <w:r w:rsidRPr="00A71D3D">
        <w:rPr>
          <w:rFonts w:ascii="Times New Roman" w:hAnsi="Times New Roman" w:cs="Times New Roman"/>
          <w:sz w:val="24"/>
          <w:szCs w:val="24"/>
        </w:rPr>
        <w:t xml:space="preserve"> szolgálati viszonyát más </w:t>
      </w:r>
      <w:r w:rsidR="00BF2E56">
        <w:rPr>
          <w:rFonts w:ascii="Times New Roman" w:hAnsi="Times New Roman" w:cs="Times New Roman"/>
          <w:sz w:val="24"/>
          <w:szCs w:val="24"/>
        </w:rPr>
        <w:t>ÖT</w:t>
      </w:r>
      <w:r w:rsidRPr="00A71D3D">
        <w:rPr>
          <w:rFonts w:ascii="Times New Roman" w:hAnsi="Times New Roman" w:cs="Times New Roman"/>
          <w:sz w:val="24"/>
          <w:szCs w:val="24"/>
        </w:rPr>
        <w:t xml:space="preserve"> szolgálati viszony létesítése céljából szünteti meg, és azt az ösztöndíjszerződésben vállalt időből még hátralévő ideig fenntartja, </w:t>
      </w:r>
    </w:p>
    <w:p w14:paraId="2595E791" w14:textId="31D498BC" w:rsidR="00B94927" w:rsidRPr="00A71D3D" w:rsidRDefault="00B94927" w:rsidP="00AC2649">
      <w:pPr>
        <w:pStyle w:val="Listaszerbekezds"/>
        <w:numPr>
          <w:ilvl w:val="0"/>
          <w:numId w:val="8"/>
        </w:numPr>
        <w:spacing w:after="120" w:line="276" w:lineRule="auto"/>
        <w:ind w:left="1418" w:hanging="425"/>
        <w:jc w:val="both"/>
        <w:rPr>
          <w:rFonts w:ascii="Times New Roman" w:hAnsi="Times New Roman" w:cs="Times New Roman"/>
          <w:sz w:val="24"/>
          <w:szCs w:val="24"/>
        </w:rPr>
      </w:pPr>
      <w:r w:rsidRPr="00A71D3D">
        <w:rPr>
          <w:rFonts w:ascii="Times New Roman" w:hAnsi="Times New Roman" w:cs="Times New Roman"/>
          <w:sz w:val="24"/>
          <w:szCs w:val="24"/>
        </w:rPr>
        <w:t xml:space="preserve">az ösztöndíjszerződést megszünteti a Mészáros Lázár-ösztöndíjra való eredményes pályázata miatt, </w:t>
      </w:r>
    </w:p>
    <w:p w14:paraId="02E167B1" w14:textId="457A32ED" w:rsidR="00B94927" w:rsidRDefault="0018363D" w:rsidP="00AC2649">
      <w:pPr>
        <w:pStyle w:val="Listaszerbekezds"/>
        <w:numPr>
          <w:ilvl w:val="0"/>
          <w:numId w:val="8"/>
        </w:numPr>
        <w:spacing w:after="120" w:line="276" w:lineRule="auto"/>
        <w:ind w:left="1418" w:hanging="425"/>
        <w:jc w:val="both"/>
        <w:rPr>
          <w:rFonts w:ascii="Times New Roman" w:hAnsi="Times New Roman" w:cs="Times New Roman"/>
          <w:sz w:val="24"/>
          <w:szCs w:val="24"/>
        </w:rPr>
      </w:pPr>
      <w:r>
        <w:rPr>
          <w:rFonts w:ascii="Times New Roman" w:hAnsi="Times New Roman" w:cs="Times New Roman"/>
          <w:sz w:val="24"/>
          <w:szCs w:val="24"/>
        </w:rPr>
        <w:t>elhalálozik.</w:t>
      </w:r>
    </w:p>
    <w:p w14:paraId="1C53A5C1" w14:textId="040D60FD" w:rsidR="00B94927" w:rsidRPr="00B94927" w:rsidRDefault="006D3FBC" w:rsidP="0018363D">
      <w:pPr>
        <w:ind w:firstLine="357"/>
        <w:rPr>
          <w:rFonts w:ascii="Times New Roman" w:hAnsi="Times New Roman" w:cs="Times New Roman"/>
          <w:sz w:val="24"/>
          <w:szCs w:val="24"/>
        </w:rPr>
      </w:pPr>
      <w:r>
        <w:rPr>
          <w:rFonts w:ascii="Times New Roman" w:hAnsi="Times New Roman" w:cs="Times New Roman"/>
          <w:b/>
          <w:bCs/>
          <w:sz w:val="24"/>
          <w:szCs w:val="24"/>
        </w:rPr>
        <w:t>További információk:</w:t>
      </w:r>
    </w:p>
    <w:p w14:paraId="500A9649" w14:textId="6BF6D45C" w:rsidR="00B94927" w:rsidRPr="00B94927" w:rsidRDefault="00B94927" w:rsidP="0018363D">
      <w:pPr>
        <w:ind w:firstLine="357"/>
        <w:jc w:val="both"/>
        <w:rPr>
          <w:rFonts w:ascii="Times New Roman" w:hAnsi="Times New Roman" w:cs="Times New Roman"/>
          <w:sz w:val="24"/>
          <w:szCs w:val="24"/>
        </w:rPr>
      </w:pPr>
      <w:r w:rsidRPr="00B94927">
        <w:rPr>
          <w:rFonts w:ascii="Times New Roman" w:hAnsi="Times New Roman" w:cs="Times New Roman"/>
          <w:sz w:val="24"/>
          <w:szCs w:val="24"/>
        </w:rPr>
        <w:t xml:space="preserve">A pályázattal és az ösztöndíjjal kapcsolatban további </w:t>
      </w:r>
      <w:r w:rsidRPr="00FD53F0">
        <w:rPr>
          <w:rFonts w:ascii="Times New Roman" w:hAnsi="Times New Roman" w:cs="Times New Roman"/>
          <w:sz w:val="24"/>
          <w:szCs w:val="24"/>
        </w:rPr>
        <w:t>felvilágosítás</w:t>
      </w:r>
      <w:r w:rsidR="004E088D" w:rsidRPr="00FD53F0">
        <w:rPr>
          <w:rFonts w:ascii="Times New Roman" w:hAnsi="Times New Roman" w:cs="Times New Roman"/>
          <w:sz w:val="24"/>
          <w:szCs w:val="24"/>
        </w:rPr>
        <w:t>t a</w:t>
      </w:r>
      <w:r w:rsidRPr="00FD53F0">
        <w:rPr>
          <w:rFonts w:ascii="Times New Roman" w:hAnsi="Times New Roman" w:cs="Times New Roman"/>
          <w:sz w:val="24"/>
          <w:szCs w:val="24"/>
        </w:rPr>
        <w:t xml:space="preserve"> </w:t>
      </w:r>
      <w:r w:rsidR="004E088D" w:rsidRPr="00FD53F0">
        <w:rPr>
          <w:rFonts w:ascii="Times New Roman" w:hAnsi="Times New Roman" w:cs="Times New Roman"/>
          <w:sz w:val="24"/>
          <w:szCs w:val="24"/>
        </w:rPr>
        <w:t xml:space="preserve">Magyar Honvédség Területvédelmi Erők Parancsnoksága alárendeltségébe </w:t>
      </w:r>
      <w:r w:rsidRPr="00FD53F0">
        <w:rPr>
          <w:rFonts w:ascii="Times New Roman" w:hAnsi="Times New Roman" w:cs="Times New Roman"/>
          <w:sz w:val="24"/>
          <w:szCs w:val="24"/>
        </w:rPr>
        <w:t xml:space="preserve">tartozó </w:t>
      </w:r>
      <w:r w:rsidR="00D036E8">
        <w:rPr>
          <w:rFonts w:ascii="Times New Roman" w:hAnsi="Times New Roman" w:cs="Times New Roman"/>
          <w:sz w:val="24"/>
          <w:szCs w:val="24"/>
        </w:rPr>
        <w:t>T</w:t>
      </w:r>
      <w:r w:rsidRPr="00FD53F0">
        <w:rPr>
          <w:rFonts w:ascii="Times New Roman" w:hAnsi="Times New Roman" w:cs="Times New Roman"/>
          <w:sz w:val="24"/>
          <w:szCs w:val="24"/>
        </w:rPr>
        <w:t xml:space="preserve">erületvédelmi </w:t>
      </w:r>
      <w:r w:rsidR="00D036E8">
        <w:rPr>
          <w:rFonts w:ascii="Times New Roman" w:hAnsi="Times New Roman" w:cs="Times New Roman"/>
          <w:sz w:val="24"/>
          <w:szCs w:val="24"/>
        </w:rPr>
        <w:t>E</w:t>
      </w:r>
      <w:r w:rsidRPr="00FD53F0">
        <w:rPr>
          <w:rFonts w:ascii="Times New Roman" w:hAnsi="Times New Roman" w:cs="Times New Roman"/>
          <w:sz w:val="24"/>
          <w:szCs w:val="24"/>
        </w:rPr>
        <w:t>zredek zászlóaljainál kérhető</w:t>
      </w:r>
      <w:r w:rsidR="004E088D" w:rsidRPr="00FD53F0">
        <w:rPr>
          <w:rFonts w:ascii="Times New Roman" w:hAnsi="Times New Roman" w:cs="Times New Roman"/>
          <w:sz w:val="24"/>
          <w:szCs w:val="24"/>
        </w:rPr>
        <w:t>, valamint a vármegyében lévő toborzó irodáiban.</w:t>
      </w:r>
    </w:p>
    <w:p w14:paraId="41344FB4" w14:textId="06B89561" w:rsidR="00B94927" w:rsidRPr="00B94927" w:rsidRDefault="006D3FBC" w:rsidP="0018363D">
      <w:pPr>
        <w:ind w:firstLine="357"/>
        <w:rPr>
          <w:rFonts w:ascii="Times New Roman" w:hAnsi="Times New Roman" w:cs="Times New Roman"/>
          <w:sz w:val="24"/>
          <w:szCs w:val="24"/>
        </w:rPr>
      </w:pPr>
      <w:r>
        <w:rPr>
          <w:rFonts w:ascii="Times New Roman" w:hAnsi="Times New Roman" w:cs="Times New Roman"/>
          <w:b/>
          <w:bCs/>
          <w:sz w:val="24"/>
          <w:szCs w:val="24"/>
        </w:rPr>
        <w:t>Jogszabályi háttér:</w:t>
      </w:r>
    </w:p>
    <w:p w14:paraId="0EE2766C" w14:textId="00BBEDC6" w:rsidR="00B94927" w:rsidRPr="00B94927" w:rsidRDefault="00B94927" w:rsidP="0018363D">
      <w:pPr>
        <w:ind w:firstLine="708"/>
        <w:jc w:val="both"/>
        <w:rPr>
          <w:rFonts w:ascii="Times New Roman" w:hAnsi="Times New Roman" w:cs="Times New Roman"/>
          <w:sz w:val="24"/>
          <w:szCs w:val="24"/>
        </w:rPr>
      </w:pPr>
      <w:r w:rsidRPr="00B94927">
        <w:rPr>
          <w:rFonts w:ascii="Times New Roman" w:hAnsi="Times New Roman" w:cs="Times New Roman"/>
          <w:sz w:val="24"/>
          <w:szCs w:val="24"/>
        </w:rPr>
        <w:t xml:space="preserve">A pályázattal kapcsolatos részleteket az </w:t>
      </w:r>
      <w:r w:rsidRPr="00BF2E56">
        <w:rPr>
          <w:rFonts w:ascii="Times New Roman" w:hAnsi="Times New Roman" w:cs="Times New Roman"/>
          <w:i/>
          <w:sz w:val="24"/>
          <w:szCs w:val="24"/>
        </w:rPr>
        <w:t>egyes honvédelmi ösztöndíjakról</w:t>
      </w:r>
      <w:r w:rsidRPr="00B94927">
        <w:rPr>
          <w:rFonts w:ascii="Times New Roman" w:hAnsi="Times New Roman" w:cs="Times New Roman"/>
          <w:sz w:val="24"/>
          <w:szCs w:val="24"/>
        </w:rPr>
        <w:t xml:space="preserve"> szóló </w:t>
      </w:r>
      <w:r w:rsidR="00BF2E56">
        <w:rPr>
          <w:rFonts w:ascii="Times New Roman" w:hAnsi="Times New Roman" w:cs="Times New Roman"/>
          <w:sz w:val="24"/>
          <w:szCs w:val="24"/>
        </w:rPr>
        <w:t>22/2024</w:t>
      </w:r>
      <w:r w:rsidRPr="00F64B94">
        <w:rPr>
          <w:rFonts w:ascii="Times New Roman" w:hAnsi="Times New Roman" w:cs="Times New Roman"/>
          <w:sz w:val="24"/>
          <w:szCs w:val="24"/>
        </w:rPr>
        <w:t xml:space="preserve">. </w:t>
      </w:r>
      <w:r w:rsidR="00BF2E56" w:rsidRPr="00B94927">
        <w:rPr>
          <w:rFonts w:ascii="Times New Roman" w:hAnsi="Times New Roman" w:cs="Times New Roman"/>
          <w:sz w:val="24"/>
          <w:szCs w:val="24"/>
        </w:rPr>
        <w:t>(</w:t>
      </w:r>
      <w:r w:rsidR="00BF2E56">
        <w:rPr>
          <w:rFonts w:ascii="Times New Roman" w:hAnsi="Times New Roman" w:cs="Times New Roman"/>
          <w:sz w:val="24"/>
          <w:szCs w:val="24"/>
        </w:rPr>
        <w:t>IX. 30.) HM rendelet</w:t>
      </w:r>
      <w:r w:rsidRPr="00B94927">
        <w:rPr>
          <w:rFonts w:ascii="Times New Roman" w:hAnsi="Times New Roman" w:cs="Times New Roman"/>
          <w:sz w:val="24"/>
          <w:szCs w:val="24"/>
        </w:rPr>
        <w:t xml:space="preserve">, </w:t>
      </w:r>
      <w:r w:rsidRPr="00BF2E56">
        <w:rPr>
          <w:rFonts w:ascii="Times New Roman" w:hAnsi="Times New Roman" w:cs="Times New Roman"/>
          <w:sz w:val="24"/>
          <w:szCs w:val="24"/>
        </w:rPr>
        <w:t xml:space="preserve">valamint </w:t>
      </w:r>
      <w:r w:rsidR="00BF2E56" w:rsidRPr="00BF2E56">
        <w:rPr>
          <w:rFonts w:ascii="Times New Roman" w:hAnsi="Times New Roman" w:cs="Times New Roman"/>
          <w:bCs/>
          <w:i/>
          <w:sz w:val="24"/>
          <w:szCs w:val="24"/>
        </w:rPr>
        <w:t>az egyes honvédelmi ösztöndíjszerződésekről, valamint az ösztöndíj folyósításának rendjéről</w:t>
      </w:r>
      <w:r w:rsidR="00BF2E56" w:rsidRPr="00BF2E56">
        <w:rPr>
          <w:rFonts w:ascii="Times New Roman" w:hAnsi="Times New Roman" w:cs="Times New Roman"/>
          <w:b/>
          <w:bCs/>
          <w:sz w:val="24"/>
          <w:szCs w:val="24"/>
        </w:rPr>
        <w:t xml:space="preserve"> </w:t>
      </w:r>
      <w:r w:rsidR="00BF2E56">
        <w:rPr>
          <w:rFonts w:ascii="Times New Roman" w:hAnsi="Times New Roman" w:cs="Times New Roman"/>
          <w:sz w:val="24"/>
          <w:szCs w:val="24"/>
        </w:rPr>
        <w:t xml:space="preserve">szóló </w:t>
      </w:r>
      <w:r w:rsidRPr="00F64B94">
        <w:rPr>
          <w:rFonts w:ascii="Times New Roman" w:hAnsi="Times New Roman" w:cs="Times New Roman"/>
          <w:sz w:val="24"/>
          <w:szCs w:val="24"/>
        </w:rPr>
        <w:t>3</w:t>
      </w:r>
      <w:r w:rsidR="00BF2E56">
        <w:rPr>
          <w:rFonts w:ascii="Times New Roman" w:hAnsi="Times New Roman" w:cs="Times New Roman"/>
          <w:sz w:val="24"/>
          <w:szCs w:val="24"/>
        </w:rPr>
        <w:t>9</w:t>
      </w:r>
      <w:r w:rsidRPr="00F64B94">
        <w:rPr>
          <w:rFonts w:ascii="Times New Roman" w:hAnsi="Times New Roman" w:cs="Times New Roman"/>
          <w:sz w:val="24"/>
          <w:szCs w:val="24"/>
        </w:rPr>
        <w:t>/202</w:t>
      </w:r>
      <w:r w:rsidR="00BF2E56">
        <w:rPr>
          <w:rFonts w:ascii="Times New Roman" w:hAnsi="Times New Roman" w:cs="Times New Roman"/>
          <w:sz w:val="24"/>
          <w:szCs w:val="24"/>
        </w:rPr>
        <w:t>4</w:t>
      </w:r>
      <w:r w:rsidRPr="00F64B94">
        <w:rPr>
          <w:rFonts w:ascii="Times New Roman" w:hAnsi="Times New Roman" w:cs="Times New Roman"/>
          <w:sz w:val="24"/>
          <w:szCs w:val="24"/>
        </w:rPr>
        <w:t>. (</w:t>
      </w:r>
      <w:r w:rsidR="00BF2E56">
        <w:rPr>
          <w:rFonts w:ascii="Times New Roman" w:hAnsi="Times New Roman" w:cs="Times New Roman"/>
          <w:sz w:val="24"/>
          <w:szCs w:val="24"/>
        </w:rPr>
        <w:t>IX</w:t>
      </w:r>
      <w:r w:rsidRPr="00F64B94">
        <w:rPr>
          <w:rFonts w:ascii="Times New Roman" w:hAnsi="Times New Roman" w:cs="Times New Roman"/>
          <w:sz w:val="24"/>
          <w:szCs w:val="24"/>
        </w:rPr>
        <w:t>. 3</w:t>
      </w:r>
      <w:r w:rsidR="00BF2E56">
        <w:rPr>
          <w:rFonts w:ascii="Times New Roman" w:hAnsi="Times New Roman" w:cs="Times New Roman"/>
          <w:sz w:val="24"/>
          <w:szCs w:val="24"/>
        </w:rPr>
        <w:t>0</w:t>
      </w:r>
      <w:r w:rsidRPr="00F64B94">
        <w:rPr>
          <w:rFonts w:ascii="Times New Roman" w:hAnsi="Times New Roman" w:cs="Times New Roman"/>
          <w:sz w:val="24"/>
          <w:szCs w:val="24"/>
        </w:rPr>
        <w:t>.) HM</w:t>
      </w:r>
      <w:r w:rsidRPr="00B94927">
        <w:rPr>
          <w:rFonts w:ascii="Times New Roman" w:hAnsi="Times New Roman" w:cs="Times New Roman"/>
          <w:sz w:val="24"/>
          <w:szCs w:val="24"/>
        </w:rPr>
        <w:t xml:space="preserve"> utasítás tartalmazza. </w:t>
      </w:r>
    </w:p>
    <w:p w14:paraId="61941F02" w14:textId="5224E436" w:rsidR="00B94927" w:rsidRPr="00B94927" w:rsidRDefault="00B94927" w:rsidP="001D2C42">
      <w:pPr>
        <w:ind w:firstLine="708"/>
        <w:rPr>
          <w:rFonts w:ascii="Times New Roman" w:hAnsi="Times New Roman" w:cs="Times New Roman"/>
          <w:sz w:val="24"/>
          <w:szCs w:val="24"/>
        </w:rPr>
      </w:pPr>
      <w:r w:rsidRPr="00B94927">
        <w:rPr>
          <w:rFonts w:ascii="Times New Roman" w:hAnsi="Times New Roman" w:cs="Times New Roman"/>
          <w:b/>
          <w:bCs/>
          <w:sz w:val="24"/>
          <w:szCs w:val="24"/>
        </w:rPr>
        <w:t>Az önkéntes tartalékos szolgálati visz</w:t>
      </w:r>
      <w:r w:rsidR="006D3FBC">
        <w:rPr>
          <w:rFonts w:ascii="Times New Roman" w:hAnsi="Times New Roman" w:cs="Times New Roman"/>
          <w:b/>
          <w:bCs/>
          <w:sz w:val="24"/>
          <w:szCs w:val="24"/>
        </w:rPr>
        <w:t>onnyal összefüggő tájékoztatás:</w:t>
      </w:r>
    </w:p>
    <w:p w14:paraId="0A76685F" w14:textId="35190381" w:rsidR="00B94927" w:rsidRDefault="00B94927" w:rsidP="001D2C42">
      <w:pPr>
        <w:ind w:firstLine="708"/>
        <w:jc w:val="both"/>
        <w:rPr>
          <w:rFonts w:ascii="Times New Roman" w:hAnsi="Times New Roman" w:cs="Times New Roman"/>
          <w:sz w:val="24"/>
          <w:szCs w:val="24"/>
        </w:rPr>
      </w:pPr>
      <w:r w:rsidRPr="00B94927">
        <w:rPr>
          <w:rFonts w:ascii="Times New Roman" w:hAnsi="Times New Roman" w:cs="Times New Roman"/>
          <w:sz w:val="24"/>
          <w:szCs w:val="24"/>
        </w:rPr>
        <w:lastRenderedPageBreak/>
        <w:t xml:space="preserve">Az alapkiképzés során laktanyai elhelyezés, természetbeni étkezés és útiköltség térítés jár </w:t>
      </w:r>
      <w:r w:rsidR="001D2C42">
        <w:rPr>
          <w:rFonts w:ascii="Times New Roman" w:hAnsi="Times New Roman" w:cs="Times New Roman"/>
          <w:sz w:val="24"/>
          <w:szCs w:val="24"/>
        </w:rPr>
        <w:t>az önkéntes tartalékos részére.</w:t>
      </w:r>
    </w:p>
    <w:p w14:paraId="7B8EB36A" w14:textId="77777777" w:rsidR="00B94927" w:rsidRPr="006D3FBC" w:rsidRDefault="00B94927" w:rsidP="001D2C42">
      <w:pPr>
        <w:ind w:firstLine="708"/>
        <w:rPr>
          <w:rFonts w:ascii="Times New Roman" w:hAnsi="Times New Roman" w:cs="Times New Roman"/>
          <w:b/>
          <w:sz w:val="24"/>
          <w:szCs w:val="24"/>
        </w:rPr>
      </w:pPr>
      <w:r w:rsidRPr="006D3FBC">
        <w:rPr>
          <w:rFonts w:ascii="Times New Roman" w:hAnsi="Times New Roman" w:cs="Times New Roman"/>
          <w:b/>
          <w:sz w:val="24"/>
          <w:szCs w:val="24"/>
        </w:rPr>
        <w:t xml:space="preserve">További juttatások: </w:t>
      </w:r>
    </w:p>
    <w:p w14:paraId="317A4A6C" w14:textId="239C82D4" w:rsidR="00431CB6" w:rsidRPr="00431CB6" w:rsidRDefault="00B94927" w:rsidP="001D2C42">
      <w:pPr>
        <w:ind w:firstLine="708"/>
        <w:jc w:val="both"/>
        <w:rPr>
          <w:rFonts w:ascii="Times New Roman" w:hAnsi="Times New Roman" w:cs="Times New Roman"/>
          <w:sz w:val="24"/>
          <w:szCs w:val="24"/>
        </w:rPr>
      </w:pPr>
      <w:r w:rsidRPr="002107F2">
        <w:rPr>
          <w:rFonts w:ascii="Times New Roman" w:hAnsi="Times New Roman" w:cs="Times New Roman"/>
          <w:b/>
          <w:bCs/>
          <w:sz w:val="24"/>
          <w:szCs w:val="24"/>
        </w:rPr>
        <w:t xml:space="preserve">Az ÖT </w:t>
      </w:r>
      <w:r w:rsidRPr="002107F2">
        <w:rPr>
          <w:rFonts w:ascii="Times New Roman" w:hAnsi="Times New Roman" w:cs="Times New Roman"/>
          <w:sz w:val="24"/>
          <w:szCs w:val="24"/>
        </w:rPr>
        <w:t xml:space="preserve">a szerződéskötést követően </w:t>
      </w:r>
      <w:r w:rsidR="002107F2" w:rsidRPr="002107F2">
        <w:rPr>
          <w:rFonts w:ascii="Times New Roman" w:hAnsi="Times New Roman" w:cs="Times New Roman"/>
          <w:b/>
          <w:bCs/>
          <w:sz w:val="24"/>
          <w:szCs w:val="24"/>
        </w:rPr>
        <w:t xml:space="preserve">szerződéskötési díjra, </w:t>
      </w:r>
      <w:r w:rsidR="002107F2" w:rsidRPr="002107F2">
        <w:rPr>
          <w:rFonts w:ascii="Times New Roman" w:hAnsi="Times New Roman" w:cs="Times New Roman"/>
          <w:bCs/>
          <w:sz w:val="24"/>
          <w:szCs w:val="24"/>
        </w:rPr>
        <w:t>melynek összege</w:t>
      </w:r>
      <w:r w:rsidR="002107F2" w:rsidRPr="002107F2">
        <w:rPr>
          <w:rFonts w:ascii="Times New Roman" w:hAnsi="Times New Roman" w:cs="Times New Roman"/>
          <w:sz w:val="24"/>
          <w:szCs w:val="24"/>
        </w:rPr>
        <w:t xml:space="preserve"> </w:t>
      </w:r>
      <w:r w:rsidR="001D2C42" w:rsidRPr="002107F2">
        <w:rPr>
          <w:rFonts w:ascii="Times New Roman" w:hAnsi="Times New Roman" w:cs="Times New Roman"/>
          <w:sz w:val="24"/>
          <w:szCs w:val="24"/>
        </w:rPr>
        <w:t xml:space="preserve">bruttó </w:t>
      </w:r>
      <w:r w:rsidR="002107F2" w:rsidRPr="002107F2">
        <w:rPr>
          <w:rFonts w:ascii="Times New Roman" w:hAnsi="Times New Roman" w:cs="Times New Roman"/>
          <w:sz w:val="24"/>
          <w:szCs w:val="24"/>
        </w:rPr>
        <w:t>150.000</w:t>
      </w:r>
      <w:r w:rsidRPr="002107F2">
        <w:rPr>
          <w:rFonts w:ascii="Times New Roman" w:hAnsi="Times New Roman" w:cs="Times New Roman"/>
          <w:sz w:val="24"/>
          <w:szCs w:val="24"/>
        </w:rPr>
        <w:t xml:space="preserve"> Ft, </w:t>
      </w:r>
      <w:r w:rsidR="002107F2" w:rsidRPr="002107F2">
        <w:rPr>
          <w:rFonts w:ascii="Times New Roman" w:hAnsi="Times New Roman" w:cs="Times New Roman"/>
          <w:b/>
          <w:bCs/>
          <w:sz w:val="24"/>
          <w:szCs w:val="24"/>
        </w:rPr>
        <w:t>rendelkezésre állási díjra</w:t>
      </w:r>
      <w:r w:rsidR="002107F2" w:rsidRPr="002107F2">
        <w:rPr>
          <w:rFonts w:ascii="Times New Roman" w:hAnsi="Times New Roman" w:cs="Times New Roman"/>
          <w:sz w:val="24"/>
          <w:szCs w:val="24"/>
        </w:rPr>
        <w:t xml:space="preserve"> melynek összege havi </w:t>
      </w:r>
      <w:r w:rsidR="001D2C42" w:rsidRPr="002107F2">
        <w:rPr>
          <w:rFonts w:ascii="Times New Roman" w:hAnsi="Times New Roman" w:cs="Times New Roman"/>
          <w:sz w:val="24"/>
          <w:szCs w:val="24"/>
        </w:rPr>
        <w:t xml:space="preserve">bruttó </w:t>
      </w:r>
      <w:r w:rsidR="002107F2" w:rsidRPr="002107F2">
        <w:rPr>
          <w:rFonts w:ascii="Times New Roman" w:hAnsi="Times New Roman" w:cs="Times New Roman"/>
          <w:sz w:val="24"/>
          <w:szCs w:val="24"/>
        </w:rPr>
        <w:t>50</w:t>
      </w:r>
      <w:r w:rsidR="007151F4" w:rsidRPr="002107F2">
        <w:rPr>
          <w:rFonts w:ascii="Times New Roman" w:hAnsi="Times New Roman" w:cs="Times New Roman"/>
          <w:sz w:val="24"/>
          <w:szCs w:val="24"/>
        </w:rPr>
        <w:t>.</w:t>
      </w:r>
      <w:r w:rsidR="002107F2" w:rsidRPr="002107F2">
        <w:rPr>
          <w:rFonts w:ascii="Times New Roman" w:hAnsi="Times New Roman" w:cs="Times New Roman"/>
          <w:sz w:val="24"/>
          <w:szCs w:val="24"/>
        </w:rPr>
        <w:t>000</w:t>
      </w:r>
      <w:r w:rsidRPr="002107F2">
        <w:rPr>
          <w:rFonts w:ascii="Times New Roman" w:hAnsi="Times New Roman" w:cs="Times New Roman"/>
          <w:sz w:val="24"/>
          <w:szCs w:val="24"/>
        </w:rPr>
        <w:t xml:space="preserve"> Ft, valamint a tényleges szolgálatteljesítésének idejére </w:t>
      </w:r>
      <w:r w:rsidRPr="002107F2">
        <w:rPr>
          <w:rFonts w:ascii="Times New Roman" w:hAnsi="Times New Roman" w:cs="Times New Roman"/>
          <w:b/>
          <w:bCs/>
          <w:sz w:val="24"/>
          <w:szCs w:val="24"/>
        </w:rPr>
        <w:t>illetményre jogosult</w:t>
      </w:r>
      <w:r w:rsidR="007733A2">
        <w:rPr>
          <w:rFonts w:ascii="Times New Roman" w:hAnsi="Times New Roman" w:cs="Times New Roman"/>
          <w:b/>
          <w:bCs/>
          <w:sz w:val="24"/>
          <w:szCs w:val="24"/>
        </w:rPr>
        <w:t xml:space="preserve">, </w:t>
      </w:r>
      <w:r w:rsidR="007733A2" w:rsidRPr="00431CB6">
        <w:rPr>
          <w:rFonts w:ascii="Times New Roman" w:hAnsi="Times New Roman" w:cs="Times New Roman"/>
          <w:bCs/>
          <w:sz w:val="24"/>
          <w:szCs w:val="24"/>
        </w:rPr>
        <w:t xml:space="preserve">melynek mértéke </w:t>
      </w:r>
      <w:r w:rsidR="00431CB6">
        <w:rPr>
          <w:rFonts w:ascii="Times New Roman" w:hAnsi="Times New Roman" w:cs="Times New Roman"/>
          <w:bCs/>
          <w:sz w:val="24"/>
          <w:szCs w:val="24"/>
        </w:rPr>
        <w:t>legénységi rendfokozattal bruttó 24.000 Ft naponta, altiszti rendfokozattal 30.000 Ft naponta.</w:t>
      </w:r>
    </w:p>
    <w:p w14:paraId="780F3F0A" w14:textId="49875F1E" w:rsidR="00B94927" w:rsidRPr="00B94927" w:rsidRDefault="00B94927" w:rsidP="001D2C42">
      <w:pPr>
        <w:ind w:firstLine="708"/>
        <w:jc w:val="both"/>
        <w:rPr>
          <w:rFonts w:ascii="Times New Roman" w:hAnsi="Times New Roman" w:cs="Times New Roman"/>
          <w:sz w:val="24"/>
          <w:szCs w:val="24"/>
        </w:rPr>
      </w:pPr>
      <w:r w:rsidRPr="00B94927">
        <w:rPr>
          <w:rFonts w:ascii="Times New Roman" w:hAnsi="Times New Roman" w:cs="Times New Roman"/>
          <w:sz w:val="24"/>
          <w:szCs w:val="24"/>
        </w:rPr>
        <w:t xml:space="preserve">Az </w:t>
      </w:r>
      <w:r w:rsidR="00BF2E56">
        <w:rPr>
          <w:rFonts w:ascii="Times New Roman" w:hAnsi="Times New Roman" w:cs="Times New Roman"/>
          <w:sz w:val="24"/>
          <w:szCs w:val="24"/>
        </w:rPr>
        <w:t>ÖT</w:t>
      </w:r>
      <w:r w:rsidRPr="00B94927">
        <w:rPr>
          <w:rFonts w:ascii="Times New Roman" w:hAnsi="Times New Roman" w:cs="Times New Roman"/>
          <w:sz w:val="24"/>
          <w:szCs w:val="24"/>
        </w:rPr>
        <w:t xml:space="preserve"> szolgálati viszonyról az alábbi linkeken további információ áll rendelkezésre: </w:t>
      </w:r>
    </w:p>
    <w:p w14:paraId="7BF267A1" w14:textId="34C80E65" w:rsidR="00B94927" w:rsidRDefault="006375F1" w:rsidP="00B94927">
      <w:pPr>
        <w:rPr>
          <w:rFonts w:ascii="Times New Roman" w:hAnsi="Times New Roman" w:cs="Times New Roman"/>
          <w:sz w:val="24"/>
          <w:szCs w:val="24"/>
        </w:rPr>
      </w:pPr>
      <w:hyperlink r:id="rId8" w:history="1">
        <w:r w:rsidR="001D2C42" w:rsidRPr="00A4777E">
          <w:rPr>
            <w:rStyle w:val="Hiperhivatkozs"/>
            <w:rFonts w:ascii="Times New Roman" w:hAnsi="Times New Roman" w:cs="Times New Roman"/>
            <w:sz w:val="24"/>
            <w:szCs w:val="24"/>
          </w:rPr>
          <w:t>https://www.hadkiegeszites.hu/onkentes_tartalekos_rendszer</w:t>
        </w:r>
      </w:hyperlink>
    </w:p>
    <w:p w14:paraId="1D7E7537" w14:textId="5E0EEF13" w:rsidR="00B94927" w:rsidRDefault="006375F1" w:rsidP="00B94927">
      <w:pPr>
        <w:rPr>
          <w:rFonts w:ascii="Times New Roman" w:hAnsi="Times New Roman" w:cs="Times New Roman"/>
          <w:sz w:val="24"/>
          <w:szCs w:val="24"/>
        </w:rPr>
      </w:pPr>
      <w:hyperlink r:id="rId9" w:anchor="onkentes-tartalekos" w:history="1">
        <w:r w:rsidR="001D2C42" w:rsidRPr="00A4777E">
          <w:rPr>
            <w:rStyle w:val="Hiperhivatkozs"/>
            <w:rFonts w:ascii="Times New Roman" w:hAnsi="Times New Roman" w:cs="Times New Roman"/>
            <w:sz w:val="24"/>
            <w:szCs w:val="24"/>
          </w:rPr>
          <w:t>https://iranyasereg.hu/mit-nyujtunk/#onkentes-tartalekos</w:t>
        </w:r>
      </w:hyperlink>
    </w:p>
    <w:p w14:paraId="07D3FBF1" w14:textId="77777777" w:rsidR="001F78D6" w:rsidRPr="00B94927" w:rsidRDefault="001F78D6" w:rsidP="00B94927">
      <w:pPr>
        <w:rPr>
          <w:rFonts w:ascii="Times New Roman" w:hAnsi="Times New Roman" w:cs="Times New Roman"/>
          <w:sz w:val="24"/>
          <w:szCs w:val="24"/>
        </w:rPr>
      </w:pPr>
    </w:p>
    <w:p w14:paraId="60982B5B" w14:textId="6430F840" w:rsidR="001F78D6" w:rsidRPr="001F78D6" w:rsidRDefault="001F78D6" w:rsidP="001F78D6">
      <w:pPr>
        <w:spacing w:before="240" w:after="0" w:line="240" w:lineRule="auto"/>
        <w:ind w:left="708"/>
        <w:jc w:val="both"/>
        <w:rPr>
          <w:rFonts w:ascii="Times New Roman" w:eastAsia="Calibri" w:hAnsi="Times New Roman" w:cs="Calibri"/>
          <w:i/>
          <w:sz w:val="24"/>
        </w:rPr>
      </w:pPr>
      <w:r w:rsidRPr="001F78D6">
        <w:rPr>
          <w:rFonts w:ascii="Times New Roman" w:eastAsia="Calibri" w:hAnsi="Times New Roman" w:cs="Calibri"/>
          <w:sz w:val="24"/>
        </w:rPr>
        <w:t>Budapest, 202</w:t>
      </w:r>
      <w:r w:rsidR="00CD2682">
        <w:rPr>
          <w:rFonts w:ascii="Times New Roman" w:eastAsia="Calibri" w:hAnsi="Times New Roman" w:cs="Calibri"/>
          <w:sz w:val="24"/>
        </w:rPr>
        <w:t>4</w:t>
      </w:r>
      <w:r w:rsidRPr="001F78D6">
        <w:rPr>
          <w:rFonts w:ascii="Times New Roman" w:eastAsia="Calibri" w:hAnsi="Times New Roman" w:cs="Calibri"/>
          <w:sz w:val="24"/>
        </w:rPr>
        <w:t xml:space="preserve">. </w:t>
      </w:r>
      <w:r w:rsidR="00431CB6">
        <w:rPr>
          <w:rFonts w:ascii="Times New Roman" w:eastAsia="Calibri" w:hAnsi="Times New Roman" w:cs="Calibri"/>
          <w:sz w:val="24"/>
        </w:rPr>
        <w:t>november</w:t>
      </w:r>
      <w:r w:rsidRPr="001F78D6">
        <w:rPr>
          <w:rFonts w:ascii="Times New Roman" w:eastAsia="Calibri" w:hAnsi="Times New Roman" w:cs="Calibri"/>
          <w:sz w:val="24"/>
        </w:rPr>
        <w:t xml:space="preserve"> </w:t>
      </w:r>
      <w:r w:rsidR="00141D5F">
        <w:rPr>
          <w:rFonts w:ascii="Times New Roman" w:eastAsia="Calibri" w:hAnsi="Times New Roman" w:cs="Calibri"/>
          <w:sz w:val="24"/>
        </w:rPr>
        <w:t>0</w:t>
      </w:r>
      <w:r w:rsidR="00E51437">
        <w:rPr>
          <w:rFonts w:ascii="Times New Roman" w:eastAsia="Calibri" w:hAnsi="Times New Roman" w:cs="Calibri"/>
          <w:sz w:val="24"/>
        </w:rPr>
        <w:t>8</w:t>
      </w:r>
      <w:r w:rsidR="00141D5F">
        <w:rPr>
          <w:rFonts w:ascii="Times New Roman" w:eastAsia="Calibri" w:hAnsi="Times New Roman" w:cs="Calibri"/>
          <w:sz w:val="24"/>
        </w:rPr>
        <w:t>.</w:t>
      </w:r>
    </w:p>
    <w:p w14:paraId="48C42A5C" w14:textId="77777777" w:rsidR="001F78D6" w:rsidRPr="001F78D6" w:rsidRDefault="001F78D6" w:rsidP="001F78D6">
      <w:pPr>
        <w:spacing w:after="0" w:line="240" w:lineRule="auto"/>
        <w:ind w:left="708"/>
        <w:rPr>
          <w:rFonts w:ascii="Times New Roman" w:eastAsia="Calibri" w:hAnsi="Times New Roman" w:cs="Calibri"/>
          <w:sz w:val="24"/>
        </w:rPr>
      </w:pPr>
    </w:p>
    <w:p w14:paraId="2899DF45" w14:textId="77777777" w:rsidR="001F78D6" w:rsidRPr="001F78D6" w:rsidRDefault="001F78D6" w:rsidP="001F78D6">
      <w:pPr>
        <w:spacing w:after="0" w:line="240" w:lineRule="auto"/>
        <w:ind w:left="708"/>
        <w:rPr>
          <w:rFonts w:ascii="Times New Roman" w:eastAsia="Calibri" w:hAnsi="Times New Roman" w:cs="Calibri"/>
          <w:sz w:val="24"/>
        </w:rPr>
      </w:pPr>
    </w:p>
    <w:p w14:paraId="30D321E1" w14:textId="4FB68E2C" w:rsidR="001F78D6" w:rsidRPr="001F78D6" w:rsidRDefault="001F78D6" w:rsidP="001F78D6">
      <w:pPr>
        <w:tabs>
          <w:tab w:val="center" w:pos="7020"/>
        </w:tabs>
        <w:spacing w:after="0" w:line="240" w:lineRule="auto"/>
        <w:ind w:left="708"/>
        <w:rPr>
          <w:rFonts w:ascii="Times New Roman" w:eastAsia="Calibri" w:hAnsi="Times New Roman" w:cs="Calibri"/>
          <w:bCs/>
          <w:iCs/>
          <w:sz w:val="24"/>
        </w:rPr>
      </w:pPr>
      <w:r w:rsidRPr="001F78D6">
        <w:rPr>
          <w:rFonts w:ascii="Times New Roman" w:eastAsia="Calibri" w:hAnsi="Times New Roman" w:cs="Calibri"/>
          <w:bCs/>
          <w:iCs/>
          <w:sz w:val="24"/>
        </w:rPr>
        <w:tab/>
      </w:r>
    </w:p>
    <w:p w14:paraId="2EC77F98" w14:textId="3BF29CB1" w:rsidR="001F78D6" w:rsidRPr="001F78D6" w:rsidRDefault="001F78D6" w:rsidP="001F78D6">
      <w:pPr>
        <w:tabs>
          <w:tab w:val="center" w:pos="7088"/>
        </w:tabs>
        <w:spacing w:after="0" w:line="300" w:lineRule="exact"/>
        <w:ind w:left="708"/>
        <w:rPr>
          <w:rFonts w:ascii="Times New Roman" w:eastAsia="Calibri" w:hAnsi="Times New Roman" w:cs="Calibri"/>
          <w:b/>
          <w:spacing w:val="20"/>
          <w:sz w:val="24"/>
          <w:highlight w:val="yellow"/>
        </w:rPr>
      </w:pPr>
      <w:r w:rsidRPr="001F78D6">
        <w:rPr>
          <w:rFonts w:ascii="Times New Roman" w:eastAsia="Calibri" w:hAnsi="Times New Roman" w:cs="Calibri"/>
          <w:b/>
          <w:sz w:val="24"/>
        </w:rPr>
        <w:tab/>
      </w:r>
      <w:r w:rsidR="00805625">
        <w:rPr>
          <w:rFonts w:ascii="Times New Roman" w:eastAsia="Calibri" w:hAnsi="Times New Roman" w:cs="Calibri"/>
          <w:b/>
          <w:sz w:val="24"/>
        </w:rPr>
        <w:t>Deme Balázs ezredes</w:t>
      </w:r>
    </w:p>
    <w:p w14:paraId="3676AF4E" w14:textId="27B5B986" w:rsidR="001F78D6" w:rsidRDefault="001F78D6" w:rsidP="001D2C42">
      <w:pPr>
        <w:tabs>
          <w:tab w:val="center" w:pos="7088"/>
        </w:tabs>
        <w:spacing w:after="0" w:line="300" w:lineRule="exact"/>
        <w:ind w:left="708"/>
        <w:rPr>
          <w:rFonts w:ascii="Times New Roman" w:eastAsia="Calibri" w:hAnsi="Times New Roman" w:cs="Calibri"/>
          <w:spacing w:val="20"/>
          <w:sz w:val="24"/>
        </w:rPr>
      </w:pPr>
      <w:r w:rsidRPr="001F78D6">
        <w:rPr>
          <w:rFonts w:ascii="Times New Roman" w:eastAsia="Calibri" w:hAnsi="Times New Roman" w:cs="Calibri"/>
          <w:b/>
          <w:spacing w:val="20"/>
          <w:sz w:val="24"/>
        </w:rPr>
        <w:tab/>
      </w:r>
      <w:r w:rsidR="00805625" w:rsidRPr="00DC5BA0">
        <w:rPr>
          <w:rFonts w:ascii="Times New Roman" w:eastAsia="Calibri" w:hAnsi="Times New Roman" w:cs="Calibri"/>
          <w:spacing w:val="20"/>
          <w:sz w:val="24"/>
        </w:rPr>
        <w:t>csoportfőnök</w:t>
      </w:r>
    </w:p>
    <w:p w14:paraId="019B0374" w14:textId="32E02E57" w:rsidR="00853D82" w:rsidRDefault="00853D82" w:rsidP="001D2C42">
      <w:pPr>
        <w:tabs>
          <w:tab w:val="center" w:pos="7088"/>
        </w:tabs>
        <w:spacing w:after="0" w:line="300" w:lineRule="exact"/>
        <w:ind w:left="708"/>
        <w:rPr>
          <w:rFonts w:ascii="Times New Roman" w:eastAsia="Calibri" w:hAnsi="Times New Roman" w:cs="Calibri"/>
          <w:spacing w:val="20"/>
          <w:sz w:val="24"/>
          <w:highlight w:val="yellow"/>
        </w:rPr>
      </w:pPr>
    </w:p>
    <w:p w14:paraId="394B363A" w14:textId="13FD2F9A" w:rsidR="004955D8" w:rsidRPr="00853D82" w:rsidRDefault="00853D82" w:rsidP="001F78D6">
      <w:pPr>
        <w:rPr>
          <w:rFonts w:ascii="Times New Roman" w:eastAsia="Calibri" w:hAnsi="Times New Roman" w:cs="Calibri"/>
          <w:spacing w:val="20"/>
          <w:sz w:val="24"/>
          <w:highlight w:val="yellow"/>
        </w:rPr>
      </w:pPr>
      <w:r>
        <w:rPr>
          <w:rFonts w:ascii="Times New Roman" w:eastAsia="Calibri" w:hAnsi="Times New Roman" w:cs="Calibri"/>
          <w:spacing w:val="20"/>
          <w:sz w:val="24"/>
          <w:highlight w:val="yellow"/>
        </w:rPr>
        <w:br w:type="page"/>
      </w:r>
    </w:p>
    <w:p w14:paraId="13B6895F" w14:textId="3E4F0D17" w:rsidR="000F0992" w:rsidRDefault="000F0992" w:rsidP="000F0992">
      <w:pPr>
        <w:pStyle w:val="Default"/>
        <w:spacing w:after="120"/>
        <w:jc w:val="center"/>
        <w:rPr>
          <w:b/>
          <w:bCs/>
          <w:sz w:val="28"/>
          <w:szCs w:val="23"/>
        </w:rPr>
      </w:pPr>
      <w:r w:rsidRPr="00494C2F">
        <w:rPr>
          <w:b/>
          <w:bCs/>
          <w:sz w:val="28"/>
          <w:szCs w:val="23"/>
        </w:rPr>
        <w:lastRenderedPageBreak/>
        <w:t>Adatkezelési tájékoztató</w:t>
      </w:r>
    </w:p>
    <w:p w14:paraId="79B5FCE0" w14:textId="77777777" w:rsidR="000F0992" w:rsidRPr="00494C2F" w:rsidRDefault="000F0992" w:rsidP="000F0992">
      <w:pPr>
        <w:pStyle w:val="Default"/>
        <w:spacing w:after="120"/>
        <w:jc w:val="center"/>
        <w:rPr>
          <w:b/>
          <w:bCs/>
          <w:sz w:val="28"/>
          <w:szCs w:val="23"/>
        </w:rPr>
      </w:pPr>
    </w:p>
    <w:p w14:paraId="5CC0C6F8" w14:textId="7F93F603" w:rsidR="000F0992" w:rsidRDefault="000F0992" w:rsidP="00B7448E">
      <w:pPr>
        <w:pStyle w:val="Default"/>
        <w:spacing w:after="120"/>
        <w:jc w:val="both"/>
      </w:pPr>
      <w:r w:rsidRPr="008A2438">
        <w:rPr>
          <w:i/>
          <w:iCs/>
        </w:rPr>
        <w:t>Az információs önrendelkezési jogról és az információszabadságról szóló 2011. évi CXII. törvény (a továbbiakban: Infotv.)</w:t>
      </w:r>
      <w:r w:rsidR="00C439B7">
        <w:rPr>
          <w:i/>
        </w:rPr>
        <w:t xml:space="preserve">, </w:t>
      </w:r>
      <w:r w:rsidR="00C439B7" w:rsidRPr="000E506D">
        <w:rPr>
          <w:i/>
        </w:rPr>
        <w:t xml:space="preserve">valamint a természetes személyeknek a személyes adatok kezelése tekintetében történő védelméről és az ilyen adatok szabad áramlásáról, valamint a 95/46/EK irányelv hatályon kívül helyezéséről szóló, az Európai Parlament és a Tanács (EU) 2016/679 rendelet (a továbbiakban: általános adatvédelmi rendelet) </w:t>
      </w:r>
      <w:r w:rsidRPr="008A2438">
        <w:rPr>
          <w:i/>
          <w:iCs/>
        </w:rPr>
        <w:t xml:space="preserve"> vonatkozó rendelkezéseiben foglaltak szerint</w:t>
      </w:r>
      <w:r w:rsidRPr="00B7448E">
        <w:rPr>
          <w:b/>
          <w:i/>
          <w:iCs/>
        </w:rPr>
        <w:t xml:space="preserve"> </w:t>
      </w:r>
      <w:r w:rsidRPr="00B7448E">
        <w:rPr>
          <w:b/>
        </w:rPr>
        <w:t>az önkéntes tartalékosok részére folyósítható tanulmányi ösztöndíjról szóló pályázati felhívás</w:t>
      </w:r>
      <w:r w:rsidRPr="008A2438">
        <w:t xml:space="preserve"> adatkezelésével kapcsolatban a következőkről tájékoztatom: </w:t>
      </w:r>
    </w:p>
    <w:p w14:paraId="774FE65A" w14:textId="77777777" w:rsidR="001D2C42" w:rsidRDefault="001D2C42" w:rsidP="000F0992">
      <w:pPr>
        <w:pStyle w:val="Default"/>
        <w:rPr>
          <w:b/>
          <w:bCs/>
        </w:rPr>
      </w:pPr>
    </w:p>
    <w:p w14:paraId="0B5AC9FC" w14:textId="3128556C" w:rsidR="007C2D69" w:rsidRPr="007C2D69" w:rsidRDefault="007C2D69" w:rsidP="007C2D69">
      <w:pPr>
        <w:pStyle w:val="Default"/>
        <w:numPr>
          <w:ilvl w:val="1"/>
          <w:numId w:val="16"/>
        </w:numPr>
        <w:ind w:left="709"/>
        <w:rPr>
          <w:rFonts w:eastAsia="Calibri"/>
          <w:b/>
          <w:bCs/>
        </w:rPr>
      </w:pPr>
      <w:r w:rsidRPr="007C2D69">
        <w:rPr>
          <w:rFonts w:eastAsia="Calibri"/>
          <w:b/>
          <w:bCs/>
        </w:rPr>
        <w:t>Bevezetés</w:t>
      </w:r>
    </w:p>
    <w:p w14:paraId="35037F78" w14:textId="44C4AD24" w:rsidR="007C2D69" w:rsidRPr="007C2D69" w:rsidRDefault="007C2D69" w:rsidP="007C2D69">
      <w:pPr>
        <w:tabs>
          <w:tab w:val="left" w:leader="dot" w:pos="6120"/>
        </w:tabs>
        <w:spacing w:before="240" w:after="0" w:line="360" w:lineRule="auto"/>
        <w:jc w:val="both"/>
        <w:rPr>
          <w:rFonts w:ascii="Times New Roman" w:eastAsia="Times New Roman" w:hAnsi="Times New Roman" w:cs="Times New Roman"/>
          <w:sz w:val="24"/>
          <w:szCs w:val="24"/>
          <w:lang w:eastAsia="hu-HU"/>
        </w:rPr>
      </w:pPr>
      <w:r w:rsidRPr="007C2D69">
        <w:rPr>
          <w:rFonts w:ascii="Times New Roman" w:eastAsia="Times New Roman" w:hAnsi="Times New Roman" w:cs="Times New Roman"/>
          <w:bCs/>
          <w:sz w:val="24"/>
          <w:szCs w:val="24"/>
          <w:lang w:eastAsia="hu-HU"/>
        </w:rPr>
        <w:t>Ön, a</w:t>
      </w:r>
      <w:r>
        <w:rPr>
          <w:rFonts w:ascii="Times New Roman" w:eastAsia="Times New Roman" w:hAnsi="Times New Roman" w:cs="Times New Roman"/>
          <w:bCs/>
          <w:sz w:val="24"/>
          <w:szCs w:val="24"/>
          <w:lang w:eastAsia="hu-HU"/>
        </w:rPr>
        <w:t>z önkéntes tartalékos</w:t>
      </w:r>
      <w:r w:rsidRPr="007C2D69">
        <w:rPr>
          <w:rFonts w:ascii="Times New Roman" w:eastAsia="Times New Roman" w:hAnsi="Times New Roman" w:cs="Times New Roman"/>
          <w:bCs/>
          <w:sz w:val="24"/>
          <w:szCs w:val="24"/>
          <w:lang w:eastAsia="hu-HU"/>
        </w:rPr>
        <w:t xml:space="preserve"> ösztöndíj </w:t>
      </w:r>
      <w:r w:rsidRPr="007C2D69">
        <w:rPr>
          <w:rFonts w:ascii="Times New Roman" w:eastAsia="Times New Roman" w:hAnsi="Times New Roman" w:cs="Times New Roman"/>
          <w:sz w:val="24"/>
          <w:szCs w:val="24"/>
          <w:lang w:eastAsia="hu-HU"/>
        </w:rPr>
        <w:t xml:space="preserve">elnyerésére vonatkozó Pályázati adatlap kitöltésével, a pályázati folyamat során felmerülő adatkezelés alanyává válik, ugyanis az adatkezelés, </w:t>
      </w:r>
      <w:bookmarkStart w:id="1" w:name="_Hlk179197829"/>
      <w:r w:rsidRPr="007C2D69">
        <w:rPr>
          <w:rFonts w:ascii="Times New Roman" w:eastAsia="Times New Roman" w:hAnsi="Times New Roman" w:cs="Times New Roman"/>
          <w:sz w:val="24"/>
          <w:szCs w:val="24"/>
          <w:lang w:eastAsia="hu-HU"/>
        </w:rPr>
        <w:t xml:space="preserve">a pályázat elbírálása és az ösztöndíj odaítélése érdekében </w:t>
      </w:r>
      <w:bookmarkEnd w:id="1"/>
      <w:r w:rsidRPr="007C2D69">
        <w:rPr>
          <w:rFonts w:ascii="Times New Roman" w:eastAsia="Times New Roman" w:hAnsi="Times New Roman" w:cs="Times New Roman"/>
          <w:sz w:val="24"/>
          <w:szCs w:val="24"/>
          <w:lang w:eastAsia="hu-HU"/>
        </w:rPr>
        <w:t xml:space="preserve">feltétlenül szükséges. </w:t>
      </w:r>
    </w:p>
    <w:p w14:paraId="623DFDE7" w14:textId="77777777" w:rsidR="007C2D69" w:rsidRPr="007C2D69" w:rsidRDefault="007C2D69" w:rsidP="007C2D69">
      <w:pPr>
        <w:tabs>
          <w:tab w:val="left" w:leader="dot" w:pos="6120"/>
        </w:tabs>
        <w:spacing w:after="0" w:line="360" w:lineRule="auto"/>
        <w:jc w:val="both"/>
        <w:rPr>
          <w:rFonts w:ascii="Times New Roman" w:eastAsia="Times New Roman" w:hAnsi="Times New Roman" w:cs="Times New Roman"/>
          <w:sz w:val="24"/>
          <w:szCs w:val="24"/>
          <w:lang w:eastAsia="hu-HU"/>
        </w:rPr>
      </w:pPr>
    </w:p>
    <w:p w14:paraId="7F42628D" w14:textId="23591C7C" w:rsidR="007C2D69" w:rsidRPr="007C2D69" w:rsidRDefault="007C2D69" w:rsidP="007C2D69">
      <w:pPr>
        <w:tabs>
          <w:tab w:val="left" w:leader="dot" w:pos="6120"/>
        </w:tabs>
        <w:spacing w:after="0" w:line="360" w:lineRule="auto"/>
        <w:jc w:val="both"/>
        <w:rPr>
          <w:rFonts w:ascii="Times New Roman" w:eastAsia="Times New Roman" w:hAnsi="Times New Roman" w:cs="Times New Roman"/>
          <w:sz w:val="24"/>
          <w:szCs w:val="24"/>
          <w:lang w:eastAsia="hu-HU"/>
        </w:rPr>
      </w:pPr>
      <w:r w:rsidRPr="007C2D69">
        <w:rPr>
          <w:rFonts w:ascii="Times New Roman" w:eastAsia="Times New Roman" w:hAnsi="Times New Roman" w:cs="Times New Roman"/>
          <w:sz w:val="24"/>
          <w:szCs w:val="24"/>
          <w:lang w:eastAsia="hu-HU"/>
        </w:rPr>
        <w:t xml:space="preserve">Jelen tájékoztató célja, hogy átlátható és részletes tájékoztatást nyújtson Önnek a pályázattal kapcsolatban végzett adatkezelésről, melynek keretében ismerteti azt, hogy a pályázat elbírálása és az ösztöndíj odaítélése érdekében szükséges adatok kezelése mi célból történik, milyen módon kerülnek azok feldolgozásra és bemutatja azt a személyi kört is amely a vonatkozó törvény rendelkezése szerint jogosultsággal rendelkezik </w:t>
      </w:r>
      <w:r>
        <w:rPr>
          <w:rFonts w:ascii="Times New Roman" w:eastAsia="Times New Roman" w:hAnsi="Times New Roman" w:cs="Times New Roman"/>
          <w:sz w:val="24"/>
          <w:szCs w:val="24"/>
          <w:lang w:eastAsia="hu-HU"/>
        </w:rPr>
        <w:t>a kezelt adatok megismerésére.</w:t>
      </w:r>
    </w:p>
    <w:p w14:paraId="30CBC10C" w14:textId="08A86DFE" w:rsidR="007C2D69" w:rsidRDefault="007C2D69" w:rsidP="007C2D69">
      <w:pPr>
        <w:tabs>
          <w:tab w:val="left" w:leader="dot" w:pos="6120"/>
        </w:tabs>
        <w:spacing w:after="0" w:line="360" w:lineRule="auto"/>
        <w:jc w:val="both"/>
        <w:rPr>
          <w:rFonts w:ascii="Times New Roman" w:eastAsia="Times New Roman" w:hAnsi="Times New Roman" w:cs="Times New Roman"/>
          <w:sz w:val="24"/>
          <w:szCs w:val="24"/>
          <w:lang w:eastAsia="hu-HU"/>
        </w:rPr>
      </w:pPr>
      <w:r w:rsidRPr="007C2D69">
        <w:rPr>
          <w:rFonts w:ascii="Times New Roman" w:eastAsia="Times New Roman" w:hAnsi="Times New Roman" w:cs="Times New Roman"/>
          <w:sz w:val="24"/>
          <w:szCs w:val="24"/>
          <w:lang w:eastAsia="hu-HU"/>
        </w:rPr>
        <w:t>Ezenkívül tájékoztatást nyújtunk az Ön jogairól és arról, hogy az adatkezelés teljes időtartama alatt, hogyan élhet ezekkel a jogosultságaival.</w:t>
      </w:r>
    </w:p>
    <w:p w14:paraId="40904EBD" w14:textId="77777777" w:rsidR="007C2D69" w:rsidRPr="007C2D69" w:rsidRDefault="007C2D69" w:rsidP="007C2D69">
      <w:pPr>
        <w:tabs>
          <w:tab w:val="left" w:leader="dot" w:pos="6120"/>
        </w:tabs>
        <w:spacing w:after="0" w:line="360" w:lineRule="auto"/>
        <w:rPr>
          <w:rFonts w:ascii="Times New Roman" w:eastAsia="Times New Roman" w:hAnsi="Times New Roman" w:cs="Times New Roman"/>
          <w:sz w:val="24"/>
          <w:szCs w:val="24"/>
          <w:lang w:eastAsia="hu-HU"/>
        </w:rPr>
      </w:pPr>
    </w:p>
    <w:p w14:paraId="6A9E008B" w14:textId="3B0782D1" w:rsidR="000F0992" w:rsidRDefault="000F0992" w:rsidP="007C2D69">
      <w:pPr>
        <w:pStyle w:val="Default"/>
        <w:numPr>
          <w:ilvl w:val="1"/>
          <w:numId w:val="16"/>
        </w:numPr>
        <w:ind w:left="709"/>
        <w:rPr>
          <w:b/>
          <w:bCs/>
        </w:rPr>
      </w:pPr>
      <w:r w:rsidRPr="008A2438">
        <w:rPr>
          <w:b/>
          <w:bCs/>
        </w:rPr>
        <w:t>Az adatkezelő</w:t>
      </w:r>
      <w:r w:rsidR="007C2D69">
        <w:rPr>
          <w:b/>
          <w:bCs/>
        </w:rPr>
        <w:t>(k)</w:t>
      </w:r>
      <w:r w:rsidRPr="008A2438">
        <w:rPr>
          <w:b/>
          <w:bCs/>
        </w:rPr>
        <w:t xml:space="preserve">: </w:t>
      </w:r>
    </w:p>
    <w:p w14:paraId="36BA0D9B" w14:textId="77777777" w:rsidR="001A03E8" w:rsidRPr="008A2438" w:rsidRDefault="001A03E8" w:rsidP="00B01014">
      <w:pPr>
        <w:pStyle w:val="Default"/>
        <w:jc w:val="both"/>
      </w:pPr>
    </w:p>
    <w:p w14:paraId="1789129A" w14:textId="7D5404CB" w:rsidR="007C2D69" w:rsidRPr="001C5959" w:rsidRDefault="007C2D69" w:rsidP="007C2D69">
      <w:pPr>
        <w:pStyle w:val="Default"/>
        <w:numPr>
          <w:ilvl w:val="0"/>
          <w:numId w:val="32"/>
        </w:numPr>
        <w:spacing w:before="120" w:after="120" w:line="276" w:lineRule="auto"/>
        <w:ind w:left="0" w:right="340" w:firstLine="0"/>
        <w:jc w:val="both"/>
      </w:pPr>
      <w:r w:rsidRPr="001C5959">
        <w:t xml:space="preserve">Az ösztöndíjpályázatok érkeztetése és azok elbírálása során folytatott adatkezelések tekintetében: </w:t>
      </w:r>
    </w:p>
    <w:p w14:paraId="21E80B99" w14:textId="03769D39" w:rsidR="001D2C42" w:rsidRDefault="000F0992" w:rsidP="00B01014">
      <w:pPr>
        <w:pStyle w:val="Default"/>
        <w:jc w:val="both"/>
        <w:rPr>
          <w:color w:val="auto"/>
        </w:rPr>
      </w:pPr>
      <w:r w:rsidRPr="00B8142C">
        <w:rPr>
          <w:color w:val="auto"/>
        </w:rPr>
        <w:t xml:space="preserve">a) </w:t>
      </w:r>
      <w:r w:rsidR="00DC3315" w:rsidRPr="00B8142C">
        <w:rPr>
          <w:color w:val="auto"/>
        </w:rPr>
        <w:t>Honvéd Vezérkar</w:t>
      </w:r>
      <w:r w:rsidRPr="00B8142C">
        <w:rPr>
          <w:color w:val="auto"/>
        </w:rPr>
        <w:t xml:space="preserve"> (8000 Székesfehérvár, Mészáros Lázár u. 2., telefon: +36-22-542-811, honlap: www.</w:t>
      </w:r>
      <w:r w:rsidR="001D2C42">
        <w:rPr>
          <w:color w:val="auto"/>
        </w:rPr>
        <w:t xml:space="preserve">kormany.hu, e-mail: </w:t>
      </w:r>
      <w:r w:rsidR="000211E5" w:rsidRPr="00E27EFF">
        <w:rPr>
          <w:color w:val="auto"/>
        </w:rPr>
        <w:t>hvk.</w:t>
      </w:r>
      <w:r w:rsidR="000211E5">
        <w:rPr>
          <w:color w:val="auto"/>
        </w:rPr>
        <w:t>szcsf@mil.hu</w:t>
      </w:r>
      <w:r w:rsidR="00B01014">
        <w:rPr>
          <w:color w:val="auto"/>
        </w:rPr>
        <w:t>)</w:t>
      </w:r>
    </w:p>
    <w:p w14:paraId="53689D34" w14:textId="1BAAB747" w:rsidR="000F0992" w:rsidRPr="00E27EFF" w:rsidRDefault="001D2C42" w:rsidP="00B01014">
      <w:pPr>
        <w:pStyle w:val="Default"/>
        <w:spacing w:before="240" w:after="240"/>
        <w:jc w:val="both"/>
        <w:rPr>
          <w:color w:val="auto"/>
        </w:rPr>
      </w:pPr>
      <w:r>
        <w:rPr>
          <w:color w:val="auto"/>
        </w:rPr>
        <w:t>T</w:t>
      </w:r>
      <w:r w:rsidR="000F0992" w:rsidRPr="00B8142C">
        <w:rPr>
          <w:color w:val="auto"/>
        </w:rPr>
        <w:t xml:space="preserve">ényleges adatkezelés helye: </w:t>
      </w:r>
      <w:r w:rsidR="00B8142C" w:rsidRPr="00B8142C">
        <w:rPr>
          <w:color w:val="auto"/>
        </w:rPr>
        <w:t xml:space="preserve">Honvéd </w:t>
      </w:r>
      <w:r w:rsidR="00B8142C" w:rsidRPr="00E27EFF">
        <w:rPr>
          <w:color w:val="auto"/>
        </w:rPr>
        <w:t>Vezérkar</w:t>
      </w:r>
      <w:r w:rsidR="00805625">
        <w:rPr>
          <w:color w:val="auto"/>
        </w:rPr>
        <w:t xml:space="preserve"> Személyzeti Csoportfőnökség</w:t>
      </w:r>
      <w:r w:rsidR="000F0992" w:rsidRPr="00E27EFF">
        <w:rPr>
          <w:color w:val="auto"/>
        </w:rPr>
        <w:t xml:space="preserve">, </w:t>
      </w:r>
      <w:r w:rsidR="00B01014">
        <w:rPr>
          <w:color w:val="auto"/>
        </w:rPr>
        <w:t>(</w:t>
      </w:r>
      <w:r w:rsidR="000F0992" w:rsidRPr="00E27EFF">
        <w:rPr>
          <w:color w:val="auto"/>
        </w:rPr>
        <w:t>cím: 1134 Budapest, Lehel u. 35-37</w:t>
      </w:r>
      <w:r w:rsidR="00A74CAC">
        <w:rPr>
          <w:color w:val="auto"/>
        </w:rPr>
        <w:t>,</w:t>
      </w:r>
      <w:r w:rsidR="000F0992" w:rsidRPr="00E27EFF">
        <w:rPr>
          <w:color w:val="auto"/>
        </w:rPr>
        <w:t xml:space="preserve"> e-mail: </w:t>
      </w:r>
      <w:r w:rsidR="00B8142C" w:rsidRPr="00E27EFF">
        <w:rPr>
          <w:color w:val="auto"/>
        </w:rPr>
        <w:t>hvk</w:t>
      </w:r>
      <w:r w:rsidR="000F0992" w:rsidRPr="00E27EFF">
        <w:rPr>
          <w:color w:val="auto"/>
        </w:rPr>
        <w:t>.</w:t>
      </w:r>
      <w:r w:rsidR="00A74CAC">
        <w:rPr>
          <w:color w:val="auto"/>
        </w:rPr>
        <w:t>szcsf</w:t>
      </w:r>
      <w:r>
        <w:rPr>
          <w:color w:val="auto"/>
        </w:rPr>
        <w:t>@mil.hu).</w:t>
      </w:r>
    </w:p>
    <w:p w14:paraId="6F63C4CE" w14:textId="13FB86A8" w:rsidR="000F0992" w:rsidRPr="00E27EFF" w:rsidRDefault="000F0992" w:rsidP="00B01014">
      <w:pPr>
        <w:pStyle w:val="Default"/>
        <w:numPr>
          <w:ilvl w:val="0"/>
          <w:numId w:val="9"/>
        </w:numPr>
        <w:spacing w:after="148"/>
        <w:jc w:val="both"/>
        <w:rPr>
          <w:color w:val="auto"/>
        </w:rPr>
      </w:pPr>
      <w:r w:rsidRPr="00E27EFF">
        <w:rPr>
          <w:color w:val="auto"/>
        </w:rPr>
        <w:t xml:space="preserve">b) az adatkezelő képviselője: </w:t>
      </w:r>
      <w:r w:rsidR="00DB7453" w:rsidRPr="00E27EFF">
        <w:rPr>
          <w:color w:val="auto"/>
        </w:rPr>
        <w:t>D</w:t>
      </w:r>
      <w:r w:rsidR="00B8142C" w:rsidRPr="00E27EFF">
        <w:rPr>
          <w:color w:val="auto"/>
        </w:rPr>
        <w:t xml:space="preserve">r. Böröndi Gábor </w:t>
      </w:r>
      <w:r w:rsidR="00F24DF4">
        <w:rPr>
          <w:color w:val="auto"/>
        </w:rPr>
        <w:t xml:space="preserve">László </w:t>
      </w:r>
      <w:r w:rsidR="00A74CAC">
        <w:rPr>
          <w:color w:val="auto"/>
        </w:rPr>
        <w:t>vezérezredes</w:t>
      </w:r>
      <w:r w:rsidRPr="00E27EFF">
        <w:rPr>
          <w:color w:val="auto"/>
        </w:rPr>
        <w:t xml:space="preserve">, </w:t>
      </w:r>
      <w:r w:rsidR="00A74CAC">
        <w:rPr>
          <w:color w:val="auto"/>
        </w:rPr>
        <w:t>a Honvéd Vezérkar főnöke</w:t>
      </w:r>
    </w:p>
    <w:p w14:paraId="618208C5" w14:textId="3CDA26BD" w:rsidR="000F0992" w:rsidRPr="00BF2E93" w:rsidRDefault="000F0992" w:rsidP="00B01014">
      <w:pPr>
        <w:pStyle w:val="Default"/>
        <w:numPr>
          <w:ilvl w:val="0"/>
          <w:numId w:val="9"/>
        </w:numPr>
        <w:jc w:val="both"/>
        <w:rPr>
          <w:color w:val="auto"/>
        </w:rPr>
      </w:pPr>
      <w:r w:rsidRPr="00E27EFF">
        <w:rPr>
          <w:color w:val="auto"/>
        </w:rPr>
        <w:t xml:space="preserve">c) az adatvédelmi tisztviselő és elérhetőségei: Dr. </w:t>
      </w:r>
      <w:r w:rsidR="00670728">
        <w:rPr>
          <w:color w:val="auto"/>
        </w:rPr>
        <w:t>Nemes Nikoletta főhadnagy,</w:t>
      </w:r>
      <w:r w:rsidRPr="00E27EFF">
        <w:rPr>
          <w:color w:val="auto"/>
        </w:rPr>
        <w:t xml:space="preserve"> telefon: +36-</w:t>
      </w:r>
      <w:r w:rsidR="00670728">
        <w:rPr>
          <w:color w:val="auto"/>
        </w:rPr>
        <w:t>22</w:t>
      </w:r>
      <w:r w:rsidRPr="00E27EFF">
        <w:rPr>
          <w:color w:val="auto"/>
        </w:rPr>
        <w:t>-</w:t>
      </w:r>
      <w:r w:rsidR="00670728">
        <w:rPr>
          <w:color w:val="auto"/>
        </w:rPr>
        <w:t>542</w:t>
      </w:r>
      <w:r w:rsidRPr="00E27EFF">
        <w:rPr>
          <w:color w:val="auto"/>
        </w:rPr>
        <w:t>-</w:t>
      </w:r>
      <w:r w:rsidR="00670728">
        <w:rPr>
          <w:color w:val="auto"/>
        </w:rPr>
        <w:t>8</w:t>
      </w:r>
      <w:r w:rsidRPr="00E27EFF">
        <w:rPr>
          <w:color w:val="auto"/>
        </w:rPr>
        <w:t>11/</w:t>
      </w:r>
      <w:r w:rsidR="00670728">
        <w:rPr>
          <w:color w:val="auto"/>
        </w:rPr>
        <w:t>4957 mellék</w:t>
      </w:r>
      <w:r w:rsidRPr="00E27EFF">
        <w:rPr>
          <w:color w:val="auto"/>
        </w:rPr>
        <w:t xml:space="preserve">, e-mail: </w:t>
      </w:r>
      <w:r w:rsidR="00BF2E93">
        <w:rPr>
          <w:color w:val="auto"/>
        </w:rPr>
        <w:t>nemes.</w:t>
      </w:r>
      <w:r w:rsidR="00670728" w:rsidRPr="00BF2E93">
        <w:rPr>
          <w:color w:val="auto"/>
        </w:rPr>
        <w:t>nikoletta</w:t>
      </w:r>
      <w:r w:rsidRPr="00BF2E93">
        <w:rPr>
          <w:color w:val="auto"/>
        </w:rPr>
        <w:t xml:space="preserve">@mil.hu </w:t>
      </w:r>
    </w:p>
    <w:p w14:paraId="1583D1C9" w14:textId="7D13C81C" w:rsidR="005B433B" w:rsidRDefault="005B433B" w:rsidP="00B01014">
      <w:pPr>
        <w:pStyle w:val="Default"/>
        <w:jc w:val="both"/>
        <w:rPr>
          <w:color w:val="auto"/>
        </w:rPr>
      </w:pPr>
    </w:p>
    <w:p w14:paraId="735C2695" w14:textId="3C1B1097" w:rsidR="001A03E8" w:rsidRDefault="005B433B" w:rsidP="00924E89">
      <w:pPr>
        <w:pStyle w:val="Default"/>
        <w:numPr>
          <w:ilvl w:val="0"/>
          <w:numId w:val="32"/>
        </w:numPr>
        <w:spacing w:before="120" w:after="120" w:line="276" w:lineRule="auto"/>
        <w:ind w:left="0" w:right="340" w:firstLine="0"/>
        <w:jc w:val="both"/>
      </w:pPr>
      <w:r w:rsidRPr="007C2D69">
        <w:lastRenderedPageBreak/>
        <w:t>A szerződések megkötés</w:t>
      </w:r>
      <w:r w:rsidR="006C6D3A" w:rsidRPr="007C2D69">
        <w:t xml:space="preserve">e </w:t>
      </w:r>
      <w:r w:rsidRPr="007C2D69">
        <w:t xml:space="preserve">során jelentkező adatkezelések tekintetében az </w:t>
      </w:r>
      <w:r w:rsidR="006C6D3A" w:rsidRPr="007C2D69">
        <w:t>alábbi</w:t>
      </w:r>
      <w:r w:rsidRPr="007C2D69">
        <w:t xml:space="preserve"> kijelölt honvédelmi szervezet</w:t>
      </w:r>
      <w:r w:rsidR="006C6D3A" w:rsidRPr="007C2D69">
        <w:t>ek:</w:t>
      </w:r>
    </w:p>
    <w:p w14:paraId="18239702" w14:textId="72EE2E6D" w:rsidR="001A03E8" w:rsidRPr="00924E89" w:rsidRDefault="001A03E8" w:rsidP="00924E89">
      <w:pPr>
        <w:pStyle w:val="Default"/>
        <w:numPr>
          <w:ilvl w:val="1"/>
          <w:numId w:val="32"/>
        </w:numPr>
        <w:spacing w:before="120" w:after="120" w:line="276" w:lineRule="auto"/>
        <w:ind w:left="0" w:right="340" w:firstLine="0"/>
        <w:jc w:val="both"/>
      </w:pPr>
    </w:p>
    <w:p w14:paraId="66D50074" w14:textId="739C77A6" w:rsidR="00670728" w:rsidRDefault="001A03E8" w:rsidP="00B01014">
      <w:pPr>
        <w:pStyle w:val="Default"/>
        <w:numPr>
          <w:ilvl w:val="0"/>
          <w:numId w:val="12"/>
        </w:numPr>
        <w:spacing w:after="147"/>
        <w:jc w:val="both"/>
        <w:rPr>
          <w:color w:val="auto"/>
        </w:rPr>
      </w:pPr>
      <w:r w:rsidRPr="00DE2CF9">
        <w:rPr>
          <w:color w:val="auto"/>
        </w:rPr>
        <w:t xml:space="preserve">a) </w:t>
      </w:r>
      <w:bookmarkStart w:id="2" w:name="_Hlk134775394"/>
      <w:r w:rsidRPr="00DE2CF9">
        <w:rPr>
          <w:color w:val="auto"/>
        </w:rPr>
        <w:t xml:space="preserve">Magyar Honvédség </w:t>
      </w:r>
      <w:r>
        <w:rPr>
          <w:color w:val="auto"/>
        </w:rPr>
        <w:t xml:space="preserve">Területvédelmi </w:t>
      </w:r>
      <w:r w:rsidR="000211E5">
        <w:rPr>
          <w:color w:val="auto"/>
        </w:rPr>
        <w:t>és Hadkiegészítő</w:t>
      </w:r>
      <w:r>
        <w:rPr>
          <w:color w:val="auto"/>
        </w:rPr>
        <w:t xml:space="preserve"> Parancsnokság</w:t>
      </w:r>
      <w:r w:rsidRPr="00DE2CF9">
        <w:rPr>
          <w:color w:val="auto"/>
        </w:rPr>
        <w:t xml:space="preserve"> </w:t>
      </w:r>
      <w:bookmarkEnd w:id="2"/>
      <w:r w:rsidRPr="00CC135B">
        <w:rPr>
          <w:color w:val="auto"/>
        </w:rPr>
        <w:t>(</w:t>
      </w:r>
      <w:r w:rsidR="00CC135B" w:rsidRPr="00CC135B">
        <w:rPr>
          <w:color w:val="auto"/>
        </w:rPr>
        <w:t>1101 Budapest, Hungária krt. 9-11.</w:t>
      </w:r>
      <w:r w:rsidRPr="00CC135B">
        <w:rPr>
          <w:color w:val="auto"/>
        </w:rPr>
        <w:t xml:space="preserve">, telefon: </w:t>
      </w:r>
      <w:r w:rsidR="00CC135B" w:rsidRPr="00CC135B">
        <w:rPr>
          <w:color w:val="auto"/>
        </w:rPr>
        <w:t>+36-1-474-1111</w:t>
      </w:r>
      <w:r w:rsidRPr="00CC135B">
        <w:rPr>
          <w:color w:val="auto"/>
        </w:rPr>
        <w:t xml:space="preserve">, e-mail: </w:t>
      </w:r>
      <w:hyperlink r:id="rId10" w:tgtFrame="_self" w:history="1">
        <w:r w:rsidRPr="00CC135B">
          <w:rPr>
            <w:rStyle w:val="Hiperhivatkozs"/>
            <w:color w:val="auto"/>
            <w:u w:val="none"/>
          </w:rPr>
          <w:t>szerv.mh.tvep@mil.hu</w:t>
        </w:r>
      </w:hyperlink>
      <w:r w:rsidR="00B01014">
        <w:rPr>
          <w:color w:val="auto"/>
        </w:rPr>
        <w:t>)</w:t>
      </w:r>
    </w:p>
    <w:p w14:paraId="2864D4D6" w14:textId="209FBC55" w:rsidR="001A03E8" w:rsidRPr="00DE2CF9" w:rsidRDefault="00670728" w:rsidP="00B01014">
      <w:pPr>
        <w:pStyle w:val="Default"/>
        <w:numPr>
          <w:ilvl w:val="0"/>
          <w:numId w:val="12"/>
        </w:numPr>
        <w:spacing w:after="147"/>
        <w:jc w:val="both"/>
        <w:rPr>
          <w:color w:val="auto"/>
        </w:rPr>
      </w:pPr>
      <w:r>
        <w:rPr>
          <w:color w:val="auto"/>
        </w:rPr>
        <w:t>T</w:t>
      </w:r>
      <w:r w:rsidR="001A03E8" w:rsidRPr="00CC135B">
        <w:rPr>
          <w:color w:val="auto"/>
        </w:rPr>
        <w:t>ényleges adatkezelés helye: Magyar Honvédség Területvédelmi</w:t>
      </w:r>
      <w:r w:rsidR="000211E5">
        <w:rPr>
          <w:color w:val="auto"/>
        </w:rPr>
        <w:t xml:space="preserve"> és</w:t>
      </w:r>
      <w:r w:rsidR="001A03E8" w:rsidRPr="00CC135B">
        <w:rPr>
          <w:color w:val="auto"/>
        </w:rPr>
        <w:t xml:space="preserve"> </w:t>
      </w:r>
      <w:r w:rsidR="000211E5">
        <w:rPr>
          <w:color w:val="auto"/>
        </w:rPr>
        <w:t xml:space="preserve">Hadkiegészítő </w:t>
      </w:r>
      <w:r w:rsidR="001A03E8" w:rsidRPr="00CC135B">
        <w:rPr>
          <w:color w:val="auto"/>
        </w:rPr>
        <w:t xml:space="preserve">Parancsnokság, </w:t>
      </w:r>
      <w:r w:rsidR="00B01014">
        <w:rPr>
          <w:color w:val="auto"/>
        </w:rPr>
        <w:t>(</w:t>
      </w:r>
      <w:r w:rsidR="001A03E8" w:rsidRPr="00CC135B">
        <w:rPr>
          <w:color w:val="auto"/>
        </w:rPr>
        <w:t xml:space="preserve">cím: </w:t>
      </w:r>
      <w:r w:rsidR="00CC135B" w:rsidRPr="00CC135B">
        <w:rPr>
          <w:color w:val="auto"/>
        </w:rPr>
        <w:t>1101 Budapest, Hungária krt. 9-11.</w:t>
      </w:r>
      <w:r w:rsidR="001A03E8" w:rsidRPr="00CC135B">
        <w:rPr>
          <w:color w:val="auto"/>
        </w:rPr>
        <w:t xml:space="preserve">, telefon: </w:t>
      </w:r>
      <w:r w:rsidR="00CC135B" w:rsidRPr="00CC135B">
        <w:rPr>
          <w:color w:val="auto"/>
        </w:rPr>
        <w:t>+36-1-</w:t>
      </w:r>
      <w:r w:rsidR="00FD2336">
        <w:rPr>
          <w:color w:val="auto"/>
        </w:rPr>
        <w:t>224-8340</w:t>
      </w:r>
      <w:r w:rsidR="001A03E8" w:rsidRPr="00CC135B">
        <w:rPr>
          <w:color w:val="auto"/>
        </w:rPr>
        <w:t xml:space="preserve">, </w:t>
      </w:r>
      <w:r w:rsidR="001A03E8" w:rsidRPr="00DE2CF9">
        <w:rPr>
          <w:color w:val="auto"/>
        </w:rPr>
        <w:t>e-mail:</w:t>
      </w:r>
      <w:r w:rsidR="001A03E8" w:rsidRPr="00E27EFF">
        <w:rPr>
          <w:rFonts w:ascii="Helvetica" w:hAnsi="Helvetica" w:cs="Arial"/>
          <w:color w:val="333333"/>
          <w:sz w:val="21"/>
          <w:szCs w:val="21"/>
        </w:rPr>
        <w:t xml:space="preserve"> </w:t>
      </w:r>
      <w:r w:rsidR="001A03E8" w:rsidRPr="000211E5">
        <w:t>szerv.mh.tvep@mil.hu</w:t>
      </w:r>
      <w:r w:rsidR="001A03E8" w:rsidRPr="00DE2CF9">
        <w:rPr>
          <w:color w:val="auto"/>
        </w:rPr>
        <w:t xml:space="preserve">) </w:t>
      </w:r>
    </w:p>
    <w:p w14:paraId="3F45D68E" w14:textId="494C4C49" w:rsidR="001A03E8" w:rsidRPr="00DE2CF9" w:rsidRDefault="001A03E8" w:rsidP="00B01014">
      <w:pPr>
        <w:pStyle w:val="Default"/>
        <w:numPr>
          <w:ilvl w:val="0"/>
          <w:numId w:val="12"/>
        </w:numPr>
        <w:spacing w:after="147"/>
        <w:jc w:val="both"/>
        <w:rPr>
          <w:color w:val="auto"/>
        </w:rPr>
      </w:pPr>
      <w:r w:rsidRPr="00DE2CF9">
        <w:rPr>
          <w:color w:val="auto"/>
        </w:rPr>
        <w:t xml:space="preserve">b) az adatkezelő képviselője: </w:t>
      </w:r>
      <w:r w:rsidR="006D3FBC">
        <w:rPr>
          <w:color w:val="auto"/>
        </w:rPr>
        <w:t xml:space="preserve">Dr. </w:t>
      </w:r>
      <w:r w:rsidR="00670728">
        <w:rPr>
          <w:color w:val="auto"/>
        </w:rPr>
        <w:t xml:space="preserve">Drót László </w:t>
      </w:r>
      <w:r>
        <w:rPr>
          <w:color w:val="auto"/>
        </w:rPr>
        <w:t>dandártábornok</w:t>
      </w:r>
      <w:r w:rsidRPr="00DE2CF9">
        <w:rPr>
          <w:color w:val="auto"/>
        </w:rPr>
        <w:t>,</w:t>
      </w:r>
      <w:r>
        <w:rPr>
          <w:color w:val="auto"/>
        </w:rPr>
        <w:t xml:space="preserve"> </w:t>
      </w:r>
      <w:r w:rsidRPr="00DE2CF9">
        <w:rPr>
          <w:color w:val="auto"/>
        </w:rPr>
        <w:t xml:space="preserve">parancsnok </w:t>
      </w:r>
    </w:p>
    <w:p w14:paraId="7544E3FE" w14:textId="15592AB7" w:rsidR="001A03E8" w:rsidRDefault="001A03E8" w:rsidP="00FF58C9">
      <w:pPr>
        <w:pStyle w:val="Default"/>
        <w:numPr>
          <w:ilvl w:val="0"/>
          <w:numId w:val="12"/>
        </w:numPr>
        <w:jc w:val="both"/>
        <w:rPr>
          <w:color w:val="auto"/>
        </w:rPr>
      </w:pPr>
      <w:r w:rsidRPr="00DE2CF9">
        <w:rPr>
          <w:color w:val="auto"/>
        </w:rPr>
        <w:t>c) az adatvédelmi tisztviselő és elérhetőségei</w:t>
      </w:r>
      <w:r w:rsidRPr="00DE2873">
        <w:rPr>
          <w:color w:val="auto"/>
        </w:rPr>
        <w:t xml:space="preserve">: </w:t>
      </w:r>
      <w:r w:rsidR="00CC135B" w:rsidRPr="00DE2873">
        <w:rPr>
          <w:color w:val="auto"/>
        </w:rPr>
        <w:t xml:space="preserve">Dr. </w:t>
      </w:r>
      <w:r w:rsidR="00FF58C9">
        <w:rPr>
          <w:color w:val="auto"/>
        </w:rPr>
        <w:t>Kovács Áron</w:t>
      </w:r>
      <w:r w:rsidR="004955D8">
        <w:rPr>
          <w:color w:val="auto"/>
        </w:rPr>
        <w:t xml:space="preserve"> főhadnagy</w:t>
      </w:r>
      <w:r w:rsidRPr="00DE2873">
        <w:rPr>
          <w:color w:val="auto"/>
        </w:rPr>
        <w:t xml:space="preserve">, telefon: </w:t>
      </w:r>
      <w:r w:rsidR="00FD2336">
        <w:rPr>
          <w:color w:val="auto"/>
        </w:rPr>
        <w:t>+36-1</w:t>
      </w:r>
      <w:r w:rsidR="00FD2336" w:rsidRPr="00CC135B">
        <w:rPr>
          <w:color w:val="auto"/>
        </w:rPr>
        <w:t>-</w:t>
      </w:r>
      <w:r w:rsidR="00FD2336">
        <w:rPr>
          <w:color w:val="auto"/>
        </w:rPr>
        <w:t>224-8340</w:t>
      </w:r>
      <w:r w:rsidR="00CC135B" w:rsidRPr="00DE2873">
        <w:rPr>
          <w:color w:val="auto"/>
        </w:rPr>
        <w:t>/02-2 2</w:t>
      </w:r>
      <w:r w:rsidR="002E7BC1">
        <w:rPr>
          <w:color w:val="auto"/>
        </w:rPr>
        <w:t>3</w:t>
      </w:r>
      <w:r w:rsidR="00FF58C9">
        <w:rPr>
          <w:color w:val="auto"/>
        </w:rPr>
        <w:t>496</w:t>
      </w:r>
      <w:r w:rsidRPr="00DE2873">
        <w:rPr>
          <w:color w:val="auto"/>
        </w:rPr>
        <w:t xml:space="preserve">, e-mail: </w:t>
      </w:r>
      <w:r w:rsidR="00FF58C9" w:rsidRPr="00FF58C9">
        <w:t>kovacs.aron@hm.gov.hu</w:t>
      </w:r>
    </w:p>
    <w:p w14:paraId="4FD0F672" w14:textId="128BA3DA" w:rsidR="000F0992" w:rsidRPr="00E27EFF" w:rsidRDefault="000F0992" w:rsidP="00FF58C9">
      <w:pPr>
        <w:pStyle w:val="Default"/>
        <w:numPr>
          <w:ilvl w:val="1"/>
          <w:numId w:val="32"/>
        </w:numPr>
        <w:spacing w:before="120" w:after="120" w:line="276" w:lineRule="auto"/>
        <w:ind w:left="0" w:right="340" w:firstLine="0"/>
        <w:jc w:val="both"/>
        <w:rPr>
          <w:color w:val="auto"/>
        </w:rPr>
      </w:pPr>
    </w:p>
    <w:p w14:paraId="258ECBBB" w14:textId="38376AFA" w:rsidR="00B01014" w:rsidRDefault="000F0992" w:rsidP="00B01014">
      <w:pPr>
        <w:pStyle w:val="Default"/>
        <w:numPr>
          <w:ilvl w:val="0"/>
          <w:numId w:val="10"/>
        </w:numPr>
        <w:spacing w:after="147"/>
        <w:jc w:val="both"/>
        <w:rPr>
          <w:color w:val="auto"/>
        </w:rPr>
      </w:pPr>
      <w:r w:rsidRPr="00E27EFF">
        <w:rPr>
          <w:color w:val="auto"/>
        </w:rPr>
        <w:t xml:space="preserve">a) Magyar Honvédség </w:t>
      </w:r>
      <w:r w:rsidR="007151F4">
        <w:rPr>
          <w:color w:val="auto"/>
        </w:rPr>
        <w:t xml:space="preserve">vitéz Reviczky László </w:t>
      </w:r>
      <w:r w:rsidRPr="00E27EFF">
        <w:rPr>
          <w:color w:val="auto"/>
        </w:rPr>
        <w:t>1. Területvédelmi Ezred (</w:t>
      </w:r>
      <w:r w:rsidR="00B01014">
        <w:rPr>
          <w:color w:val="auto"/>
        </w:rPr>
        <w:t xml:space="preserve">cím: </w:t>
      </w:r>
      <w:r w:rsidRPr="00E27EFF">
        <w:rPr>
          <w:color w:val="auto"/>
        </w:rPr>
        <w:t xml:space="preserve">2100 Gödöllő, Dózsa György út 59-63., telefon: </w:t>
      </w:r>
      <w:r w:rsidR="00DB7453" w:rsidRPr="00E27EFF">
        <w:rPr>
          <w:color w:val="auto"/>
        </w:rPr>
        <w:t>+36-1-474-1111</w:t>
      </w:r>
      <w:r w:rsidR="00B01014">
        <w:rPr>
          <w:color w:val="auto"/>
        </w:rPr>
        <w:t xml:space="preserve">, </w:t>
      </w:r>
      <w:r w:rsidRPr="00E27EFF">
        <w:rPr>
          <w:color w:val="auto"/>
        </w:rPr>
        <w:t xml:space="preserve">e-mail: </w:t>
      </w:r>
      <w:r w:rsidR="00B01014" w:rsidRPr="00B01014">
        <w:rPr>
          <w:color w:val="auto"/>
        </w:rPr>
        <w:t>mh.1.tve@mil.hu</w:t>
      </w:r>
      <w:r w:rsidR="00B01014">
        <w:rPr>
          <w:color w:val="auto"/>
        </w:rPr>
        <w:t>)</w:t>
      </w:r>
    </w:p>
    <w:p w14:paraId="1E8B52CD" w14:textId="5168619E" w:rsidR="000F0992" w:rsidRPr="00E27EFF" w:rsidRDefault="00B01014" w:rsidP="00B01014">
      <w:pPr>
        <w:pStyle w:val="Default"/>
        <w:numPr>
          <w:ilvl w:val="0"/>
          <w:numId w:val="10"/>
        </w:numPr>
        <w:spacing w:after="147"/>
        <w:jc w:val="both"/>
        <w:rPr>
          <w:color w:val="auto"/>
        </w:rPr>
      </w:pPr>
      <w:r>
        <w:rPr>
          <w:color w:val="auto"/>
        </w:rPr>
        <w:t>T</w:t>
      </w:r>
      <w:r w:rsidR="000F0992" w:rsidRPr="00E27EFF">
        <w:rPr>
          <w:color w:val="auto"/>
        </w:rPr>
        <w:t>ényleges adatkezelés helye: Magyar Honvédség</w:t>
      </w:r>
      <w:r w:rsidR="007151F4">
        <w:rPr>
          <w:color w:val="auto"/>
        </w:rPr>
        <w:t xml:space="preserve"> vitéz Reviczky László</w:t>
      </w:r>
      <w:r w:rsidR="000F0992" w:rsidRPr="00E27EFF">
        <w:rPr>
          <w:color w:val="auto"/>
        </w:rPr>
        <w:t xml:space="preserve"> 1. Területvédelmi Ezred, </w:t>
      </w:r>
      <w:r>
        <w:rPr>
          <w:color w:val="auto"/>
        </w:rPr>
        <w:t>(</w:t>
      </w:r>
      <w:r w:rsidR="000F0992" w:rsidRPr="00E27EFF">
        <w:rPr>
          <w:color w:val="auto"/>
        </w:rPr>
        <w:t xml:space="preserve">cím: 2100 Gödöllő, Dózsa György út 59-63., telefon: </w:t>
      </w:r>
      <w:r w:rsidR="00DB7453" w:rsidRPr="00E27EFF">
        <w:rPr>
          <w:color w:val="auto"/>
        </w:rPr>
        <w:t>+36-1-474-1111</w:t>
      </w:r>
      <w:r w:rsidR="000F0992" w:rsidRPr="00E27EFF">
        <w:rPr>
          <w:color w:val="auto"/>
        </w:rPr>
        <w:t xml:space="preserve">, e-mail: mh.1.tve@mil.hu) </w:t>
      </w:r>
    </w:p>
    <w:p w14:paraId="61F43EB7" w14:textId="6B3A683E" w:rsidR="000F0992" w:rsidRPr="00E27EFF" w:rsidRDefault="000F0992" w:rsidP="00B01014">
      <w:pPr>
        <w:pStyle w:val="Default"/>
        <w:numPr>
          <w:ilvl w:val="0"/>
          <w:numId w:val="10"/>
        </w:numPr>
        <w:spacing w:after="147"/>
        <w:jc w:val="both"/>
        <w:rPr>
          <w:color w:val="auto"/>
        </w:rPr>
      </w:pPr>
      <w:r w:rsidRPr="00E27EFF">
        <w:rPr>
          <w:color w:val="auto"/>
        </w:rPr>
        <w:t xml:space="preserve">b) az adatkezelő képviselője: </w:t>
      </w:r>
      <w:r w:rsidR="00B8142C" w:rsidRPr="00E27EFF">
        <w:rPr>
          <w:color w:val="auto"/>
        </w:rPr>
        <w:t>Kaló Miklós</w:t>
      </w:r>
      <w:r w:rsidRPr="00E27EFF">
        <w:rPr>
          <w:color w:val="auto"/>
        </w:rPr>
        <w:t xml:space="preserve"> ezredes, ezredparancsnok </w:t>
      </w:r>
    </w:p>
    <w:p w14:paraId="7216CDD1" w14:textId="1B8EA2B6" w:rsidR="000F0992" w:rsidRPr="008644D1" w:rsidRDefault="000F0992" w:rsidP="00FF58C9">
      <w:pPr>
        <w:pStyle w:val="Default"/>
        <w:numPr>
          <w:ilvl w:val="0"/>
          <w:numId w:val="10"/>
        </w:numPr>
        <w:jc w:val="both"/>
        <w:rPr>
          <w:color w:val="auto"/>
        </w:rPr>
      </w:pPr>
      <w:r w:rsidRPr="00E27EFF">
        <w:rPr>
          <w:color w:val="auto"/>
        </w:rPr>
        <w:t xml:space="preserve">c) az adatvédelmi tisztviselő és elérhetőségei: </w:t>
      </w:r>
      <w:r w:rsidR="004C783A">
        <w:rPr>
          <w:color w:val="auto"/>
        </w:rPr>
        <w:t>Dr. Schlőlgl Bernadett százados,</w:t>
      </w:r>
      <w:r w:rsidR="00B8142C" w:rsidRPr="00E27EFF">
        <w:rPr>
          <w:color w:val="auto"/>
        </w:rPr>
        <w:t xml:space="preserve"> </w:t>
      </w:r>
      <w:r w:rsidRPr="00E27EFF">
        <w:rPr>
          <w:color w:val="auto"/>
        </w:rPr>
        <w:t xml:space="preserve">HM telefon: </w:t>
      </w:r>
      <w:r w:rsidR="00DB7453" w:rsidRPr="00E27EFF">
        <w:rPr>
          <w:color w:val="auto"/>
        </w:rPr>
        <w:t>+36-1-474-1111</w:t>
      </w:r>
      <w:r w:rsidRPr="00E27EFF">
        <w:rPr>
          <w:color w:val="auto"/>
        </w:rPr>
        <w:t>/02-</w:t>
      </w:r>
      <w:r w:rsidR="00DB7453" w:rsidRPr="00E27EFF">
        <w:rPr>
          <w:color w:val="auto"/>
        </w:rPr>
        <w:t>52</w:t>
      </w:r>
      <w:r w:rsidRPr="00E27EFF">
        <w:rPr>
          <w:color w:val="auto"/>
        </w:rPr>
        <w:t>-</w:t>
      </w:r>
      <w:r w:rsidR="00DB7453" w:rsidRPr="00E27EFF">
        <w:rPr>
          <w:color w:val="auto"/>
        </w:rPr>
        <w:t>2</w:t>
      </w:r>
      <w:r w:rsidR="00FF58C9">
        <w:rPr>
          <w:color w:val="auto"/>
        </w:rPr>
        <w:t>411</w:t>
      </w:r>
      <w:r w:rsidRPr="00E27EFF">
        <w:rPr>
          <w:color w:val="auto"/>
        </w:rPr>
        <w:t xml:space="preserve">, e-mail: </w:t>
      </w:r>
      <w:r w:rsidR="00FF58C9" w:rsidRPr="00FF58C9">
        <w:rPr>
          <w:szCs w:val="20"/>
        </w:rPr>
        <w:t>schlogl.bernadett@mil.hu</w:t>
      </w:r>
    </w:p>
    <w:p w14:paraId="6741C938" w14:textId="276AF2F7" w:rsidR="000F0992" w:rsidRPr="00E27EFF" w:rsidRDefault="000F0992" w:rsidP="00F020DA">
      <w:pPr>
        <w:pStyle w:val="Default"/>
        <w:numPr>
          <w:ilvl w:val="1"/>
          <w:numId w:val="32"/>
        </w:numPr>
        <w:spacing w:before="120" w:after="120" w:line="276" w:lineRule="auto"/>
        <w:ind w:left="0" w:right="340" w:firstLine="0"/>
        <w:jc w:val="both"/>
        <w:rPr>
          <w:color w:val="auto"/>
        </w:rPr>
      </w:pPr>
    </w:p>
    <w:p w14:paraId="65A1BB08" w14:textId="2B2715AD" w:rsidR="009E23F0" w:rsidRDefault="000F0992" w:rsidP="00B01014">
      <w:pPr>
        <w:pStyle w:val="Default"/>
        <w:numPr>
          <w:ilvl w:val="0"/>
          <w:numId w:val="10"/>
        </w:numPr>
        <w:spacing w:after="147"/>
        <w:jc w:val="both"/>
        <w:rPr>
          <w:color w:val="auto"/>
        </w:rPr>
      </w:pPr>
      <w:r w:rsidRPr="00E27EFF">
        <w:rPr>
          <w:color w:val="auto"/>
        </w:rPr>
        <w:t>a) Magyar Honvédség 2. vitéz Vattay Antal Területvédelmi Ezred (</w:t>
      </w:r>
      <w:r w:rsidR="00B01014">
        <w:rPr>
          <w:color w:val="auto"/>
        </w:rPr>
        <w:t xml:space="preserve">cím: </w:t>
      </w:r>
      <w:r w:rsidRPr="00E27EFF">
        <w:rPr>
          <w:color w:val="auto"/>
        </w:rPr>
        <w:t>4400 Nyíregyháza, Kert köz 6., telefon: +36-42-207-913,</w:t>
      </w:r>
      <w:r w:rsidR="009E23F0">
        <w:rPr>
          <w:color w:val="auto"/>
        </w:rPr>
        <w:t xml:space="preserve"> e-mail: </w:t>
      </w:r>
      <w:r w:rsidR="009E23F0" w:rsidRPr="009E23F0">
        <w:rPr>
          <w:color w:val="auto"/>
        </w:rPr>
        <w:t>mh.2.tve@mil.hu</w:t>
      </w:r>
      <w:r w:rsidR="00B01014">
        <w:rPr>
          <w:color w:val="auto"/>
        </w:rPr>
        <w:t>)</w:t>
      </w:r>
    </w:p>
    <w:p w14:paraId="61D14D12" w14:textId="4FD552B8" w:rsidR="000F0992" w:rsidRPr="00E27EFF" w:rsidRDefault="009E23F0" w:rsidP="00B01014">
      <w:pPr>
        <w:pStyle w:val="Default"/>
        <w:numPr>
          <w:ilvl w:val="0"/>
          <w:numId w:val="10"/>
        </w:numPr>
        <w:spacing w:after="147"/>
        <w:jc w:val="both"/>
        <w:rPr>
          <w:color w:val="auto"/>
        </w:rPr>
      </w:pPr>
      <w:r>
        <w:rPr>
          <w:color w:val="auto"/>
        </w:rPr>
        <w:t>T</w:t>
      </w:r>
      <w:r w:rsidR="000F0992" w:rsidRPr="00E27EFF">
        <w:rPr>
          <w:color w:val="auto"/>
        </w:rPr>
        <w:t xml:space="preserve">ényleges adatkezelés helye: Magyar Honvédség 2. vitéz Vattay Antal Területvédelmi Ezred, </w:t>
      </w:r>
      <w:r w:rsidR="00B01014">
        <w:rPr>
          <w:color w:val="auto"/>
        </w:rPr>
        <w:t>(</w:t>
      </w:r>
      <w:r w:rsidR="000F0992" w:rsidRPr="00E27EFF">
        <w:rPr>
          <w:color w:val="auto"/>
        </w:rPr>
        <w:t xml:space="preserve">cím: 4400 Nyíregyháza, Kert köz 6., telefon: +36-42-207-913, e-mail: mh.2.tve@mil.hu) </w:t>
      </w:r>
    </w:p>
    <w:p w14:paraId="3586A2AD" w14:textId="476E70FC" w:rsidR="000F0992" w:rsidRPr="00E27EFF" w:rsidRDefault="000F0992" w:rsidP="00B01014">
      <w:pPr>
        <w:pStyle w:val="Default"/>
        <w:numPr>
          <w:ilvl w:val="0"/>
          <w:numId w:val="10"/>
        </w:numPr>
        <w:spacing w:after="147"/>
        <w:jc w:val="both"/>
        <w:rPr>
          <w:color w:val="auto"/>
        </w:rPr>
      </w:pPr>
      <w:r w:rsidRPr="00E27EFF">
        <w:rPr>
          <w:color w:val="auto"/>
        </w:rPr>
        <w:t xml:space="preserve">b) az adatkezelő képviselője: </w:t>
      </w:r>
      <w:r w:rsidR="006D3FBC">
        <w:rPr>
          <w:color w:val="auto"/>
        </w:rPr>
        <w:t>Orosz Antal al</w:t>
      </w:r>
      <w:r w:rsidRPr="00E27EFF">
        <w:rPr>
          <w:color w:val="auto"/>
        </w:rPr>
        <w:t xml:space="preserve">ezredes, ezredparancsnok </w:t>
      </w:r>
    </w:p>
    <w:p w14:paraId="091B9959" w14:textId="6F675850" w:rsidR="000F0992" w:rsidRPr="00E27EFF" w:rsidRDefault="000F0992" w:rsidP="00B01014">
      <w:pPr>
        <w:pStyle w:val="Default"/>
        <w:numPr>
          <w:ilvl w:val="0"/>
          <w:numId w:val="10"/>
        </w:numPr>
        <w:jc w:val="both"/>
        <w:rPr>
          <w:color w:val="auto"/>
        </w:rPr>
      </w:pPr>
      <w:r w:rsidRPr="00E27EFF">
        <w:rPr>
          <w:color w:val="auto"/>
        </w:rPr>
        <w:t xml:space="preserve">c) az adatvédelmi tisztviselő és elérhetőségei: </w:t>
      </w:r>
      <w:r w:rsidR="00DB7453" w:rsidRPr="00E27EFF">
        <w:rPr>
          <w:color w:val="auto"/>
        </w:rPr>
        <w:t xml:space="preserve">Dr. </w:t>
      </w:r>
      <w:r w:rsidR="00FF58C9">
        <w:rPr>
          <w:color w:val="auto"/>
        </w:rPr>
        <w:t>Vadai József</w:t>
      </w:r>
      <w:r w:rsidR="00DB7453" w:rsidRPr="00E27EFF">
        <w:rPr>
          <w:color w:val="auto"/>
        </w:rPr>
        <w:t xml:space="preserve"> </w:t>
      </w:r>
      <w:r w:rsidR="00FF58C9">
        <w:rPr>
          <w:color w:val="auto"/>
        </w:rPr>
        <w:t>őrnagy</w:t>
      </w:r>
      <w:r w:rsidR="00DB7453" w:rsidRPr="00E27EFF">
        <w:rPr>
          <w:color w:val="auto"/>
        </w:rPr>
        <w:t xml:space="preserve"> </w:t>
      </w:r>
      <w:r w:rsidRPr="00E27EFF">
        <w:rPr>
          <w:color w:val="auto"/>
        </w:rPr>
        <w:t xml:space="preserve">HM telefon: +36-42-207-913/02-44-2025, e-mail: </w:t>
      </w:r>
      <w:r w:rsidR="00FF58C9">
        <w:rPr>
          <w:color w:val="auto"/>
        </w:rPr>
        <w:t>vadai.jozsef</w:t>
      </w:r>
      <w:r w:rsidR="006F3422" w:rsidRPr="00E27EFF">
        <w:rPr>
          <w:color w:val="auto"/>
        </w:rPr>
        <w:t>@mil.hu</w:t>
      </w:r>
    </w:p>
    <w:p w14:paraId="7E831DC6" w14:textId="141CA29D" w:rsidR="000F0992" w:rsidRPr="00E27EFF" w:rsidRDefault="000F0992" w:rsidP="00F020DA">
      <w:pPr>
        <w:pStyle w:val="Default"/>
        <w:numPr>
          <w:ilvl w:val="1"/>
          <w:numId w:val="32"/>
        </w:numPr>
        <w:spacing w:before="120" w:after="120" w:line="276" w:lineRule="auto"/>
        <w:ind w:left="0" w:right="340" w:firstLine="0"/>
        <w:jc w:val="both"/>
        <w:rPr>
          <w:color w:val="auto"/>
        </w:rPr>
      </w:pPr>
    </w:p>
    <w:p w14:paraId="2D92B51F" w14:textId="119C0864" w:rsidR="009E23F0" w:rsidRDefault="000F0992" w:rsidP="00B01014">
      <w:pPr>
        <w:pStyle w:val="Default"/>
        <w:numPr>
          <w:ilvl w:val="0"/>
          <w:numId w:val="10"/>
        </w:numPr>
        <w:spacing w:after="147"/>
        <w:jc w:val="both"/>
        <w:rPr>
          <w:color w:val="auto"/>
        </w:rPr>
      </w:pPr>
      <w:r w:rsidRPr="00E27EFF">
        <w:rPr>
          <w:color w:val="auto"/>
        </w:rPr>
        <w:t xml:space="preserve">a) Magyar Honvédség </w:t>
      </w:r>
      <w:r w:rsidR="007151F4">
        <w:rPr>
          <w:color w:val="auto"/>
        </w:rPr>
        <w:t xml:space="preserve">Krause Lajos </w:t>
      </w:r>
      <w:r w:rsidRPr="00E27EFF">
        <w:rPr>
          <w:color w:val="auto"/>
        </w:rPr>
        <w:t>3. Területvédelmi Ezred (</w:t>
      </w:r>
      <w:r w:rsidR="00B01014">
        <w:rPr>
          <w:color w:val="auto"/>
        </w:rPr>
        <w:t xml:space="preserve">cím: </w:t>
      </w:r>
      <w:r w:rsidR="006F3422" w:rsidRPr="00E27EFF">
        <w:rPr>
          <w:color w:val="auto"/>
        </w:rPr>
        <w:t>5000 Szolnok, Táncsics Mihály út 5-7.</w:t>
      </w:r>
      <w:r w:rsidRPr="00E27EFF">
        <w:rPr>
          <w:color w:val="auto"/>
        </w:rPr>
        <w:t xml:space="preserve">, telefon: </w:t>
      </w:r>
      <w:r w:rsidR="00DE2CF9" w:rsidRPr="00E27EFF">
        <w:rPr>
          <w:color w:val="auto"/>
        </w:rPr>
        <w:t>+36-1-474-1111</w:t>
      </w:r>
      <w:r w:rsidRPr="00E27EFF">
        <w:rPr>
          <w:color w:val="auto"/>
        </w:rPr>
        <w:t xml:space="preserve">, e-mail: </w:t>
      </w:r>
      <w:r w:rsidR="009E23F0" w:rsidRPr="009E23F0">
        <w:rPr>
          <w:color w:val="auto"/>
        </w:rPr>
        <w:t>mh.3.tve@mil.hu</w:t>
      </w:r>
      <w:r w:rsidR="00B01014">
        <w:rPr>
          <w:color w:val="auto"/>
        </w:rPr>
        <w:t>)</w:t>
      </w:r>
    </w:p>
    <w:p w14:paraId="071A2B2C" w14:textId="38218721" w:rsidR="000F0992" w:rsidRPr="00E27EFF" w:rsidRDefault="009E23F0" w:rsidP="00B01014">
      <w:pPr>
        <w:pStyle w:val="Default"/>
        <w:numPr>
          <w:ilvl w:val="0"/>
          <w:numId w:val="10"/>
        </w:numPr>
        <w:spacing w:after="147"/>
        <w:jc w:val="both"/>
        <w:rPr>
          <w:color w:val="auto"/>
        </w:rPr>
      </w:pPr>
      <w:r>
        <w:rPr>
          <w:color w:val="auto"/>
        </w:rPr>
        <w:t>T</w:t>
      </w:r>
      <w:r w:rsidR="000F0992" w:rsidRPr="00E27EFF">
        <w:rPr>
          <w:color w:val="auto"/>
        </w:rPr>
        <w:t xml:space="preserve">ényleges adatkezelés helye: </w:t>
      </w:r>
      <w:r w:rsidR="006F3422" w:rsidRPr="00E27EFF">
        <w:rPr>
          <w:color w:val="auto"/>
        </w:rPr>
        <w:t xml:space="preserve">Magyar Honvédség </w:t>
      </w:r>
      <w:r w:rsidR="007151F4">
        <w:rPr>
          <w:color w:val="auto"/>
        </w:rPr>
        <w:t xml:space="preserve">Krause Lajos </w:t>
      </w:r>
      <w:r w:rsidR="006F3422" w:rsidRPr="00E27EFF">
        <w:rPr>
          <w:color w:val="auto"/>
        </w:rPr>
        <w:t>3. Területvédelmi Ezred</w:t>
      </w:r>
      <w:r w:rsidR="000F0992" w:rsidRPr="00E27EFF">
        <w:rPr>
          <w:color w:val="auto"/>
        </w:rPr>
        <w:t xml:space="preserve">, </w:t>
      </w:r>
      <w:r w:rsidR="00845CAE">
        <w:rPr>
          <w:color w:val="auto"/>
        </w:rPr>
        <w:t>(</w:t>
      </w:r>
      <w:r w:rsidR="000F0992" w:rsidRPr="00E27EFF">
        <w:rPr>
          <w:color w:val="auto"/>
        </w:rPr>
        <w:t xml:space="preserve">cím: </w:t>
      </w:r>
      <w:r w:rsidR="006F3422" w:rsidRPr="00E27EFF">
        <w:rPr>
          <w:color w:val="auto"/>
        </w:rPr>
        <w:t>5000 Szolnok, Táncsics Mihály út 5-7.</w:t>
      </w:r>
      <w:r w:rsidR="000F0992" w:rsidRPr="00E27EFF">
        <w:rPr>
          <w:color w:val="auto"/>
        </w:rPr>
        <w:t xml:space="preserve">, telefon: </w:t>
      </w:r>
      <w:r w:rsidR="00DE2CF9" w:rsidRPr="00E27EFF">
        <w:rPr>
          <w:color w:val="auto"/>
        </w:rPr>
        <w:t>+36-1-474-1111</w:t>
      </w:r>
      <w:r w:rsidR="000F0992" w:rsidRPr="00E27EFF">
        <w:rPr>
          <w:color w:val="auto"/>
        </w:rPr>
        <w:t>, e-mail: mh.</w:t>
      </w:r>
      <w:r w:rsidR="006F3422" w:rsidRPr="00E27EFF">
        <w:rPr>
          <w:color w:val="auto"/>
        </w:rPr>
        <w:t>3</w:t>
      </w:r>
      <w:r w:rsidR="000F0992" w:rsidRPr="00E27EFF">
        <w:rPr>
          <w:color w:val="auto"/>
        </w:rPr>
        <w:t xml:space="preserve">.tve@mil.hu) </w:t>
      </w:r>
    </w:p>
    <w:p w14:paraId="11F6F34E" w14:textId="683EF506" w:rsidR="000F0992" w:rsidRPr="00E27EFF" w:rsidRDefault="000F0992" w:rsidP="00B01014">
      <w:pPr>
        <w:pStyle w:val="Default"/>
        <w:numPr>
          <w:ilvl w:val="0"/>
          <w:numId w:val="10"/>
        </w:numPr>
        <w:spacing w:after="147"/>
        <w:jc w:val="both"/>
        <w:rPr>
          <w:color w:val="auto"/>
        </w:rPr>
      </w:pPr>
      <w:r w:rsidRPr="00E27EFF">
        <w:rPr>
          <w:color w:val="auto"/>
        </w:rPr>
        <w:t xml:space="preserve">b) az adatkezelő képviselője: </w:t>
      </w:r>
      <w:r w:rsidR="006F3422" w:rsidRPr="00E27EFF">
        <w:rPr>
          <w:color w:val="auto"/>
        </w:rPr>
        <w:t>Kovács Imre ezredes</w:t>
      </w:r>
      <w:r w:rsidRPr="00E27EFF">
        <w:rPr>
          <w:color w:val="auto"/>
        </w:rPr>
        <w:t xml:space="preserve">, ezredparancsnok </w:t>
      </w:r>
    </w:p>
    <w:p w14:paraId="49E0B347" w14:textId="0AF9AD71" w:rsidR="000F0992" w:rsidRPr="00E27EFF" w:rsidRDefault="000F0992" w:rsidP="00B01014">
      <w:pPr>
        <w:pStyle w:val="Default"/>
        <w:numPr>
          <w:ilvl w:val="0"/>
          <w:numId w:val="10"/>
        </w:numPr>
        <w:jc w:val="both"/>
        <w:rPr>
          <w:color w:val="auto"/>
        </w:rPr>
      </w:pPr>
      <w:r w:rsidRPr="00E27EFF">
        <w:rPr>
          <w:color w:val="auto"/>
        </w:rPr>
        <w:t>c) az adatvédelmi tisztviselő és elérhetőségei: D</w:t>
      </w:r>
      <w:r w:rsidR="00F020DA">
        <w:rPr>
          <w:color w:val="auto"/>
        </w:rPr>
        <w:t>omokosné d</w:t>
      </w:r>
      <w:r w:rsidRPr="00E27EFF">
        <w:rPr>
          <w:color w:val="auto"/>
        </w:rPr>
        <w:t xml:space="preserve">r. </w:t>
      </w:r>
      <w:r w:rsidR="004C783A">
        <w:rPr>
          <w:color w:val="auto"/>
        </w:rPr>
        <w:t>Gőcze Nóra fő</w:t>
      </w:r>
      <w:r w:rsidRPr="00E27EFF">
        <w:rPr>
          <w:color w:val="auto"/>
        </w:rPr>
        <w:t xml:space="preserve">hadnagy HM telefon: </w:t>
      </w:r>
      <w:r w:rsidR="00DE2CF9" w:rsidRPr="00E27EFF">
        <w:rPr>
          <w:color w:val="auto"/>
        </w:rPr>
        <w:t>+36-1-474-1111</w:t>
      </w:r>
      <w:r w:rsidRPr="00E27EFF">
        <w:rPr>
          <w:color w:val="auto"/>
        </w:rPr>
        <w:t>/</w:t>
      </w:r>
      <w:r w:rsidR="006F3422" w:rsidRPr="00E27EFF">
        <w:rPr>
          <w:color w:val="auto"/>
        </w:rPr>
        <w:t>02-43-8187</w:t>
      </w:r>
      <w:r w:rsidRPr="00E27EFF">
        <w:rPr>
          <w:color w:val="auto"/>
        </w:rPr>
        <w:t xml:space="preserve">, e-mail: </w:t>
      </w:r>
      <w:r w:rsidR="00F020DA">
        <w:rPr>
          <w:color w:val="auto"/>
        </w:rPr>
        <w:t>gocze.dora</w:t>
      </w:r>
      <w:r w:rsidRPr="00E27EFF">
        <w:rPr>
          <w:color w:val="auto"/>
        </w:rPr>
        <w:t xml:space="preserve">@mil.hu </w:t>
      </w:r>
    </w:p>
    <w:p w14:paraId="4C4A909F" w14:textId="392F34AB" w:rsidR="000F0992" w:rsidRDefault="000F0992" w:rsidP="00B01014">
      <w:pPr>
        <w:pStyle w:val="Default"/>
        <w:jc w:val="both"/>
        <w:rPr>
          <w:color w:val="auto"/>
        </w:rPr>
      </w:pPr>
    </w:p>
    <w:p w14:paraId="63046826" w14:textId="77777777" w:rsidR="002568A3" w:rsidRPr="00E27EFF" w:rsidRDefault="002568A3" w:rsidP="00B01014">
      <w:pPr>
        <w:pStyle w:val="Default"/>
        <w:jc w:val="both"/>
        <w:rPr>
          <w:color w:val="auto"/>
        </w:rPr>
      </w:pPr>
    </w:p>
    <w:p w14:paraId="2139C7E9" w14:textId="0F68D751" w:rsidR="000F0992" w:rsidRPr="00E27EFF" w:rsidRDefault="000F0992" w:rsidP="00F020DA">
      <w:pPr>
        <w:pStyle w:val="Default"/>
        <w:numPr>
          <w:ilvl w:val="1"/>
          <w:numId w:val="32"/>
        </w:numPr>
        <w:spacing w:before="120" w:after="120" w:line="276" w:lineRule="auto"/>
        <w:ind w:left="0" w:right="340" w:firstLine="0"/>
        <w:jc w:val="both"/>
        <w:rPr>
          <w:color w:val="auto"/>
        </w:rPr>
      </w:pPr>
    </w:p>
    <w:p w14:paraId="14D168E6" w14:textId="3EA053B2" w:rsidR="009E23F0" w:rsidRDefault="006F3422" w:rsidP="00B01014">
      <w:pPr>
        <w:pStyle w:val="Default"/>
        <w:numPr>
          <w:ilvl w:val="0"/>
          <w:numId w:val="10"/>
        </w:numPr>
        <w:spacing w:after="147"/>
        <w:jc w:val="both"/>
        <w:rPr>
          <w:color w:val="auto"/>
        </w:rPr>
      </w:pPr>
      <w:r w:rsidRPr="00E27EFF">
        <w:rPr>
          <w:color w:val="auto"/>
        </w:rPr>
        <w:t xml:space="preserve">a) Magyar Honvédség </w:t>
      </w:r>
      <w:r w:rsidR="007151F4">
        <w:rPr>
          <w:color w:val="auto"/>
        </w:rPr>
        <w:t xml:space="preserve">Dombay Miksa </w:t>
      </w:r>
      <w:r w:rsidRPr="00E27EFF">
        <w:rPr>
          <w:color w:val="auto"/>
        </w:rPr>
        <w:t>4. Területvédelmi Ezred (</w:t>
      </w:r>
      <w:r w:rsidR="00845CAE">
        <w:rPr>
          <w:color w:val="auto"/>
        </w:rPr>
        <w:t xml:space="preserve">cím: </w:t>
      </w:r>
      <w:r w:rsidRPr="00E27EFF">
        <w:rPr>
          <w:color w:val="auto"/>
        </w:rPr>
        <w:t xml:space="preserve">6724 Szeged, Boross József utca 5., telefon: </w:t>
      </w:r>
      <w:r w:rsidR="00DE2CF9" w:rsidRPr="00E27EFF">
        <w:rPr>
          <w:color w:val="auto"/>
        </w:rPr>
        <w:t>+36-1-474-1111</w:t>
      </w:r>
      <w:r w:rsidRPr="00E27EFF">
        <w:rPr>
          <w:color w:val="auto"/>
        </w:rPr>
        <w:t xml:space="preserve">, e-mail: </w:t>
      </w:r>
      <w:r w:rsidR="009E23F0" w:rsidRPr="009E23F0">
        <w:rPr>
          <w:color w:val="auto"/>
        </w:rPr>
        <w:t>mh.4.tve@mil.hu</w:t>
      </w:r>
      <w:r w:rsidR="00845CAE">
        <w:rPr>
          <w:color w:val="auto"/>
        </w:rPr>
        <w:t>)</w:t>
      </w:r>
    </w:p>
    <w:p w14:paraId="2423E823" w14:textId="6F094C49" w:rsidR="006F3422" w:rsidRPr="00E27EFF" w:rsidRDefault="009E23F0" w:rsidP="00B01014">
      <w:pPr>
        <w:pStyle w:val="Default"/>
        <w:numPr>
          <w:ilvl w:val="0"/>
          <w:numId w:val="10"/>
        </w:numPr>
        <w:spacing w:after="147"/>
        <w:jc w:val="both"/>
        <w:rPr>
          <w:color w:val="auto"/>
        </w:rPr>
      </w:pPr>
      <w:r>
        <w:rPr>
          <w:color w:val="auto"/>
        </w:rPr>
        <w:t>T</w:t>
      </w:r>
      <w:r w:rsidR="006F3422" w:rsidRPr="00E27EFF">
        <w:rPr>
          <w:color w:val="auto"/>
        </w:rPr>
        <w:t xml:space="preserve">ényleges adatkezelés helye: Magyar Honvédség </w:t>
      </w:r>
      <w:r w:rsidR="007151F4">
        <w:rPr>
          <w:color w:val="auto"/>
        </w:rPr>
        <w:t xml:space="preserve">Dombay Miksa </w:t>
      </w:r>
      <w:r w:rsidR="006F3422" w:rsidRPr="00E27EFF">
        <w:rPr>
          <w:color w:val="auto"/>
        </w:rPr>
        <w:t xml:space="preserve">4. Területvédelmi Ezred, </w:t>
      </w:r>
      <w:r w:rsidR="00845CAE">
        <w:rPr>
          <w:color w:val="auto"/>
        </w:rPr>
        <w:t>(</w:t>
      </w:r>
      <w:r w:rsidR="006F3422" w:rsidRPr="00E27EFF">
        <w:rPr>
          <w:color w:val="auto"/>
        </w:rPr>
        <w:t xml:space="preserve">cím: 6724 Szeged, Boross József utca 5., telefon: </w:t>
      </w:r>
      <w:r w:rsidR="00DE2CF9" w:rsidRPr="00E27EFF">
        <w:rPr>
          <w:color w:val="auto"/>
        </w:rPr>
        <w:t>+36-1-474-1111</w:t>
      </w:r>
      <w:r w:rsidR="006F3422" w:rsidRPr="00E27EFF">
        <w:rPr>
          <w:color w:val="auto"/>
        </w:rPr>
        <w:t xml:space="preserve">, e-mail: mh.4.tve@mil.hu) </w:t>
      </w:r>
    </w:p>
    <w:p w14:paraId="759B01F7" w14:textId="77777777" w:rsidR="004A4255" w:rsidRDefault="006F3422" w:rsidP="00B01014">
      <w:pPr>
        <w:pStyle w:val="Default"/>
        <w:numPr>
          <w:ilvl w:val="0"/>
          <w:numId w:val="10"/>
        </w:numPr>
        <w:spacing w:after="147"/>
        <w:jc w:val="both"/>
        <w:rPr>
          <w:color w:val="auto"/>
        </w:rPr>
      </w:pPr>
      <w:r w:rsidRPr="00E27EFF">
        <w:rPr>
          <w:color w:val="auto"/>
        </w:rPr>
        <w:t>b) az adatkezelő képviselője: Huszár Ferenc ezredes, ezredparancsnok</w:t>
      </w:r>
    </w:p>
    <w:p w14:paraId="108D5ED5" w14:textId="33A43EC2" w:rsidR="006F3422" w:rsidRPr="00E27EFF" w:rsidRDefault="004A4255" w:rsidP="00B01014">
      <w:pPr>
        <w:pStyle w:val="Default"/>
        <w:numPr>
          <w:ilvl w:val="0"/>
          <w:numId w:val="10"/>
        </w:numPr>
        <w:spacing w:after="147"/>
        <w:jc w:val="both"/>
        <w:rPr>
          <w:color w:val="auto"/>
        </w:rPr>
      </w:pPr>
      <w:r w:rsidRPr="003A1B5A">
        <w:rPr>
          <w:color w:val="auto"/>
        </w:rPr>
        <w:t>c) az adatvédelmi tisztviselő és elérhetőségei:</w:t>
      </w:r>
      <w:r w:rsidR="00E51437">
        <w:rPr>
          <w:color w:val="auto"/>
        </w:rPr>
        <w:t xml:space="preserve"> dr. Németh-Lajkó Henrietta hadnagy, HM telefon:</w:t>
      </w:r>
      <w:r w:rsidR="00503306">
        <w:rPr>
          <w:color w:val="auto"/>
        </w:rPr>
        <w:t xml:space="preserve"> </w:t>
      </w:r>
      <w:r w:rsidR="00503306" w:rsidRPr="00E27EFF">
        <w:rPr>
          <w:color w:val="auto"/>
        </w:rPr>
        <w:t xml:space="preserve"> +36-1-474-1111</w:t>
      </w:r>
      <w:r w:rsidR="00503306">
        <w:rPr>
          <w:color w:val="auto"/>
        </w:rPr>
        <w:t>/02-42-1056; e-mail: nemeth-lajko.henrietta@mil.hu</w:t>
      </w:r>
      <w:bookmarkStart w:id="3" w:name="_GoBack"/>
      <w:bookmarkEnd w:id="3"/>
    </w:p>
    <w:p w14:paraId="0DD758A8" w14:textId="366E2CE7" w:rsidR="000F0992" w:rsidRPr="003A1B5A" w:rsidRDefault="000F0992" w:rsidP="003A1B5A">
      <w:pPr>
        <w:pStyle w:val="Default"/>
        <w:numPr>
          <w:ilvl w:val="1"/>
          <w:numId w:val="32"/>
        </w:numPr>
        <w:spacing w:before="120" w:after="120" w:line="276" w:lineRule="auto"/>
        <w:ind w:left="0" w:right="340" w:firstLine="0"/>
        <w:jc w:val="both"/>
        <w:rPr>
          <w:color w:val="auto"/>
        </w:rPr>
      </w:pPr>
    </w:p>
    <w:p w14:paraId="04541AD1" w14:textId="0FFB7DC9" w:rsidR="009E23F0" w:rsidRDefault="000F0992" w:rsidP="00B01014">
      <w:pPr>
        <w:pStyle w:val="Default"/>
        <w:numPr>
          <w:ilvl w:val="0"/>
          <w:numId w:val="10"/>
        </w:numPr>
        <w:spacing w:after="147"/>
        <w:jc w:val="both"/>
        <w:rPr>
          <w:color w:val="auto"/>
        </w:rPr>
      </w:pPr>
      <w:bookmarkStart w:id="4" w:name="_Hlk134705476"/>
      <w:r w:rsidRPr="00E27EFF">
        <w:rPr>
          <w:color w:val="auto"/>
        </w:rPr>
        <w:t xml:space="preserve">a) Magyar Honvédség </w:t>
      </w:r>
      <w:r w:rsidR="007151F4">
        <w:rPr>
          <w:color w:val="auto"/>
        </w:rPr>
        <w:t xml:space="preserve">Bauer Gyula </w:t>
      </w:r>
      <w:r w:rsidRPr="00E27EFF">
        <w:rPr>
          <w:color w:val="auto"/>
        </w:rPr>
        <w:t>5. Területvédelmi Ezred (</w:t>
      </w:r>
      <w:r w:rsidR="00845CAE">
        <w:rPr>
          <w:color w:val="auto"/>
        </w:rPr>
        <w:t xml:space="preserve">cím: </w:t>
      </w:r>
      <w:r w:rsidR="006F3422" w:rsidRPr="00E27EFF">
        <w:rPr>
          <w:color w:val="auto"/>
        </w:rPr>
        <w:t xml:space="preserve">7400 Kaposvár, Baross Gábor utca 19., </w:t>
      </w:r>
      <w:r w:rsidRPr="00E27EFF">
        <w:rPr>
          <w:color w:val="auto"/>
        </w:rPr>
        <w:t xml:space="preserve">telefon: </w:t>
      </w:r>
      <w:r w:rsidR="00DE2CF9" w:rsidRPr="00E27EFF">
        <w:rPr>
          <w:color w:val="auto"/>
        </w:rPr>
        <w:t>+36-1-474-1111</w:t>
      </w:r>
      <w:r w:rsidRPr="00E27EFF">
        <w:rPr>
          <w:color w:val="auto"/>
        </w:rPr>
        <w:t xml:space="preserve">, e-mail: </w:t>
      </w:r>
      <w:r w:rsidR="009E23F0" w:rsidRPr="009E23F0">
        <w:rPr>
          <w:color w:val="auto"/>
        </w:rPr>
        <w:t>mh.5.tve@mil.hu</w:t>
      </w:r>
      <w:r w:rsidR="00845CAE">
        <w:rPr>
          <w:color w:val="auto"/>
        </w:rPr>
        <w:t>)</w:t>
      </w:r>
      <w:r w:rsidR="009E23F0">
        <w:rPr>
          <w:color w:val="auto"/>
        </w:rPr>
        <w:t xml:space="preserve"> </w:t>
      </w:r>
    </w:p>
    <w:p w14:paraId="0BFC763C" w14:textId="4583EFDA" w:rsidR="000F0992" w:rsidRPr="00E27EFF" w:rsidRDefault="009E23F0" w:rsidP="00B01014">
      <w:pPr>
        <w:pStyle w:val="Default"/>
        <w:numPr>
          <w:ilvl w:val="0"/>
          <w:numId w:val="10"/>
        </w:numPr>
        <w:spacing w:after="147"/>
        <w:jc w:val="both"/>
        <w:rPr>
          <w:color w:val="auto"/>
        </w:rPr>
      </w:pPr>
      <w:r>
        <w:rPr>
          <w:color w:val="auto"/>
        </w:rPr>
        <w:t>T</w:t>
      </w:r>
      <w:r w:rsidR="000F0992" w:rsidRPr="00E27EFF">
        <w:rPr>
          <w:color w:val="auto"/>
        </w:rPr>
        <w:t xml:space="preserve">ényleges adatkezelés helye: </w:t>
      </w:r>
      <w:r w:rsidR="006F3422" w:rsidRPr="00E27EFF">
        <w:rPr>
          <w:color w:val="auto"/>
        </w:rPr>
        <w:t xml:space="preserve">Magyar Honvédség </w:t>
      </w:r>
      <w:r w:rsidR="007151F4">
        <w:rPr>
          <w:color w:val="auto"/>
        </w:rPr>
        <w:t xml:space="preserve">Bauer Gyula </w:t>
      </w:r>
      <w:r w:rsidR="006F3422" w:rsidRPr="00E27EFF">
        <w:rPr>
          <w:color w:val="auto"/>
        </w:rPr>
        <w:t>5. Területvédelmi Ezred</w:t>
      </w:r>
      <w:r w:rsidR="000F0992" w:rsidRPr="00E27EFF">
        <w:rPr>
          <w:color w:val="auto"/>
        </w:rPr>
        <w:t xml:space="preserve">, </w:t>
      </w:r>
      <w:r w:rsidR="00845CAE">
        <w:rPr>
          <w:color w:val="auto"/>
        </w:rPr>
        <w:t>(</w:t>
      </w:r>
      <w:r w:rsidR="000F0992" w:rsidRPr="00E27EFF">
        <w:rPr>
          <w:color w:val="auto"/>
        </w:rPr>
        <w:t xml:space="preserve">cím: </w:t>
      </w:r>
      <w:r w:rsidR="006F3422" w:rsidRPr="00E27EFF">
        <w:rPr>
          <w:color w:val="auto"/>
        </w:rPr>
        <w:t>7400 Kaposvár, Baross Gábor utca 19.,</w:t>
      </w:r>
      <w:r w:rsidR="000F0992" w:rsidRPr="00E27EFF">
        <w:rPr>
          <w:color w:val="auto"/>
        </w:rPr>
        <w:t xml:space="preserve"> telefon: </w:t>
      </w:r>
      <w:r w:rsidR="00DE2CF9" w:rsidRPr="00E27EFF">
        <w:rPr>
          <w:color w:val="auto"/>
        </w:rPr>
        <w:t>+36-1-474-1111</w:t>
      </w:r>
      <w:r w:rsidR="000F0992" w:rsidRPr="00E27EFF">
        <w:rPr>
          <w:color w:val="auto"/>
        </w:rPr>
        <w:t>, e-mail: mh.</w:t>
      </w:r>
      <w:r w:rsidR="006F3422" w:rsidRPr="00E27EFF">
        <w:rPr>
          <w:color w:val="auto"/>
        </w:rPr>
        <w:t>5</w:t>
      </w:r>
      <w:r w:rsidR="000F0992" w:rsidRPr="00E27EFF">
        <w:rPr>
          <w:color w:val="auto"/>
        </w:rPr>
        <w:t xml:space="preserve">.tve@mil.hu) </w:t>
      </w:r>
    </w:p>
    <w:p w14:paraId="6F509B7C" w14:textId="3F6EB40E" w:rsidR="000F0992" w:rsidRPr="00E27EFF" w:rsidRDefault="000F0992" w:rsidP="00B01014">
      <w:pPr>
        <w:pStyle w:val="Default"/>
        <w:numPr>
          <w:ilvl w:val="0"/>
          <w:numId w:val="10"/>
        </w:numPr>
        <w:spacing w:after="147"/>
        <w:jc w:val="both"/>
        <w:rPr>
          <w:color w:val="auto"/>
        </w:rPr>
      </w:pPr>
      <w:r w:rsidRPr="00E27EFF">
        <w:rPr>
          <w:color w:val="auto"/>
        </w:rPr>
        <w:t xml:space="preserve">b) az adatkezelő képviselője: </w:t>
      </w:r>
      <w:r w:rsidR="006D3FBC">
        <w:rPr>
          <w:color w:val="auto"/>
        </w:rPr>
        <w:t>Kis-Bús Károly</w:t>
      </w:r>
      <w:r w:rsidR="00A93FAD" w:rsidRPr="00E27EFF">
        <w:rPr>
          <w:color w:val="auto"/>
        </w:rPr>
        <w:t xml:space="preserve"> ezredes</w:t>
      </w:r>
      <w:r w:rsidRPr="00E27EFF">
        <w:rPr>
          <w:color w:val="auto"/>
        </w:rPr>
        <w:t xml:space="preserve">, ezredparancsnok </w:t>
      </w:r>
    </w:p>
    <w:p w14:paraId="0269CD07" w14:textId="5490BEF8" w:rsidR="000F0992" w:rsidRPr="00E27EFF" w:rsidRDefault="000F0992" w:rsidP="00B01014">
      <w:pPr>
        <w:pStyle w:val="Default"/>
        <w:numPr>
          <w:ilvl w:val="0"/>
          <w:numId w:val="10"/>
        </w:numPr>
        <w:jc w:val="both"/>
        <w:rPr>
          <w:color w:val="auto"/>
        </w:rPr>
      </w:pPr>
      <w:r w:rsidRPr="00E27EFF">
        <w:rPr>
          <w:color w:val="auto"/>
        </w:rPr>
        <w:t xml:space="preserve">c) az adatvédelmi tisztviselő és elérhetőségei: </w:t>
      </w:r>
      <w:r w:rsidR="006F3422" w:rsidRPr="00E27EFF">
        <w:rPr>
          <w:color w:val="auto"/>
        </w:rPr>
        <w:t xml:space="preserve">Dr. Fülöp Flórián Gyula hadnagy, </w:t>
      </w:r>
      <w:r w:rsidRPr="00E27EFF">
        <w:rPr>
          <w:color w:val="auto"/>
        </w:rPr>
        <w:t xml:space="preserve">HM telefon: </w:t>
      </w:r>
      <w:r w:rsidR="00DE2CF9" w:rsidRPr="00E27EFF">
        <w:rPr>
          <w:color w:val="auto"/>
        </w:rPr>
        <w:t>+36-1-474-1111</w:t>
      </w:r>
      <w:r w:rsidRPr="00E27EFF">
        <w:rPr>
          <w:color w:val="auto"/>
        </w:rPr>
        <w:t xml:space="preserve">/02-44-2025, e-mail: </w:t>
      </w:r>
      <w:r w:rsidR="00A93FAD" w:rsidRPr="00E27EFF">
        <w:rPr>
          <w:color w:val="auto"/>
        </w:rPr>
        <w:t>fulop.florian.gyula@mil.hu</w:t>
      </w:r>
    </w:p>
    <w:bookmarkEnd w:id="4"/>
    <w:p w14:paraId="639AF7D4" w14:textId="6632C506" w:rsidR="000F0992" w:rsidRPr="00E27EFF" w:rsidRDefault="000F0992" w:rsidP="005F1F14">
      <w:pPr>
        <w:pStyle w:val="Default"/>
        <w:numPr>
          <w:ilvl w:val="1"/>
          <w:numId w:val="32"/>
        </w:numPr>
        <w:spacing w:before="120" w:after="120" w:line="276" w:lineRule="auto"/>
        <w:ind w:left="0" w:right="340" w:firstLine="0"/>
        <w:jc w:val="both"/>
        <w:rPr>
          <w:color w:val="auto"/>
        </w:rPr>
      </w:pPr>
    </w:p>
    <w:p w14:paraId="176F56CE" w14:textId="01B70EAF" w:rsidR="009E23F0" w:rsidRDefault="000F0992" w:rsidP="00B01014">
      <w:pPr>
        <w:pStyle w:val="Default"/>
        <w:numPr>
          <w:ilvl w:val="0"/>
          <w:numId w:val="11"/>
        </w:numPr>
        <w:spacing w:after="147"/>
        <w:jc w:val="both"/>
        <w:rPr>
          <w:color w:val="auto"/>
        </w:rPr>
      </w:pPr>
      <w:r w:rsidRPr="00E27EFF">
        <w:rPr>
          <w:color w:val="auto"/>
        </w:rPr>
        <w:t xml:space="preserve">a) Magyar Honvédség </w:t>
      </w:r>
      <w:r w:rsidR="007151F4">
        <w:rPr>
          <w:color w:val="auto"/>
        </w:rPr>
        <w:t xml:space="preserve">Sipos Gyula </w:t>
      </w:r>
      <w:r w:rsidRPr="00E27EFF">
        <w:rPr>
          <w:color w:val="auto"/>
        </w:rPr>
        <w:t>6.</w:t>
      </w:r>
      <w:r w:rsidR="00DE2CF9" w:rsidRPr="00E27EFF">
        <w:rPr>
          <w:color w:val="auto"/>
        </w:rPr>
        <w:t xml:space="preserve"> Sipos Gyula</w:t>
      </w:r>
      <w:r w:rsidRPr="00E27EFF">
        <w:rPr>
          <w:color w:val="auto"/>
        </w:rPr>
        <w:t xml:space="preserve"> Területvédelmi Ezred (</w:t>
      </w:r>
      <w:r w:rsidR="00845CAE">
        <w:rPr>
          <w:color w:val="auto"/>
        </w:rPr>
        <w:t xml:space="preserve">cím: </w:t>
      </w:r>
      <w:r w:rsidR="00A93FAD" w:rsidRPr="00E27EFF">
        <w:rPr>
          <w:color w:val="auto"/>
        </w:rPr>
        <w:t xml:space="preserve">8000 Székesfehérvár, Mészöly Géza utca 7., </w:t>
      </w:r>
      <w:r w:rsidRPr="00E27EFF">
        <w:rPr>
          <w:color w:val="auto"/>
        </w:rPr>
        <w:t xml:space="preserve">telefon: +36-22-542-811/61-63, e-mail: </w:t>
      </w:r>
      <w:r w:rsidR="009E23F0" w:rsidRPr="009E23F0">
        <w:rPr>
          <w:color w:val="auto"/>
        </w:rPr>
        <w:t>mh.6.tve@mil.hu</w:t>
      </w:r>
      <w:r w:rsidR="00845CAE">
        <w:rPr>
          <w:color w:val="auto"/>
        </w:rPr>
        <w:t>)</w:t>
      </w:r>
    </w:p>
    <w:p w14:paraId="4B227893" w14:textId="309BB57B" w:rsidR="000F0992" w:rsidRPr="00E27EFF" w:rsidRDefault="009E23F0" w:rsidP="00B01014">
      <w:pPr>
        <w:pStyle w:val="Default"/>
        <w:numPr>
          <w:ilvl w:val="0"/>
          <w:numId w:val="11"/>
        </w:numPr>
        <w:spacing w:after="147"/>
        <w:jc w:val="both"/>
        <w:rPr>
          <w:color w:val="auto"/>
        </w:rPr>
      </w:pPr>
      <w:r>
        <w:rPr>
          <w:color w:val="auto"/>
        </w:rPr>
        <w:t>T</w:t>
      </w:r>
      <w:r w:rsidR="000F0992" w:rsidRPr="00E27EFF">
        <w:rPr>
          <w:color w:val="auto"/>
        </w:rPr>
        <w:t xml:space="preserve">ényleges adatkezelés helye: </w:t>
      </w:r>
      <w:r w:rsidR="00A93FAD" w:rsidRPr="00E27EFF">
        <w:rPr>
          <w:color w:val="auto"/>
        </w:rPr>
        <w:t xml:space="preserve">Magyar Honvédség </w:t>
      </w:r>
      <w:r w:rsidR="007151F4">
        <w:rPr>
          <w:color w:val="auto"/>
        </w:rPr>
        <w:t xml:space="preserve">Sipos Gyula </w:t>
      </w:r>
      <w:r w:rsidR="00A93FAD" w:rsidRPr="00E27EFF">
        <w:rPr>
          <w:color w:val="auto"/>
        </w:rPr>
        <w:t xml:space="preserve">6. </w:t>
      </w:r>
      <w:r w:rsidR="00DE2CF9" w:rsidRPr="00E27EFF">
        <w:rPr>
          <w:color w:val="auto"/>
        </w:rPr>
        <w:t xml:space="preserve">Sipos Gyula </w:t>
      </w:r>
      <w:r w:rsidR="00A93FAD" w:rsidRPr="00E27EFF">
        <w:rPr>
          <w:color w:val="auto"/>
        </w:rPr>
        <w:t>Területvédelmi Ezred</w:t>
      </w:r>
      <w:r w:rsidR="000F0992" w:rsidRPr="00E27EFF">
        <w:rPr>
          <w:color w:val="auto"/>
        </w:rPr>
        <w:t xml:space="preserve">, </w:t>
      </w:r>
      <w:r w:rsidR="00845CAE">
        <w:rPr>
          <w:color w:val="auto"/>
        </w:rPr>
        <w:t>(</w:t>
      </w:r>
      <w:r w:rsidR="000F0992" w:rsidRPr="00E27EFF">
        <w:rPr>
          <w:color w:val="auto"/>
        </w:rPr>
        <w:t xml:space="preserve">cím: </w:t>
      </w:r>
      <w:r w:rsidR="00A93FAD" w:rsidRPr="00E27EFF">
        <w:rPr>
          <w:color w:val="auto"/>
        </w:rPr>
        <w:t xml:space="preserve">8000 Székesfehérvár, Mészöly Géza utca 7., </w:t>
      </w:r>
      <w:r w:rsidR="000F0992" w:rsidRPr="00E27EFF">
        <w:rPr>
          <w:color w:val="auto"/>
        </w:rPr>
        <w:t xml:space="preserve">telefon: +36-22-542-811/61-63, e-mail: mh.6.tve@mil.hu) </w:t>
      </w:r>
    </w:p>
    <w:p w14:paraId="04788336" w14:textId="5C7FBD28" w:rsidR="000F0992" w:rsidRPr="00E27EFF" w:rsidRDefault="000F0992" w:rsidP="00B01014">
      <w:pPr>
        <w:pStyle w:val="Default"/>
        <w:numPr>
          <w:ilvl w:val="0"/>
          <w:numId w:val="11"/>
        </w:numPr>
        <w:spacing w:after="147"/>
        <w:jc w:val="both"/>
        <w:rPr>
          <w:color w:val="auto"/>
        </w:rPr>
      </w:pPr>
      <w:r w:rsidRPr="00E27EFF">
        <w:rPr>
          <w:color w:val="auto"/>
        </w:rPr>
        <w:t xml:space="preserve">b) az adatkezelő képviselője: </w:t>
      </w:r>
      <w:r w:rsidR="006D3FBC">
        <w:rPr>
          <w:color w:val="auto"/>
        </w:rPr>
        <w:t xml:space="preserve">Koronczai Tibor </w:t>
      </w:r>
      <w:r w:rsidR="00A93FAD" w:rsidRPr="00E27EFF">
        <w:rPr>
          <w:color w:val="auto"/>
        </w:rPr>
        <w:t>ezredes</w:t>
      </w:r>
      <w:r w:rsidRPr="00E27EFF">
        <w:rPr>
          <w:color w:val="auto"/>
        </w:rPr>
        <w:t xml:space="preserve">, ezredparancsnok </w:t>
      </w:r>
    </w:p>
    <w:p w14:paraId="5B976335" w14:textId="346F98F3" w:rsidR="000F0992" w:rsidRPr="005F1F14" w:rsidRDefault="000F0992" w:rsidP="003A3978">
      <w:pPr>
        <w:pStyle w:val="Default"/>
        <w:numPr>
          <w:ilvl w:val="0"/>
          <w:numId w:val="10"/>
        </w:numPr>
        <w:spacing w:after="147"/>
        <w:jc w:val="both"/>
        <w:rPr>
          <w:color w:val="auto"/>
        </w:rPr>
      </w:pPr>
      <w:r w:rsidRPr="005F1F14">
        <w:rPr>
          <w:color w:val="auto"/>
        </w:rPr>
        <w:t xml:space="preserve">c) az adatvédelmi tisztviselő neve és elérhetőségei: </w:t>
      </w:r>
      <w:r w:rsidR="005F1F14" w:rsidRPr="005F1F14">
        <w:rPr>
          <w:color w:val="auto"/>
        </w:rPr>
        <w:t xml:space="preserve">Simonné </w:t>
      </w:r>
      <w:r w:rsidR="00A93FAD" w:rsidRPr="005F1F14">
        <w:rPr>
          <w:color w:val="auto"/>
        </w:rPr>
        <w:t xml:space="preserve">dr. </w:t>
      </w:r>
      <w:r w:rsidR="004C783A" w:rsidRPr="005F1F14">
        <w:rPr>
          <w:color w:val="auto"/>
        </w:rPr>
        <w:t>Sztolyka Alexandra fő</w:t>
      </w:r>
      <w:r w:rsidR="00F10359" w:rsidRPr="005F1F14">
        <w:rPr>
          <w:color w:val="auto"/>
        </w:rPr>
        <w:t>ha</w:t>
      </w:r>
      <w:r w:rsidR="00A93FAD" w:rsidRPr="005F1F14">
        <w:rPr>
          <w:color w:val="auto"/>
        </w:rPr>
        <w:t>dnagy</w:t>
      </w:r>
      <w:r w:rsidRPr="005F1F14">
        <w:rPr>
          <w:color w:val="auto"/>
        </w:rPr>
        <w:t xml:space="preserve">, HM telefon: </w:t>
      </w:r>
      <w:r w:rsidR="00DE2CF9" w:rsidRPr="005F1F14">
        <w:rPr>
          <w:color w:val="auto"/>
        </w:rPr>
        <w:t xml:space="preserve">+36-22-542-811/61-63, </w:t>
      </w:r>
      <w:r w:rsidRPr="005F1F14">
        <w:rPr>
          <w:color w:val="auto"/>
        </w:rPr>
        <w:t>02-</w:t>
      </w:r>
      <w:r w:rsidR="00A93FAD" w:rsidRPr="005F1F14">
        <w:rPr>
          <w:color w:val="auto"/>
        </w:rPr>
        <w:t>34-6163</w:t>
      </w:r>
      <w:r w:rsidRPr="005F1F14">
        <w:rPr>
          <w:color w:val="auto"/>
        </w:rPr>
        <w:t xml:space="preserve">, e-mail: </w:t>
      </w:r>
      <w:r w:rsidR="005F1F14">
        <w:rPr>
          <w:color w:val="auto"/>
        </w:rPr>
        <w:t>sztolyka.alexandra</w:t>
      </w:r>
      <w:r w:rsidR="00A93FAD" w:rsidRPr="005F1F14">
        <w:rPr>
          <w:color w:val="auto"/>
        </w:rPr>
        <w:t>@mil.hu</w:t>
      </w:r>
    </w:p>
    <w:p w14:paraId="1F572E12" w14:textId="4DBD5EFF" w:rsidR="000F0992" w:rsidRPr="00E27EFF" w:rsidRDefault="000F0992" w:rsidP="005F1F14">
      <w:pPr>
        <w:pStyle w:val="Default"/>
        <w:numPr>
          <w:ilvl w:val="1"/>
          <w:numId w:val="32"/>
        </w:numPr>
        <w:spacing w:before="120" w:after="120" w:line="276" w:lineRule="auto"/>
        <w:ind w:left="0" w:right="340" w:firstLine="0"/>
        <w:jc w:val="both"/>
        <w:rPr>
          <w:color w:val="auto"/>
        </w:rPr>
      </w:pPr>
    </w:p>
    <w:p w14:paraId="10C61BB7" w14:textId="0ACCEBBB" w:rsidR="0018363D" w:rsidRDefault="000F0992" w:rsidP="00B01014">
      <w:pPr>
        <w:pStyle w:val="Default"/>
        <w:numPr>
          <w:ilvl w:val="0"/>
          <w:numId w:val="10"/>
        </w:numPr>
        <w:spacing w:after="147"/>
        <w:jc w:val="both"/>
        <w:rPr>
          <w:color w:val="auto"/>
        </w:rPr>
      </w:pPr>
      <w:r w:rsidRPr="00E27EFF">
        <w:rPr>
          <w:color w:val="auto"/>
        </w:rPr>
        <w:t xml:space="preserve">a) Magyar Honvédség </w:t>
      </w:r>
      <w:r w:rsidR="007151F4">
        <w:rPr>
          <w:color w:val="auto"/>
        </w:rPr>
        <w:t xml:space="preserve">Klempa Kálmán </w:t>
      </w:r>
      <w:r w:rsidR="00DE2CF9" w:rsidRPr="00E27EFF">
        <w:rPr>
          <w:color w:val="auto"/>
        </w:rPr>
        <w:t>7</w:t>
      </w:r>
      <w:r w:rsidRPr="00E27EFF">
        <w:rPr>
          <w:color w:val="auto"/>
        </w:rPr>
        <w:t>. Területvédelmi Ezred (</w:t>
      </w:r>
      <w:r w:rsidR="00845CAE">
        <w:rPr>
          <w:color w:val="auto"/>
        </w:rPr>
        <w:t xml:space="preserve">cím: </w:t>
      </w:r>
      <w:r w:rsidR="00DE2CF9" w:rsidRPr="00E27EFF">
        <w:rPr>
          <w:color w:val="auto"/>
        </w:rPr>
        <w:t xml:space="preserve">9022 Győr, Bercsényi liget 99-101., </w:t>
      </w:r>
      <w:r w:rsidRPr="00E27EFF">
        <w:rPr>
          <w:color w:val="auto"/>
        </w:rPr>
        <w:t xml:space="preserve">telefon: </w:t>
      </w:r>
      <w:r w:rsidR="00DE2CF9" w:rsidRPr="00E27EFF">
        <w:rPr>
          <w:color w:val="auto"/>
        </w:rPr>
        <w:t>+36-1-474-1111</w:t>
      </w:r>
      <w:r w:rsidRPr="00E27EFF">
        <w:rPr>
          <w:color w:val="auto"/>
        </w:rPr>
        <w:t xml:space="preserve">, e-mail: </w:t>
      </w:r>
      <w:r w:rsidR="0018363D" w:rsidRPr="0018363D">
        <w:rPr>
          <w:color w:val="auto"/>
        </w:rPr>
        <w:t>mh.7.tve@mil.hu</w:t>
      </w:r>
      <w:r w:rsidR="00845CAE">
        <w:rPr>
          <w:color w:val="auto"/>
        </w:rPr>
        <w:t>)</w:t>
      </w:r>
    </w:p>
    <w:p w14:paraId="28784306" w14:textId="1915FB95" w:rsidR="000F0992" w:rsidRPr="00E27EFF" w:rsidRDefault="0018363D" w:rsidP="00B01014">
      <w:pPr>
        <w:pStyle w:val="Default"/>
        <w:numPr>
          <w:ilvl w:val="0"/>
          <w:numId w:val="10"/>
        </w:numPr>
        <w:spacing w:after="147"/>
        <w:jc w:val="both"/>
        <w:rPr>
          <w:color w:val="auto"/>
        </w:rPr>
      </w:pPr>
      <w:r>
        <w:rPr>
          <w:color w:val="auto"/>
        </w:rPr>
        <w:t>T</w:t>
      </w:r>
      <w:r w:rsidR="000F0992" w:rsidRPr="00E27EFF">
        <w:rPr>
          <w:color w:val="auto"/>
        </w:rPr>
        <w:t xml:space="preserve">ényleges adatkezelés helye: </w:t>
      </w:r>
      <w:r w:rsidR="00DE2CF9" w:rsidRPr="00E27EFF">
        <w:rPr>
          <w:color w:val="auto"/>
        </w:rPr>
        <w:t xml:space="preserve">Magyar Honvédség </w:t>
      </w:r>
      <w:r w:rsidR="007151F4">
        <w:rPr>
          <w:color w:val="auto"/>
        </w:rPr>
        <w:t xml:space="preserve">Klempa Kálmán </w:t>
      </w:r>
      <w:r w:rsidR="00DE2CF9" w:rsidRPr="00E27EFF">
        <w:rPr>
          <w:color w:val="auto"/>
        </w:rPr>
        <w:t>7. Területvédelmi Ezred</w:t>
      </w:r>
      <w:r w:rsidR="000F0992" w:rsidRPr="00E27EFF">
        <w:rPr>
          <w:color w:val="auto"/>
        </w:rPr>
        <w:t xml:space="preserve">, </w:t>
      </w:r>
      <w:r w:rsidR="00845CAE">
        <w:rPr>
          <w:color w:val="auto"/>
        </w:rPr>
        <w:t>(</w:t>
      </w:r>
      <w:r w:rsidR="000F0992" w:rsidRPr="00E27EFF">
        <w:rPr>
          <w:color w:val="auto"/>
        </w:rPr>
        <w:t xml:space="preserve">cím: </w:t>
      </w:r>
      <w:r w:rsidR="00DE2CF9" w:rsidRPr="00E27EFF">
        <w:rPr>
          <w:color w:val="auto"/>
        </w:rPr>
        <w:t xml:space="preserve">9022 Győr, Bercsényi liget 99-101., </w:t>
      </w:r>
      <w:r w:rsidR="000F0992" w:rsidRPr="00E27EFF">
        <w:rPr>
          <w:color w:val="auto"/>
        </w:rPr>
        <w:t xml:space="preserve">telefon: </w:t>
      </w:r>
      <w:r w:rsidR="00DE2CF9" w:rsidRPr="00E27EFF">
        <w:rPr>
          <w:color w:val="auto"/>
        </w:rPr>
        <w:t>+36-1-474-1111</w:t>
      </w:r>
      <w:r w:rsidR="000F0992" w:rsidRPr="00E27EFF">
        <w:rPr>
          <w:color w:val="auto"/>
        </w:rPr>
        <w:t>, e-mail: mh.</w:t>
      </w:r>
      <w:r w:rsidR="00DE2CF9" w:rsidRPr="00E27EFF">
        <w:rPr>
          <w:color w:val="auto"/>
        </w:rPr>
        <w:t>7</w:t>
      </w:r>
      <w:r w:rsidR="000F0992" w:rsidRPr="00E27EFF">
        <w:rPr>
          <w:color w:val="auto"/>
        </w:rPr>
        <w:t xml:space="preserve">.tve@mil.hu) </w:t>
      </w:r>
    </w:p>
    <w:p w14:paraId="28AFF767" w14:textId="12001218" w:rsidR="000F0992" w:rsidRPr="00DA652D" w:rsidRDefault="000F0992" w:rsidP="00B01014">
      <w:pPr>
        <w:pStyle w:val="Default"/>
        <w:numPr>
          <w:ilvl w:val="0"/>
          <w:numId w:val="10"/>
        </w:numPr>
        <w:spacing w:after="147"/>
        <w:jc w:val="both"/>
        <w:rPr>
          <w:color w:val="auto"/>
        </w:rPr>
      </w:pPr>
      <w:r w:rsidRPr="00E27EFF">
        <w:rPr>
          <w:color w:val="auto"/>
        </w:rPr>
        <w:t xml:space="preserve">b) az adatkezelő képviselője: </w:t>
      </w:r>
      <w:r w:rsidR="00DE2CF9" w:rsidRPr="00E27EFF">
        <w:rPr>
          <w:color w:val="auto"/>
        </w:rPr>
        <w:t xml:space="preserve">Dr. Horváth </w:t>
      </w:r>
      <w:r w:rsidR="00DE2CF9" w:rsidRPr="00DA652D">
        <w:rPr>
          <w:color w:val="auto"/>
        </w:rPr>
        <w:t>Zoltán ezredes</w:t>
      </w:r>
      <w:r w:rsidRPr="00DA652D">
        <w:rPr>
          <w:color w:val="auto"/>
        </w:rPr>
        <w:t xml:space="preserve">, ezredparancsnok </w:t>
      </w:r>
    </w:p>
    <w:p w14:paraId="01B2E311" w14:textId="0FAA56AC" w:rsidR="000A5E03" w:rsidRDefault="000F0992" w:rsidP="00B01014">
      <w:pPr>
        <w:pStyle w:val="Default"/>
        <w:numPr>
          <w:ilvl w:val="0"/>
          <w:numId w:val="10"/>
        </w:numPr>
        <w:spacing w:after="147"/>
        <w:jc w:val="both"/>
        <w:rPr>
          <w:color w:val="auto"/>
        </w:rPr>
      </w:pPr>
      <w:r w:rsidRPr="00DA652D">
        <w:rPr>
          <w:color w:val="auto"/>
        </w:rPr>
        <w:t xml:space="preserve">c) az adatvédelmi tisztviselő és elérhetőségei: </w:t>
      </w:r>
      <w:r w:rsidR="00DE2CF9" w:rsidRPr="00DA652D">
        <w:rPr>
          <w:color w:val="auto"/>
        </w:rPr>
        <w:t xml:space="preserve">Dr. </w:t>
      </w:r>
      <w:r w:rsidR="00F10359" w:rsidRPr="00DA652D">
        <w:rPr>
          <w:color w:val="auto"/>
        </w:rPr>
        <w:t xml:space="preserve">Gulyás Katalin </w:t>
      </w:r>
      <w:r w:rsidR="00DE2CF9" w:rsidRPr="00DA652D">
        <w:rPr>
          <w:color w:val="auto"/>
        </w:rPr>
        <w:t>fő</w:t>
      </w:r>
      <w:r w:rsidRPr="00DA652D">
        <w:rPr>
          <w:color w:val="auto"/>
        </w:rPr>
        <w:t>hadnagy</w:t>
      </w:r>
      <w:r w:rsidR="00F10359" w:rsidRPr="00DA652D">
        <w:rPr>
          <w:color w:val="auto"/>
        </w:rPr>
        <w:t>,</w:t>
      </w:r>
      <w:r w:rsidRPr="00DA652D">
        <w:rPr>
          <w:color w:val="auto"/>
        </w:rPr>
        <w:t xml:space="preserve"> HM telefon: </w:t>
      </w:r>
      <w:r w:rsidR="00DE2CF9" w:rsidRPr="00DA652D">
        <w:rPr>
          <w:color w:val="auto"/>
        </w:rPr>
        <w:t>+36-1-474-1111</w:t>
      </w:r>
      <w:r w:rsidRPr="00DA652D">
        <w:rPr>
          <w:color w:val="auto"/>
        </w:rPr>
        <w:t>/</w:t>
      </w:r>
      <w:r w:rsidR="00DE2CF9" w:rsidRPr="00DA652D">
        <w:rPr>
          <w:color w:val="auto"/>
        </w:rPr>
        <w:t>02-33-5878</w:t>
      </w:r>
      <w:r w:rsidRPr="00DA652D">
        <w:rPr>
          <w:color w:val="auto"/>
        </w:rPr>
        <w:t xml:space="preserve">, e-mail: </w:t>
      </w:r>
      <w:r w:rsidR="000A5E03" w:rsidRPr="00E51437">
        <w:t>gulyas.katalin@mil.hu</w:t>
      </w:r>
    </w:p>
    <w:p w14:paraId="3C569AC4" w14:textId="77777777" w:rsidR="000A5E03" w:rsidRDefault="000A5E03">
      <w:pPr>
        <w:rPr>
          <w:rFonts w:ascii="Times New Roman" w:hAnsi="Times New Roman" w:cs="Times New Roman"/>
          <w:sz w:val="24"/>
          <w:szCs w:val="24"/>
        </w:rPr>
      </w:pPr>
      <w:r>
        <w:br w:type="page"/>
      </w:r>
    </w:p>
    <w:p w14:paraId="34ECB787" w14:textId="55AE079F" w:rsidR="000F0992" w:rsidRPr="00321520" w:rsidRDefault="000F0992" w:rsidP="005F1F14">
      <w:pPr>
        <w:pStyle w:val="Default"/>
        <w:numPr>
          <w:ilvl w:val="1"/>
          <w:numId w:val="16"/>
        </w:numPr>
        <w:ind w:left="709"/>
        <w:rPr>
          <w:b/>
          <w:color w:val="auto"/>
        </w:rPr>
      </w:pPr>
      <w:r w:rsidRPr="00321520">
        <w:rPr>
          <w:b/>
          <w:color w:val="auto"/>
        </w:rPr>
        <w:lastRenderedPageBreak/>
        <w:t>Az adatkezelés</w:t>
      </w:r>
      <w:r w:rsidR="000A5E03">
        <w:rPr>
          <w:b/>
          <w:color w:val="auto"/>
        </w:rPr>
        <w:t xml:space="preserve"> megnevezése, jogalapja, kezelt adatok megnevezése, az adatkezelés célja, az adatkezeléssel érintettek köre, az adatkezelés időtartama, a kezelt személyes adatok gyűjtésének forrása</w:t>
      </w:r>
    </w:p>
    <w:p w14:paraId="6267E3B1" w14:textId="41151197" w:rsidR="008855B0" w:rsidRDefault="000F0992">
      <w:pPr>
        <w:pStyle w:val="Default"/>
        <w:spacing w:before="120" w:line="360" w:lineRule="auto"/>
        <w:jc w:val="both"/>
        <w:rPr>
          <w:color w:val="auto"/>
        </w:rPr>
      </w:pPr>
      <w:r w:rsidRPr="008A2438">
        <w:rPr>
          <w:color w:val="auto"/>
        </w:rPr>
        <w:t xml:space="preserve">A </w:t>
      </w:r>
      <w:r w:rsidR="005F1F14">
        <w:rPr>
          <w:color w:val="auto"/>
        </w:rPr>
        <w:t>I</w:t>
      </w:r>
      <w:r w:rsidRPr="008A2438">
        <w:rPr>
          <w:color w:val="auto"/>
        </w:rPr>
        <w:t>I. pontban felsorolt adatkezelők az adatkezelés céljának megvalósulása érdekében közös adatkezelést folytatnak a</w:t>
      </w:r>
      <w:r w:rsidR="008855B0">
        <w:rPr>
          <w:color w:val="auto"/>
        </w:rPr>
        <w:t xml:space="preserve">z alábbiakban </w:t>
      </w:r>
      <w:r w:rsidRPr="008A2438">
        <w:rPr>
          <w:color w:val="auto"/>
        </w:rPr>
        <w:t>meghatározottak szerint.</w:t>
      </w:r>
    </w:p>
    <w:tbl>
      <w:tblPr>
        <w:tblStyle w:val="Rcsostblzat"/>
        <w:tblW w:w="11341" w:type="dxa"/>
        <w:tblInd w:w="-1139" w:type="dxa"/>
        <w:tblLayout w:type="fixed"/>
        <w:tblLook w:val="04A0" w:firstRow="1" w:lastRow="0" w:firstColumn="1" w:lastColumn="0" w:noHBand="0" w:noVBand="1"/>
      </w:tblPr>
      <w:tblGrid>
        <w:gridCol w:w="1544"/>
        <w:gridCol w:w="1933"/>
        <w:gridCol w:w="2156"/>
        <w:gridCol w:w="1549"/>
        <w:gridCol w:w="1536"/>
        <w:gridCol w:w="1444"/>
        <w:gridCol w:w="1179"/>
      </w:tblGrid>
      <w:tr w:rsidR="005245B4" w:rsidRPr="005874D7" w14:paraId="10009CB8" w14:textId="77777777" w:rsidTr="004A4255">
        <w:trPr>
          <w:trHeight w:val="1185"/>
          <w:tblHeader/>
        </w:trPr>
        <w:tc>
          <w:tcPr>
            <w:tcW w:w="1544" w:type="dxa"/>
          </w:tcPr>
          <w:p w14:paraId="0C01588A" w14:textId="77777777" w:rsidR="00700987" w:rsidRPr="004A4255" w:rsidRDefault="00700987" w:rsidP="007E6B9D">
            <w:pPr>
              <w:jc w:val="center"/>
              <w:rPr>
                <w:rFonts w:ascii="Times New Roman" w:hAnsi="Times New Roman" w:cs="Times New Roman"/>
                <w:b/>
                <w:sz w:val="18"/>
                <w:szCs w:val="18"/>
              </w:rPr>
            </w:pPr>
            <w:bookmarkStart w:id="5" w:name="_Hlk181786071"/>
          </w:p>
          <w:p w14:paraId="09E590AA" w14:textId="31BEA1BA" w:rsidR="00700987" w:rsidRPr="004A4255" w:rsidRDefault="00700987" w:rsidP="007E6B9D">
            <w:pPr>
              <w:jc w:val="center"/>
              <w:rPr>
                <w:rFonts w:ascii="Times New Roman" w:hAnsi="Times New Roman" w:cs="Times New Roman"/>
                <w:b/>
                <w:sz w:val="18"/>
                <w:szCs w:val="18"/>
              </w:rPr>
            </w:pPr>
            <w:r w:rsidRPr="004A4255">
              <w:rPr>
                <w:rFonts w:ascii="Times New Roman" w:hAnsi="Times New Roman" w:cs="Times New Roman"/>
                <w:b/>
                <w:sz w:val="18"/>
                <w:szCs w:val="18"/>
              </w:rPr>
              <w:t>Az adatkezelés megnevezése</w:t>
            </w:r>
          </w:p>
        </w:tc>
        <w:tc>
          <w:tcPr>
            <w:tcW w:w="1933" w:type="dxa"/>
            <w:vAlign w:val="center"/>
          </w:tcPr>
          <w:p w14:paraId="0698FA66" w14:textId="416CE6F8" w:rsidR="00700987" w:rsidRPr="004A4255" w:rsidRDefault="00700987" w:rsidP="007E6B9D">
            <w:pPr>
              <w:jc w:val="center"/>
              <w:rPr>
                <w:rFonts w:ascii="Times New Roman" w:hAnsi="Times New Roman" w:cs="Times New Roman"/>
                <w:sz w:val="18"/>
                <w:szCs w:val="18"/>
              </w:rPr>
            </w:pPr>
            <w:r w:rsidRPr="004A4255">
              <w:rPr>
                <w:rFonts w:ascii="Times New Roman" w:hAnsi="Times New Roman" w:cs="Times New Roman"/>
                <w:b/>
                <w:sz w:val="18"/>
                <w:szCs w:val="18"/>
              </w:rPr>
              <w:t>Az adatkezelés jogalapja</w:t>
            </w:r>
          </w:p>
        </w:tc>
        <w:tc>
          <w:tcPr>
            <w:tcW w:w="2156" w:type="dxa"/>
            <w:vAlign w:val="center"/>
          </w:tcPr>
          <w:p w14:paraId="35CACA7C" w14:textId="77777777" w:rsidR="00700987" w:rsidRPr="004A4255" w:rsidRDefault="00700987" w:rsidP="007E6B9D">
            <w:pPr>
              <w:jc w:val="center"/>
              <w:rPr>
                <w:rFonts w:ascii="Times New Roman" w:hAnsi="Times New Roman" w:cs="Times New Roman"/>
                <w:sz w:val="18"/>
                <w:szCs w:val="18"/>
              </w:rPr>
            </w:pPr>
            <w:r w:rsidRPr="004A4255">
              <w:rPr>
                <w:rFonts w:ascii="Times New Roman" w:hAnsi="Times New Roman" w:cs="Times New Roman"/>
                <w:b/>
                <w:sz w:val="18"/>
                <w:szCs w:val="18"/>
              </w:rPr>
              <w:t>Kezelt adatok megnevezése</w:t>
            </w:r>
          </w:p>
        </w:tc>
        <w:tc>
          <w:tcPr>
            <w:tcW w:w="1549" w:type="dxa"/>
            <w:vAlign w:val="center"/>
          </w:tcPr>
          <w:p w14:paraId="3FC6D010" w14:textId="77777777" w:rsidR="00700987" w:rsidRPr="004A4255" w:rsidRDefault="00700987" w:rsidP="007E6B9D">
            <w:pPr>
              <w:jc w:val="center"/>
              <w:rPr>
                <w:rFonts w:ascii="Times New Roman" w:hAnsi="Times New Roman" w:cs="Times New Roman"/>
                <w:sz w:val="18"/>
                <w:szCs w:val="18"/>
              </w:rPr>
            </w:pPr>
            <w:r w:rsidRPr="004A4255">
              <w:rPr>
                <w:rFonts w:ascii="Times New Roman" w:hAnsi="Times New Roman" w:cs="Times New Roman"/>
                <w:b/>
                <w:sz w:val="18"/>
                <w:szCs w:val="18"/>
              </w:rPr>
              <w:t>Az adatkezelés célja</w:t>
            </w:r>
          </w:p>
          <w:p w14:paraId="4928C78F" w14:textId="77777777" w:rsidR="00700987" w:rsidRPr="004A4255" w:rsidRDefault="00700987" w:rsidP="007E6B9D">
            <w:pPr>
              <w:jc w:val="center"/>
              <w:rPr>
                <w:rFonts w:ascii="Times New Roman" w:hAnsi="Times New Roman" w:cs="Times New Roman"/>
                <w:sz w:val="18"/>
                <w:szCs w:val="18"/>
              </w:rPr>
            </w:pPr>
          </w:p>
        </w:tc>
        <w:tc>
          <w:tcPr>
            <w:tcW w:w="1536" w:type="dxa"/>
            <w:vAlign w:val="center"/>
          </w:tcPr>
          <w:p w14:paraId="3C7C994F" w14:textId="77777777" w:rsidR="00700987" w:rsidRPr="004A4255" w:rsidRDefault="00700987" w:rsidP="007E6B9D">
            <w:pPr>
              <w:jc w:val="center"/>
              <w:rPr>
                <w:rFonts w:ascii="Times New Roman" w:hAnsi="Times New Roman" w:cs="Times New Roman"/>
                <w:sz w:val="18"/>
                <w:szCs w:val="18"/>
              </w:rPr>
            </w:pPr>
            <w:r w:rsidRPr="004A4255">
              <w:rPr>
                <w:rFonts w:ascii="Times New Roman" w:hAnsi="Times New Roman" w:cs="Times New Roman"/>
                <w:b/>
                <w:sz w:val="18"/>
                <w:szCs w:val="18"/>
              </w:rPr>
              <w:t>Az adatkezeléssel érintettek köre</w:t>
            </w:r>
          </w:p>
          <w:p w14:paraId="131235CE" w14:textId="77777777" w:rsidR="00700987" w:rsidRPr="004A4255" w:rsidRDefault="00700987" w:rsidP="007E6B9D">
            <w:pPr>
              <w:jc w:val="center"/>
              <w:rPr>
                <w:rFonts w:ascii="Times New Roman" w:hAnsi="Times New Roman" w:cs="Times New Roman"/>
                <w:sz w:val="18"/>
                <w:szCs w:val="18"/>
              </w:rPr>
            </w:pPr>
          </w:p>
        </w:tc>
        <w:tc>
          <w:tcPr>
            <w:tcW w:w="1444" w:type="dxa"/>
            <w:vAlign w:val="center"/>
          </w:tcPr>
          <w:p w14:paraId="3CA6EBF7" w14:textId="77777777" w:rsidR="00700987" w:rsidRPr="004A4255" w:rsidRDefault="00700987" w:rsidP="007E6B9D">
            <w:pPr>
              <w:jc w:val="center"/>
              <w:rPr>
                <w:rFonts w:ascii="Times New Roman" w:hAnsi="Times New Roman" w:cs="Times New Roman"/>
                <w:sz w:val="18"/>
                <w:szCs w:val="18"/>
              </w:rPr>
            </w:pPr>
            <w:r w:rsidRPr="004A4255">
              <w:rPr>
                <w:rFonts w:ascii="Times New Roman" w:hAnsi="Times New Roman" w:cs="Times New Roman"/>
                <w:b/>
                <w:sz w:val="18"/>
                <w:szCs w:val="18"/>
              </w:rPr>
              <w:t>Az adatkezelés időtartama</w:t>
            </w:r>
          </w:p>
        </w:tc>
        <w:tc>
          <w:tcPr>
            <w:tcW w:w="1179" w:type="dxa"/>
            <w:vAlign w:val="center"/>
          </w:tcPr>
          <w:p w14:paraId="6AB72B2F" w14:textId="77777777" w:rsidR="00700987" w:rsidRPr="004A4255" w:rsidRDefault="00700987" w:rsidP="007E6B9D">
            <w:pPr>
              <w:jc w:val="center"/>
              <w:rPr>
                <w:rFonts w:ascii="Times New Roman" w:hAnsi="Times New Roman" w:cs="Times New Roman"/>
                <w:sz w:val="18"/>
                <w:szCs w:val="18"/>
              </w:rPr>
            </w:pPr>
            <w:r w:rsidRPr="004A4255">
              <w:rPr>
                <w:rFonts w:ascii="Times New Roman" w:hAnsi="Times New Roman" w:cs="Times New Roman"/>
                <w:b/>
                <w:sz w:val="18"/>
                <w:szCs w:val="18"/>
              </w:rPr>
              <w:t>A kezelt személyes adatok gyűjtésének forrása</w:t>
            </w:r>
          </w:p>
        </w:tc>
      </w:tr>
      <w:tr w:rsidR="005245B4" w:rsidRPr="005874D7" w14:paraId="4DEBB855" w14:textId="77777777" w:rsidTr="004A4255">
        <w:trPr>
          <w:trHeight w:val="1714"/>
        </w:trPr>
        <w:tc>
          <w:tcPr>
            <w:tcW w:w="1544" w:type="dxa"/>
          </w:tcPr>
          <w:p w14:paraId="3AFE1D49" w14:textId="5CEEF889" w:rsidR="00700987" w:rsidRPr="004A4255" w:rsidRDefault="00700987" w:rsidP="004A4255">
            <w:pPr>
              <w:jc w:val="both"/>
              <w:rPr>
                <w:rFonts w:ascii="Times New Roman" w:hAnsi="Times New Roman" w:cs="Times New Roman"/>
                <w:b/>
                <w:sz w:val="18"/>
                <w:szCs w:val="18"/>
              </w:rPr>
            </w:pPr>
            <w:bookmarkStart w:id="6" w:name="_Hlk181786240"/>
            <w:bookmarkEnd w:id="5"/>
            <w:r w:rsidRPr="004A4255">
              <w:rPr>
                <w:rFonts w:ascii="Times New Roman" w:hAnsi="Times New Roman" w:cs="Times New Roman"/>
                <w:b/>
                <w:sz w:val="18"/>
                <w:szCs w:val="18"/>
              </w:rPr>
              <w:t>A)</w:t>
            </w:r>
            <w:r w:rsidR="00173CB6" w:rsidRPr="004A4255">
              <w:rPr>
                <w:rFonts w:ascii="Times New Roman" w:hAnsi="Times New Roman" w:cs="Times New Roman"/>
                <w:b/>
                <w:sz w:val="18"/>
                <w:szCs w:val="18"/>
              </w:rPr>
              <w:t xml:space="preserve"> </w:t>
            </w:r>
            <w:r w:rsidR="00173CB6" w:rsidRPr="004A4255">
              <w:rPr>
                <w:rFonts w:ascii="Times New Roman" w:hAnsi="Times New Roman" w:cs="Times New Roman"/>
                <w:sz w:val="18"/>
                <w:szCs w:val="18"/>
              </w:rPr>
              <w:t xml:space="preserve">Az önkéntes tartalékosok ösztöndíja vonatkozásában, a </w:t>
            </w:r>
            <w:r w:rsidR="00173CB6" w:rsidRPr="004A4255">
              <w:rPr>
                <w:rFonts w:ascii="Times New Roman" w:hAnsi="Times New Roman" w:cs="Times New Roman"/>
                <w:b/>
                <w:sz w:val="18"/>
                <w:szCs w:val="18"/>
              </w:rPr>
              <w:t>pályázatok kiírása</w:t>
            </w:r>
            <w:r w:rsidR="00173CB6" w:rsidRPr="004A4255">
              <w:rPr>
                <w:rFonts w:ascii="Times New Roman" w:hAnsi="Times New Roman" w:cs="Times New Roman"/>
                <w:sz w:val="18"/>
                <w:szCs w:val="18"/>
              </w:rPr>
              <w:t xml:space="preserve">, </w:t>
            </w:r>
            <w:r w:rsidR="00173CB6" w:rsidRPr="004A4255">
              <w:rPr>
                <w:rFonts w:ascii="Times New Roman" w:hAnsi="Times New Roman" w:cs="Times New Roman"/>
                <w:b/>
                <w:sz w:val="18"/>
                <w:szCs w:val="18"/>
              </w:rPr>
              <w:t>elbírálása</w:t>
            </w:r>
            <w:r w:rsidR="00173CB6" w:rsidRPr="004A4255">
              <w:rPr>
                <w:rFonts w:ascii="Times New Roman" w:hAnsi="Times New Roman" w:cs="Times New Roman"/>
                <w:sz w:val="18"/>
                <w:szCs w:val="18"/>
              </w:rPr>
              <w:t xml:space="preserve"> és az ezzel összefüggő </w:t>
            </w:r>
            <w:r w:rsidR="00173CB6" w:rsidRPr="004A4255">
              <w:rPr>
                <w:rFonts w:ascii="Times New Roman" w:hAnsi="Times New Roman" w:cs="Times New Roman"/>
                <w:b/>
                <w:sz w:val="18"/>
                <w:szCs w:val="18"/>
              </w:rPr>
              <w:t xml:space="preserve">kiértesítés </w:t>
            </w:r>
            <w:r w:rsidR="00173CB6" w:rsidRPr="004A4255">
              <w:rPr>
                <w:rFonts w:ascii="Times New Roman" w:hAnsi="Times New Roman" w:cs="Times New Roman"/>
                <w:sz w:val="18"/>
                <w:szCs w:val="18"/>
              </w:rPr>
              <w:t>adatkezelése</w:t>
            </w:r>
          </w:p>
        </w:tc>
        <w:tc>
          <w:tcPr>
            <w:tcW w:w="1933" w:type="dxa"/>
            <w:vAlign w:val="center"/>
          </w:tcPr>
          <w:p w14:paraId="41B63A2F" w14:textId="43606049" w:rsidR="00700987" w:rsidRPr="004A4255" w:rsidRDefault="00173CB6" w:rsidP="004A4255">
            <w:pPr>
              <w:jc w:val="both"/>
              <w:rPr>
                <w:rFonts w:ascii="Times New Roman" w:hAnsi="Times New Roman" w:cs="Times New Roman"/>
                <w:b/>
                <w:sz w:val="18"/>
                <w:szCs w:val="18"/>
              </w:rPr>
            </w:pPr>
            <w:r w:rsidRPr="004A4255">
              <w:rPr>
                <w:rFonts w:ascii="Times New Roman" w:hAnsi="Times New Roman" w:cs="Times New Roman"/>
                <w:sz w:val="18"/>
                <w:szCs w:val="18"/>
              </w:rPr>
              <w:t>Az adatkezelés az Infotv. 5. § (1) bekezdés a) pontja alapján a honvédelmi adatkezelésekről szóló 2022. évi XXI. törvény (a továbbiakban: Haktv.) 90. §</w:t>
            </w:r>
            <w:r w:rsidR="008622DB" w:rsidRPr="004A4255">
              <w:rPr>
                <w:rFonts w:ascii="Times New Roman" w:hAnsi="Times New Roman" w:cs="Times New Roman"/>
                <w:sz w:val="18"/>
                <w:szCs w:val="18"/>
              </w:rPr>
              <w:t xml:space="preserve"> (1) bekezdésén alapul</w:t>
            </w:r>
            <w:r w:rsidRPr="004A4255">
              <w:rPr>
                <w:rFonts w:ascii="Times New Roman" w:hAnsi="Times New Roman" w:cs="Times New Roman"/>
                <w:sz w:val="18"/>
                <w:szCs w:val="18"/>
              </w:rPr>
              <w:t>.</w:t>
            </w:r>
          </w:p>
        </w:tc>
        <w:tc>
          <w:tcPr>
            <w:tcW w:w="2156" w:type="dxa"/>
            <w:vAlign w:val="center"/>
          </w:tcPr>
          <w:p w14:paraId="09C54CA1" w14:textId="77777777" w:rsidR="008622DB" w:rsidRPr="004A4255" w:rsidRDefault="008622DB" w:rsidP="008622DB">
            <w:pPr>
              <w:spacing w:after="160" w:line="259" w:lineRule="auto"/>
              <w:jc w:val="both"/>
              <w:rPr>
                <w:rFonts w:ascii="Times New Roman" w:hAnsi="Times New Roman" w:cs="Times New Roman"/>
                <w:sz w:val="18"/>
                <w:szCs w:val="18"/>
              </w:rPr>
            </w:pPr>
            <w:r w:rsidRPr="004A4255">
              <w:rPr>
                <w:rFonts w:ascii="Times New Roman" w:hAnsi="Times New Roman" w:cs="Times New Roman"/>
                <w:sz w:val="18"/>
                <w:szCs w:val="18"/>
              </w:rPr>
              <w:t>Az önkéntes tartalékosok ösztöndíja vonatkozásában, a pályázatok kiírására, elbírálására és az ezzel összefüggő kiértesítésre kijelölt honvédelmi szervezet és a szerződések megkötésére kijelölt honvédelmi szervezet az ösztöndíjra pályázók és az ösztöndíjban részesülők következő adatait kezeli:</w:t>
            </w:r>
          </w:p>
          <w:p w14:paraId="711978E1" w14:textId="77777777" w:rsidR="008622DB" w:rsidRPr="004A4255" w:rsidRDefault="008622DB" w:rsidP="008622DB">
            <w:pPr>
              <w:numPr>
                <w:ilvl w:val="0"/>
                <w:numId w:val="23"/>
              </w:numPr>
              <w:spacing w:after="160" w:line="259" w:lineRule="auto"/>
              <w:ind w:left="184" w:hanging="184"/>
              <w:contextualSpacing/>
              <w:jc w:val="both"/>
              <w:rPr>
                <w:rFonts w:ascii="Times New Roman" w:hAnsi="Times New Roman" w:cs="Times New Roman"/>
                <w:sz w:val="18"/>
                <w:szCs w:val="18"/>
              </w:rPr>
            </w:pPr>
            <w:r w:rsidRPr="004A4255">
              <w:rPr>
                <w:rFonts w:ascii="Times New Roman" w:hAnsi="Times New Roman" w:cs="Times New Roman"/>
                <w:sz w:val="18"/>
                <w:szCs w:val="18"/>
              </w:rPr>
              <w:t>családi és utónevét, születési nevét,</w:t>
            </w:r>
          </w:p>
          <w:p w14:paraId="793F3902" w14:textId="77777777" w:rsidR="008622DB" w:rsidRPr="004A4255" w:rsidRDefault="008622DB" w:rsidP="008622DB">
            <w:pPr>
              <w:numPr>
                <w:ilvl w:val="0"/>
                <w:numId w:val="23"/>
              </w:numPr>
              <w:spacing w:after="160" w:line="259" w:lineRule="auto"/>
              <w:ind w:left="184" w:hanging="184"/>
              <w:contextualSpacing/>
              <w:jc w:val="both"/>
              <w:rPr>
                <w:rFonts w:ascii="Times New Roman" w:hAnsi="Times New Roman" w:cs="Times New Roman"/>
                <w:sz w:val="18"/>
                <w:szCs w:val="18"/>
              </w:rPr>
            </w:pPr>
            <w:r w:rsidRPr="004A4255">
              <w:rPr>
                <w:rFonts w:ascii="Times New Roman" w:hAnsi="Times New Roman" w:cs="Times New Roman"/>
                <w:sz w:val="18"/>
                <w:szCs w:val="18"/>
              </w:rPr>
              <w:t>születési helyét és idejét,</w:t>
            </w:r>
          </w:p>
          <w:p w14:paraId="097B09E0" w14:textId="77777777" w:rsidR="008622DB" w:rsidRPr="004A4255" w:rsidRDefault="008622DB" w:rsidP="008622DB">
            <w:pPr>
              <w:numPr>
                <w:ilvl w:val="0"/>
                <w:numId w:val="23"/>
              </w:numPr>
              <w:spacing w:after="160" w:line="259" w:lineRule="auto"/>
              <w:ind w:left="184" w:hanging="184"/>
              <w:contextualSpacing/>
              <w:jc w:val="both"/>
              <w:rPr>
                <w:rFonts w:ascii="Times New Roman" w:hAnsi="Times New Roman" w:cs="Times New Roman"/>
                <w:sz w:val="18"/>
                <w:szCs w:val="18"/>
              </w:rPr>
            </w:pPr>
            <w:r w:rsidRPr="004A4255">
              <w:rPr>
                <w:rFonts w:ascii="Times New Roman" w:hAnsi="Times New Roman" w:cs="Times New Roman"/>
                <w:sz w:val="18"/>
                <w:szCs w:val="18"/>
              </w:rPr>
              <w:t>anyja születési nevét,</w:t>
            </w:r>
          </w:p>
          <w:p w14:paraId="50368B80" w14:textId="77777777" w:rsidR="008622DB" w:rsidRPr="004A4255" w:rsidRDefault="008622DB" w:rsidP="008622DB">
            <w:pPr>
              <w:numPr>
                <w:ilvl w:val="0"/>
                <w:numId w:val="23"/>
              </w:numPr>
              <w:spacing w:after="160" w:line="259" w:lineRule="auto"/>
              <w:ind w:left="184" w:hanging="184"/>
              <w:contextualSpacing/>
              <w:jc w:val="both"/>
              <w:rPr>
                <w:rFonts w:ascii="Times New Roman" w:hAnsi="Times New Roman" w:cs="Times New Roman"/>
                <w:sz w:val="18"/>
                <w:szCs w:val="18"/>
              </w:rPr>
            </w:pPr>
            <w:r w:rsidRPr="004A4255">
              <w:rPr>
                <w:rFonts w:ascii="Times New Roman" w:hAnsi="Times New Roman" w:cs="Times New Roman"/>
                <w:sz w:val="18"/>
                <w:szCs w:val="18"/>
              </w:rPr>
              <w:t>lakóhelyét,</w:t>
            </w:r>
          </w:p>
          <w:p w14:paraId="57927F05" w14:textId="77777777" w:rsidR="008622DB" w:rsidRPr="004A4255" w:rsidRDefault="008622DB" w:rsidP="008622DB">
            <w:pPr>
              <w:numPr>
                <w:ilvl w:val="0"/>
                <w:numId w:val="23"/>
              </w:numPr>
              <w:spacing w:after="160" w:line="259" w:lineRule="auto"/>
              <w:ind w:left="184" w:hanging="184"/>
              <w:contextualSpacing/>
              <w:jc w:val="both"/>
              <w:rPr>
                <w:rFonts w:ascii="Times New Roman" w:hAnsi="Times New Roman" w:cs="Times New Roman"/>
                <w:sz w:val="18"/>
                <w:szCs w:val="18"/>
              </w:rPr>
            </w:pPr>
            <w:r w:rsidRPr="004A4255">
              <w:rPr>
                <w:rFonts w:ascii="Times New Roman" w:hAnsi="Times New Roman" w:cs="Times New Roman"/>
                <w:sz w:val="18"/>
                <w:szCs w:val="18"/>
              </w:rPr>
              <w:t>büntetlen előéletre vonatkozó adatát,</w:t>
            </w:r>
          </w:p>
          <w:p w14:paraId="2A1FD4A2" w14:textId="77777777" w:rsidR="008622DB" w:rsidRPr="004A4255" w:rsidRDefault="008622DB" w:rsidP="008622DB">
            <w:pPr>
              <w:numPr>
                <w:ilvl w:val="0"/>
                <w:numId w:val="23"/>
              </w:numPr>
              <w:spacing w:after="160" w:line="259" w:lineRule="auto"/>
              <w:ind w:left="184" w:hanging="184"/>
              <w:contextualSpacing/>
              <w:jc w:val="both"/>
              <w:rPr>
                <w:rFonts w:ascii="Times New Roman" w:hAnsi="Times New Roman" w:cs="Times New Roman"/>
                <w:sz w:val="18"/>
                <w:szCs w:val="18"/>
              </w:rPr>
            </w:pPr>
            <w:r w:rsidRPr="004A4255">
              <w:rPr>
                <w:rFonts w:ascii="Times New Roman" w:hAnsi="Times New Roman" w:cs="Times New Roman"/>
                <w:sz w:val="18"/>
                <w:szCs w:val="18"/>
              </w:rPr>
              <w:t>telefonszámát, e-mail-címét, levelezési címét,</w:t>
            </w:r>
          </w:p>
          <w:p w14:paraId="222D2152" w14:textId="77777777" w:rsidR="008622DB" w:rsidRPr="004A4255" w:rsidRDefault="008622DB" w:rsidP="008622DB">
            <w:pPr>
              <w:numPr>
                <w:ilvl w:val="0"/>
                <w:numId w:val="23"/>
              </w:numPr>
              <w:spacing w:after="160" w:line="259" w:lineRule="auto"/>
              <w:ind w:left="184" w:hanging="184"/>
              <w:contextualSpacing/>
              <w:jc w:val="both"/>
              <w:rPr>
                <w:rFonts w:ascii="Times New Roman" w:hAnsi="Times New Roman" w:cs="Times New Roman"/>
                <w:sz w:val="18"/>
                <w:szCs w:val="18"/>
              </w:rPr>
            </w:pPr>
            <w:r w:rsidRPr="004A4255">
              <w:rPr>
                <w:rFonts w:ascii="Times New Roman" w:hAnsi="Times New Roman" w:cs="Times New Roman"/>
                <w:sz w:val="18"/>
                <w:szCs w:val="18"/>
              </w:rPr>
              <w:t>oktatási intézmény megnevezését, tanulói státuszát,</w:t>
            </w:r>
          </w:p>
          <w:p w14:paraId="386411CB" w14:textId="77777777" w:rsidR="008622DB" w:rsidRPr="004A4255" w:rsidRDefault="008622DB" w:rsidP="008622DB">
            <w:pPr>
              <w:numPr>
                <w:ilvl w:val="0"/>
                <w:numId w:val="23"/>
              </w:numPr>
              <w:spacing w:after="160" w:line="259" w:lineRule="auto"/>
              <w:ind w:left="184" w:hanging="184"/>
              <w:contextualSpacing/>
              <w:jc w:val="both"/>
              <w:rPr>
                <w:rFonts w:ascii="Times New Roman" w:hAnsi="Times New Roman" w:cs="Times New Roman"/>
                <w:sz w:val="18"/>
                <w:szCs w:val="18"/>
              </w:rPr>
            </w:pPr>
            <w:r w:rsidRPr="004A4255">
              <w:rPr>
                <w:rFonts w:ascii="Times New Roman" w:hAnsi="Times New Roman" w:cs="Times New Roman"/>
                <w:sz w:val="18"/>
                <w:szCs w:val="18"/>
              </w:rPr>
              <w:t>tanulmányi igazolását</w:t>
            </w:r>
          </w:p>
          <w:p w14:paraId="720B6BC4" w14:textId="77777777" w:rsidR="008622DB" w:rsidRPr="004A4255" w:rsidRDefault="008622DB" w:rsidP="008622DB">
            <w:pPr>
              <w:spacing w:after="160" w:line="259" w:lineRule="auto"/>
              <w:jc w:val="both"/>
              <w:rPr>
                <w:rFonts w:ascii="Times New Roman" w:hAnsi="Times New Roman" w:cs="Times New Roman"/>
                <w:sz w:val="18"/>
                <w:szCs w:val="18"/>
              </w:rPr>
            </w:pPr>
            <w:r w:rsidRPr="004A4255">
              <w:rPr>
                <w:rFonts w:ascii="Times New Roman" w:hAnsi="Times New Roman" w:cs="Times New Roman"/>
                <w:sz w:val="18"/>
                <w:szCs w:val="18"/>
              </w:rPr>
              <w:t xml:space="preserve"> </w:t>
            </w:r>
          </w:p>
          <w:p w14:paraId="3B3221EF" w14:textId="77777777" w:rsidR="008622DB" w:rsidRPr="004A4255" w:rsidRDefault="008622DB" w:rsidP="008622DB">
            <w:pPr>
              <w:spacing w:after="160" w:line="259" w:lineRule="auto"/>
              <w:jc w:val="both"/>
              <w:rPr>
                <w:rFonts w:ascii="Times New Roman" w:hAnsi="Times New Roman" w:cs="Times New Roman"/>
                <w:sz w:val="18"/>
                <w:szCs w:val="18"/>
              </w:rPr>
            </w:pPr>
            <w:r w:rsidRPr="004A4255">
              <w:rPr>
                <w:rFonts w:ascii="Times New Roman" w:hAnsi="Times New Roman" w:cs="Times New Roman"/>
                <w:sz w:val="18"/>
                <w:szCs w:val="18"/>
              </w:rPr>
              <w:t xml:space="preserve">nyertes pályázó: </w:t>
            </w:r>
          </w:p>
          <w:p w14:paraId="0D4C9EAD" w14:textId="77777777" w:rsidR="008622DB" w:rsidRPr="004A4255" w:rsidRDefault="008622DB" w:rsidP="008622DB">
            <w:pPr>
              <w:numPr>
                <w:ilvl w:val="0"/>
                <w:numId w:val="24"/>
              </w:numPr>
              <w:spacing w:after="160" w:line="259" w:lineRule="auto"/>
              <w:ind w:left="184" w:hanging="184"/>
              <w:contextualSpacing/>
              <w:jc w:val="both"/>
              <w:rPr>
                <w:rFonts w:ascii="Times New Roman" w:hAnsi="Times New Roman" w:cs="Times New Roman"/>
                <w:sz w:val="18"/>
                <w:szCs w:val="18"/>
              </w:rPr>
            </w:pPr>
            <w:r w:rsidRPr="004A4255">
              <w:rPr>
                <w:rFonts w:ascii="Times New Roman" w:hAnsi="Times New Roman" w:cs="Times New Roman"/>
                <w:sz w:val="18"/>
                <w:szCs w:val="18"/>
              </w:rPr>
              <w:t>pályaalkalmassági vizsgálat eredményét,</w:t>
            </w:r>
          </w:p>
          <w:p w14:paraId="4F7005F3" w14:textId="77777777" w:rsidR="008622DB" w:rsidRPr="004A4255" w:rsidRDefault="008622DB" w:rsidP="008622DB">
            <w:pPr>
              <w:numPr>
                <w:ilvl w:val="0"/>
                <w:numId w:val="24"/>
              </w:numPr>
              <w:spacing w:after="160" w:line="259" w:lineRule="auto"/>
              <w:ind w:left="184" w:hanging="184"/>
              <w:contextualSpacing/>
              <w:jc w:val="both"/>
              <w:rPr>
                <w:rFonts w:ascii="Times New Roman" w:hAnsi="Times New Roman" w:cs="Times New Roman"/>
                <w:sz w:val="18"/>
                <w:szCs w:val="18"/>
              </w:rPr>
            </w:pPr>
            <w:r w:rsidRPr="004A4255">
              <w:rPr>
                <w:rFonts w:ascii="Times New Roman" w:hAnsi="Times New Roman" w:cs="Times New Roman"/>
                <w:sz w:val="18"/>
                <w:szCs w:val="18"/>
              </w:rPr>
              <w:t>Társadalombiztosítási Azonosító Jelét,</w:t>
            </w:r>
          </w:p>
          <w:p w14:paraId="17A11079" w14:textId="77777777" w:rsidR="008622DB" w:rsidRPr="004A4255" w:rsidRDefault="008622DB" w:rsidP="008622DB">
            <w:pPr>
              <w:numPr>
                <w:ilvl w:val="0"/>
                <w:numId w:val="24"/>
              </w:numPr>
              <w:spacing w:after="160" w:line="259" w:lineRule="auto"/>
              <w:ind w:left="184" w:hanging="184"/>
              <w:contextualSpacing/>
              <w:jc w:val="both"/>
              <w:rPr>
                <w:rFonts w:ascii="Times New Roman" w:hAnsi="Times New Roman" w:cs="Times New Roman"/>
                <w:sz w:val="18"/>
                <w:szCs w:val="18"/>
              </w:rPr>
            </w:pPr>
            <w:r w:rsidRPr="004A4255">
              <w:rPr>
                <w:rFonts w:ascii="Times New Roman" w:hAnsi="Times New Roman" w:cs="Times New Roman"/>
                <w:sz w:val="18"/>
                <w:szCs w:val="18"/>
              </w:rPr>
              <w:t>adóazonosító jelét,</w:t>
            </w:r>
          </w:p>
          <w:p w14:paraId="06E2ED8D" w14:textId="1901B997" w:rsidR="00700987" w:rsidRPr="004A4255" w:rsidRDefault="008622DB" w:rsidP="008622DB">
            <w:pPr>
              <w:jc w:val="center"/>
              <w:rPr>
                <w:rFonts w:ascii="Times New Roman" w:hAnsi="Times New Roman" w:cs="Times New Roman"/>
                <w:b/>
                <w:sz w:val="18"/>
                <w:szCs w:val="18"/>
              </w:rPr>
            </w:pPr>
            <w:r w:rsidRPr="004A4255">
              <w:rPr>
                <w:rFonts w:ascii="Times New Roman" w:hAnsi="Times New Roman" w:cs="Times New Roman"/>
                <w:sz w:val="18"/>
                <w:szCs w:val="18"/>
              </w:rPr>
              <w:t>bankszámlaszámát.</w:t>
            </w:r>
          </w:p>
        </w:tc>
        <w:tc>
          <w:tcPr>
            <w:tcW w:w="1549" w:type="dxa"/>
            <w:vAlign w:val="center"/>
          </w:tcPr>
          <w:p w14:paraId="4ABFF0D8" w14:textId="6C6681B2" w:rsidR="00700987" w:rsidRPr="004A4255" w:rsidRDefault="008622DB" w:rsidP="004A4255">
            <w:pPr>
              <w:jc w:val="both"/>
              <w:rPr>
                <w:rFonts w:ascii="Times New Roman" w:hAnsi="Times New Roman" w:cs="Times New Roman"/>
                <w:b/>
                <w:sz w:val="18"/>
                <w:szCs w:val="18"/>
              </w:rPr>
            </w:pPr>
            <w:r w:rsidRPr="004A4255">
              <w:rPr>
                <w:rFonts w:ascii="Times New Roman" w:hAnsi="Times New Roman" w:cs="Times New Roman"/>
                <w:sz w:val="18"/>
                <w:szCs w:val="18"/>
              </w:rPr>
              <w:t>A honvédelmi adatkezelésekről szóló 2022. évi XXI. törvény (a továbbiakban: Haktv.) 47. § (3) bekezdés d) pontja szerint, az ösztöndíjra jogosult, ösztöndíjban részesült érintettek esetében az ösztöndíj megállapítása, kifizetésének előkészítése, kifizetése és az adatok pénzügyi és számviteli feladatok ellátása érdekében történő továbbítása, nyilvántartása, valamint a kapcsolattartás.</w:t>
            </w:r>
          </w:p>
        </w:tc>
        <w:tc>
          <w:tcPr>
            <w:tcW w:w="1536" w:type="dxa"/>
            <w:vAlign w:val="center"/>
          </w:tcPr>
          <w:p w14:paraId="7631EE8D" w14:textId="45B5B1AF" w:rsidR="008622DB" w:rsidRPr="004A4255" w:rsidRDefault="008622DB" w:rsidP="008622DB">
            <w:pPr>
              <w:jc w:val="both"/>
              <w:rPr>
                <w:rFonts w:ascii="Times New Roman" w:hAnsi="Times New Roman" w:cs="Times New Roman"/>
                <w:sz w:val="18"/>
                <w:szCs w:val="18"/>
              </w:rPr>
            </w:pPr>
            <w:r w:rsidRPr="004A4255">
              <w:rPr>
                <w:rFonts w:ascii="Times New Roman" w:hAnsi="Times New Roman" w:cs="Times New Roman"/>
                <w:sz w:val="18"/>
                <w:szCs w:val="18"/>
              </w:rPr>
              <w:t>Az ösztöndíjra pályázó és az ösztöndíjban részesülő személy.</w:t>
            </w:r>
          </w:p>
          <w:p w14:paraId="40877845" w14:textId="77777777" w:rsidR="00700987" w:rsidRPr="004A4255" w:rsidRDefault="00700987" w:rsidP="007E6B9D">
            <w:pPr>
              <w:jc w:val="center"/>
              <w:rPr>
                <w:rFonts w:ascii="Times New Roman" w:hAnsi="Times New Roman" w:cs="Times New Roman"/>
                <w:b/>
                <w:sz w:val="18"/>
                <w:szCs w:val="18"/>
              </w:rPr>
            </w:pPr>
          </w:p>
        </w:tc>
        <w:tc>
          <w:tcPr>
            <w:tcW w:w="1444" w:type="dxa"/>
            <w:vAlign w:val="center"/>
          </w:tcPr>
          <w:p w14:paraId="7A1F10B0" w14:textId="77777777" w:rsidR="008622DB" w:rsidRPr="004A4255" w:rsidRDefault="008622DB" w:rsidP="004A4255">
            <w:pPr>
              <w:pStyle w:val="Default"/>
              <w:jc w:val="both"/>
              <w:rPr>
                <w:color w:val="auto"/>
                <w:sz w:val="18"/>
                <w:szCs w:val="18"/>
              </w:rPr>
            </w:pPr>
            <w:r w:rsidRPr="004A4255">
              <w:rPr>
                <w:color w:val="auto"/>
                <w:sz w:val="18"/>
                <w:szCs w:val="18"/>
              </w:rPr>
              <w:t>A pályázatok kiírására, elbírálására és az ezzel összefüggő kiértesítésre kijelölt honvédelmi szervezet az adatokat a pályázat beérkezésétől annak elbírálásáig kezeli. A pályázatokat az elbírálást követően továbbítja a szerződések megkötésére kijelölt honvédelmi szervezet részére.</w:t>
            </w:r>
          </w:p>
          <w:p w14:paraId="281DB4D4" w14:textId="1B101F6E" w:rsidR="00700987" w:rsidRPr="004A4255" w:rsidRDefault="008622DB" w:rsidP="004A4255">
            <w:pPr>
              <w:jc w:val="both"/>
              <w:rPr>
                <w:rFonts w:ascii="Times New Roman" w:hAnsi="Times New Roman" w:cs="Times New Roman"/>
                <w:b/>
                <w:sz w:val="18"/>
                <w:szCs w:val="18"/>
              </w:rPr>
            </w:pPr>
            <w:r w:rsidRPr="004A4255">
              <w:rPr>
                <w:rFonts w:ascii="Times New Roman" w:hAnsi="Times New Roman" w:cs="Times New Roman"/>
                <w:sz w:val="18"/>
                <w:szCs w:val="18"/>
              </w:rPr>
              <w:t xml:space="preserve">A szerződések megkötésére kijelölt honvédelmi szervezet az adatokat nyertes pályázat esetén az ösztöndíj folyósításának megszüntetését követő 3 évig, eredménytelen vagy elutasított pályázat esetén </w:t>
            </w:r>
            <w:r w:rsidR="00643BF6" w:rsidRPr="004A4255">
              <w:rPr>
                <w:rFonts w:ascii="Times New Roman" w:hAnsi="Times New Roman" w:cs="Times New Roman"/>
                <w:sz w:val="18"/>
                <w:szCs w:val="18"/>
              </w:rPr>
              <w:t>A</w:t>
            </w:r>
            <w:r w:rsidRPr="004A4255">
              <w:rPr>
                <w:rFonts w:ascii="Times New Roman" w:hAnsi="Times New Roman" w:cs="Times New Roman"/>
                <w:sz w:val="18"/>
                <w:szCs w:val="18"/>
              </w:rPr>
              <w:t xml:space="preserve">z </w:t>
            </w:r>
            <w:r w:rsidR="002104A6" w:rsidRPr="004A4255">
              <w:rPr>
                <w:rFonts w:ascii="Times New Roman" w:hAnsi="Times New Roman" w:cs="Times New Roman"/>
                <w:sz w:val="18"/>
                <w:szCs w:val="18"/>
              </w:rPr>
              <w:t>eredménytelen,</w:t>
            </w:r>
            <w:r w:rsidRPr="004A4255">
              <w:rPr>
                <w:rFonts w:ascii="Times New Roman" w:hAnsi="Times New Roman" w:cs="Times New Roman"/>
                <w:sz w:val="18"/>
                <w:szCs w:val="18"/>
              </w:rPr>
              <w:t xml:space="preserve"> vagy elutasított pályázatokkal kapcsolatos feladatok ellátásáig, de legkésőbb a pályázat elbírálását követő 3 évig kezeli.</w:t>
            </w:r>
          </w:p>
        </w:tc>
        <w:tc>
          <w:tcPr>
            <w:tcW w:w="1179" w:type="dxa"/>
            <w:vAlign w:val="center"/>
          </w:tcPr>
          <w:p w14:paraId="5CAA4DCA" w14:textId="77777777" w:rsidR="008622DB" w:rsidRPr="004A4255" w:rsidRDefault="008622DB" w:rsidP="008622DB">
            <w:pPr>
              <w:jc w:val="both"/>
              <w:rPr>
                <w:rFonts w:ascii="Times New Roman" w:hAnsi="Times New Roman" w:cs="Times New Roman"/>
                <w:sz w:val="18"/>
                <w:szCs w:val="18"/>
              </w:rPr>
            </w:pPr>
            <w:r w:rsidRPr="004A4255">
              <w:rPr>
                <w:rFonts w:ascii="Times New Roman" w:hAnsi="Times New Roman" w:cs="Times New Roman"/>
                <w:sz w:val="18"/>
                <w:szCs w:val="18"/>
              </w:rPr>
              <w:t xml:space="preserve">A kezelt adatokat az </w:t>
            </w:r>
          </w:p>
          <w:p w14:paraId="0C771AC6" w14:textId="77777777" w:rsidR="008622DB" w:rsidRPr="004A4255" w:rsidRDefault="008622DB" w:rsidP="008622DB">
            <w:pPr>
              <w:jc w:val="both"/>
              <w:rPr>
                <w:rFonts w:ascii="Times New Roman" w:hAnsi="Times New Roman" w:cs="Times New Roman"/>
                <w:sz w:val="18"/>
                <w:szCs w:val="18"/>
              </w:rPr>
            </w:pPr>
            <w:r w:rsidRPr="004A4255">
              <w:rPr>
                <w:rFonts w:ascii="Times New Roman" w:hAnsi="Times New Roman" w:cs="Times New Roman"/>
                <w:sz w:val="18"/>
                <w:szCs w:val="18"/>
              </w:rPr>
              <w:t>ösztöndíjra pályázó szolgáltatja.</w:t>
            </w:r>
          </w:p>
          <w:p w14:paraId="16AEE09E" w14:textId="77777777" w:rsidR="00700987" w:rsidRPr="004A4255" w:rsidRDefault="00700987" w:rsidP="007E6B9D">
            <w:pPr>
              <w:jc w:val="center"/>
              <w:rPr>
                <w:rFonts w:ascii="Times New Roman" w:hAnsi="Times New Roman" w:cs="Times New Roman"/>
                <w:b/>
                <w:sz w:val="18"/>
                <w:szCs w:val="18"/>
              </w:rPr>
            </w:pPr>
          </w:p>
        </w:tc>
      </w:tr>
      <w:bookmarkEnd w:id="6"/>
      <w:tr w:rsidR="000A5E03" w:rsidRPr="005874D7" w14:paraId="60069765" w14:textId="77777777" w:rsidTr="004A4255">
        <w:trPr>
          <w:trHeight w:val="1293"/>
        </w:trPr>
        <w:tc>
          <w:tcPr>
            <w:tcW w:w="1544" w:type="dxa"/>
          </w:tcPr>
          <w:p w14:paraId="2E8DBC59" w14:textId="52199DB6" w:rsidR="00700987" w:rsidRPr="004A4255" w:rsidRDefault="00173CB6" w:rsidP="004A4255">
            <w:pPr>
              <w:rPr>
                <w:rFonts w:ascii="Times New Roman" w:hAnsi="Times New Roman" w:cs="Times New Roman"/>
                <w:sz w:val="18"/>
                <w:szCs w:val="18"/>
              </w:rPr>
            </w:pPr>
            <w:r w:rsidRPr="004A4255">
              <w:rPr>
                <w:rFonts w:ascii="Times New Roman" w:hAnsi="Times New Roman" w:cs="Times New Roman"/>
                <w:b/>
                <w:sz w:val="18"/>
                <w:szCs w:val="18"/>
              </w:rPr>
              <w:lastRenderedPageBreak/>
              <w:t xml:space="preserve">B) </w:t>
            </w:r>
            <w:r w:rsidRPr="004A4255">
              <w:rPr>
                <w:rFonts w:ascii="Times New Roman" w:hAnsi="Times New Roman" w:cs="Times New Roman"/>
                <w:sz w:val="18"/>
                <w:szCs w:val="18"/>
              </w:rPr>
              <w:t xml:space="preserve">Az </w:t>
            </w:r>
            <w:r w:rsidRPr="004A4255">
              <w:rPr>
                <w:rFonts w:ascii="Times New Roman" w:hAnsi="Times New Roman" w:cs="Times New Roman"/>
                <w:b/>
                <w:sz w:val="18"/>
                <w:szCs w:val="18"/>
              </w:rPr>
              <w:t>ösztöndíj szerződés megkötés</w:t>
            </w:r>
            <w:r w:rsidRPr="004A4255">
              <w:rPr>
                <w:rFonts w:ascii="Times New Roman" w:hAnsi="Times New Roman" w:cs="Times New Roman"/>
                <w:sz w:val="18"/>
                <w:szCs w:val="18"/>
              </w:rPr>
              <w:t xml:space="preserve">ére </w:t>
            </w:r>
            <w:r w:rsidRPr="004A4255">
              <w:rPr>
                <w:rFonts w:ascii="Times New Roman" w:hAnsi="Times New Roman" w:cs="Times New Roman"/>
                <w:b/>
                <w:sz w:val="18"/>
                <w:szCs w:val="18"/>
              </w:rPr>
              <w:t>vonatkozó előzetes</w:t>
            </w:r>
            <w:r w:rsidRPr="004A4255">
              <w:rPr>
                <w:rFonts w:ascii="Times New Roman" w:hAnsi="Times New Roman" w:cs="Times New Roman"/>
                <w:sz w:val="18"/>
                <w:szCs w:val="18"/>
              </w:rPr>
              <w:t xml:space="preserve"> </w:t>
            </w:r>
            <w:r w:rsidRPr="004A4255">
              <w:rPr>
                <w:rFonts w:ascii="Times New Roman" w:hAnsi="Times New Roman" w:cs="Times New Roman"/>
                <w:b/>
                <w:sz w:val="18"/>
                <w:szCs w:val="18"/>
              </w:rPr>
              <w:t>feltételek</w:t>
            </w:r>
            <w:r w:rsidRPr="004A4255">
              <w:rPr>
                <w:rFonts w:ascii="Times New Roman" w:hAnsi="Times New Roman" w:cs="Times New Roman"/>
                <w:sz w:val="18"/>
                <w:szCs w:val="18"/>
              </w:rPr>
              <w:t xml:space="preserve"> vizsgálatának adatkezelése</w:t>
            </w:r>
          </w:p>
        </w:tc>
        <w:tc>
          <w:tcPr>
            <w:tcW w:w="1933" w:type="dxa"/>
            <w:vAlign w:val="center"/>
          </w:tcPr>
          <w:p w14:paraId="1DC82690" w14:textId="52176467" w:rsidR="002104A6" w:rsidRPr="004A4255" w:rsidRDefault="002104A6" w:rsidP="002104A6">
            <w:pPr>
              <w:jc w:val="both"/>
              <w:rPr>
                <w:rFonts w:ascii="Times New Roman" w:hAnsi="Times New Roman" w:cs="Times New Roman"/>
                <w:sz w:val="18"/>
                <w:szCs w:val="18"/>
              </w:rPr>
            </w:pPr>
            <w:r w:rsidRPr="004A4255">
              <w:rPr>
                <w:rFonts w:ascii="Times New Roman" w:hAnsi="Times New Roman" w:cs="Times New Roman"/>
                <w:sz w:val="18"/>
                <w:szCs w:val="18"/>
              </w:rPr>
              <w:t>Az adatkezelés az általános adatvédelmi rendelet 6. cikk (1) bekezdés e) pontján alapul (miszerint az adatkezelés közérdekű vagy az adatkezelőre ruházott közhatalmi jogosítvány gyakorlásának keretében végzett feladat végrehajtásához szükséges), figyelemmel az egyes honvédelmi ösztöndíjakról   szóló 22/2024. (IX. 30.) HM rendelet, 8.§ (1) bekezdés e), f), g) alpontjaiban foglaltak figyelembevételével történik.</w:t>
            </w:r>
          </w:p>
          <w:p w14:paraId="0E7F73DB" w14:textId="2EB18A69" w:rsidR="00700987" w:rsidRPr="004A4255" w:rsidRDefault="00700987" w:rsidP="004A4255">
            <w:pPr>
              <w:jc w:val="both"/>
              <w:rPr>
                <w:rFonts w:ascii="Times New Roman" w:hAnsi="Times New Roman" w:cs="Times New Roman"/>
                <w:b/>
                <w:sz w:val="18"/>
                <w:szCs w:val="18"/>
              </w:rPr>
            </w:pPr>
          </w:p>
        </w:tc>
        <w:tc>
          <w:tcPr>
            <w:tcW w:w="2156" w:type="dxa"/>
            <w:vAlign w:val="center"/>
          </w:tcPr>
          <w:p w14:paraId="4A8C6403" w14:textId="54EF5A79" w:rsidR="00700987" w:rsidRPr="004A4255" w:rsidRDefault="002104A6" w:rsidP="004A4255">
            <w:pPr>
              <w:jc w:val="both"/>
              <w:rPr>
                <w:rFonts w:ascii="Times New Roman" w:hAnsi="Times New Roman" w:cs="Times New Roman"/>
                <w:sz w:val="18"/>
                <w:szCs w:val="18"/>
              </w:rPr>
            </w:pPr>
            <w:r w:rsidRPr="004A4255">
              <w:rPr>
                <w:rFonts w:ascii="Times New Roman" w:hAnsi="Times New Roman" w:cs="Times New Roman"/>
                <w:sz w:val="18"/>
                <w:szCs w:val="18"/>
              </w:rPr>
              <w:t>Az ösztöndíj szerződés megkötésére vonatkozó feltételek fennállásának vagy azok hiányának tényére vonatkozó adatok.</w:t>
            </w:r>
          </w:p>
        </w:tc>
        <w:tc>
          <w:tcPr>
            <w:tcW w:w="1549" w:type="dxa"/>
            <w:vAlign w:val="center"/>
          </w:tcPr>
          <w:p w14:paraId="06E59D90" w14:textId="29FAB19F" w:rsidR="00700987" w:rsidRPr="004A4255" w:rsidRDefault="005245B4" w:rsidP="004A4255">
            <w:pPr>
              <w:jc w:val="both"/>
              <w:rPr>
                <w:rFonts w:ascii="Times New Roman" w:hAnsi="Times New Roman" w:cs="Times New Roman"/>
                <w:sz w:val="18"/>
                <w:szCs w:val="18"/>
              </w:rPr>
            </w:pPr>
            <w:r w:rsidRPr="004A4255">
              <w:rPr>
                <w:rFonts w:ascii="Times New Roman" w:hAnsi="Times New Roman" w:cs="Times New Roman"/>
                <w:sz w:val="18"/>
                <w:szCs w:val="18"/>
              </w:rPr>
              <w:t>Az adatkezelés az ösztöndíj szerződés megkötésére vonatkozó előzetes feltételek vizsgálata érdekében szükséges.</w:t>
            </w:r>
          </w:p>
        </w:tc>
        <w:tc>
          <w:tcPr>
            <w:tcW w:w="1536" w:type="dxa"/>
            <w:vAlign w:val="center"/>
          </w:tcPr>
          <w:p w14:paraId="5350B694" w14:textId="77777777" w:rsidR="005245B4" w:rsidRPr="004A4255" w:rsidRDefault="005245B4" w:rsidP="005245B4">
            <w:pPr>
              <w:jc w:val="both"/>
              <w:rPr>
                <w:rFonts w:ascii="Times New Roman" w:hAnsi="Times New Roman" w:cs="Times New Roman"/>
                <w:sz w:val="18"/>
                <w:szCs w:val="18"/>
              </w:rPr>
            </w:pPr>
            <w:r w:rsidRPr="004A4255">
              <w:rPr>
                <w:rFonts w:ascii="Times New Roman" w:hAnsi="Times New Roman" w:cs="Times New Roman"/>
                <w:sz w:val="18"/>
                <w:szCs w:val="18"/>
              </w:rPr>
              <w:t>Az ösztöndíjra pályázó és az ösztöndíjban részesülő személy.</w:t>
            </w:r>
          </w:p>
          <w:p w14:paraId="31DA41F4" w14:textId="77777777" w:rsidR="00700987" w:rsidRPr="004A4255" w:rsidRDefault="00700987" w:rsidP="007E6B9D">
            <w:pPr>
              <w:jc w:val="center"/>
              <w:rPr>
                <w:rFonts w:ascii="Times New Roman" w:hAnsi="Times New Roman" w:cs="Times New Roman"/>
                <w:sz w:val="18"/>
                <w:szCs w:val="18"/>
              </w:rPr>
            </w:pPr>
          </w:p>
        </w:tc>
        <w:tc>
          <w:tcPr>
            <w:tcW w:w="1444" w:type="dxa"/>
            <w:vAlign w:val="center"/>
          </w:tcPr>
          <w:p w14:paraId="1D2100AA" w14:textId="1F03F3B3" w:rsidR="00700987" w:rsidRPr="004A4255" w:rsidRDefault="00956DB1" w:rsidP="007E6B9D">
            <w:pPr>
              <w:jc w:val="center"/>
              <w:rPr>
                <w:rFonts w:ascii="Times New Roman" w:hAnsi="Times New Roman" w:cs="Times New Roman"/>
                <w:b/>
                <w:sz w:val="18"/>
                <w:szCs w:val="18"/>
              </w:rPr>
            </w:pPr>
            <w:r w:rsidRPr="004A4255">
              <w:rPr>
                <w:rFonts w:ascii="Times New Roman" w:hAnsi="Times New Roman" w:cs="Times New Roman"/>
                <w:sz w:val="18"/>
                <w:szCs w:val="18"/>
              </w:rPr>
              <w:t>Az adatkezelő az ösztöndíj folyósításának megszüntetését követő 3 évig</w:t>
            </w:r>
          </w:p>
        </w:tc>
        <w:tc>
          <w:tcPr>
            <w:tcW w:w="1179" w:type="dxa"/>
            <w:vAlign w:val="center"/>
          </w:tcPr>
          <w:p w14:paraId="15549DD2" w14:textId="77777777" w:rsidR="005245B4" w:rsidRPr="004A4255" w:rsidRDefault="005245B4" w:rsidP="005245B4">
            <w:pPr>
              <w:jc w:val="both"/>
              <w:rPr>
                <w:rFonts w:ascii="Times New Roman" w:hAnsi="Times New Roman" w:cs="Times New Roman"/>
                <w:sz w:val="18"/>
                <w:szCs w:val="18"/>
              </w:rPr>
            </w:pPr>
            <w:r w:rsidRPr="004A4255">
              <w:rPr>
                <w:rFonts w:ascii="Times New Roman" w:hAnsi="Times New Roman" w:cs="Times New Roman"/>
                <w:sz w:val="18"/>
                <w:szCs w:val="18"/>
              </w:rPr>
              <w:t xml:space="preserve">A kezelt adatokat az </w:t>
            </w:r>
          </w:p>
          <w:p w14:paraId="6A373C68" w14:textId="04490290" w:rsidR="005245B4" w:rsidRPr="004A4255" w:rsidRDefault="005245B4" w:rsidP="005245B4">
            <w:pPr>
              <w:jc w:val="both"/>
              <w:rPr>
                <w:rFonts w:ascii="Times New Roman" w:hAnsi="Times New Roman" w:cs="Times New Roman"/>
                <w:sz w:val="18"/>
                <w:szCs w:val="18"/>
              </w:rPr>
            </w:pPr>
            <w:r w:rsidRPr="004A4255">
              <w:rPr>
                <w:rFonts w:ascii="Times New Roman" w:hAnsi="Times New Roman" w:cs="Times New Roman"/>
                <w:sz w:val="18"/>
                <w:szCs w:val="18"/>
              </w:rPr>
              <w:t>ösztöndíjra pályázó (nyilatkozatáva</w:t>
            </w:r>
            <w:r w:rsidR="00FB4B87">
              <w:rPr>
                <w:rFonts w:ascii="Times New Roman" w:hAnsi="Times New Roman" w:cs="Times New Roman"/>
                <w:sz w:val="18"/>
                <w:szCs w:val="18"/>
              </w:rPr>
              <w:t xml:space="preserve">l </w:t>
            </w:r>
            <w:r w:rsidRPr="004A4255">
              <w:rPr>
                <w:rFonts w:ascii="Times New Roman" w:hAnsi="Times New Roman" w:cs="Times New Roman"/>
                <w:sz w:val="18"/>
                <w:szCs w:val="18"/>
              </w:rPr>
              <w:t>szolgáltatja.</w:t>
            </w:r>
          </w:p>
          <w:p w14:paraId="16233721" w14:textId="77777777" w:rsidR="00700987" w:rsidRPr="004A4255" w:rsidRDefault="00700987" w:rsidP="007E6B9D">
            <w:pPr>
              <w:jc w:val="center"/>
              <w:rPr>
                <w:rFonts w:ascii="Times New Roman" w:hAnsi="Times New Roman" w:cs="Times New Roman"/>
                <w:b/>
                <w:sz w:val="18"/>
                <w:szCs w:val="18"/>
              </w:rPr>
            </w:pPr>
          </w:p>
        </w:tc>
      </w:tr>
    </w:tbl>
    <w:p w14:paraId="32963C6D" w14:textId="77777777" w:rsidR="00951EA1" w:rsidRDefault="00951EA1">
      <w:pPr>
        <w:pStyle w:val="Default"/>
        <w:spacing w:before="120" w:line="360" w:lineRule="auto"/>
        <w:jc w:val="both"/>
        <w:rPr>
          <w:color w:val="auto"/>
        </w:rPr>
      </w:pPr>
    </w:p>
    <w:p w14:paraId="64E84185" w14:textId="02E083F0" w:rsidR="000F0992" w:rsidRPr="008A2438" w:rsidRDefault="000F0992" w:rsidP="005F1F14">
      <w:pPr>
        <w:pStyle w:val="Default"/>
        <w:numPr>
          <w:ilvl w:val="1"/>
          <w:numId w:val="16"/>
        </w:numPr>
        <w:ind w:left="709"/>
        <w:rPr>
          <w:color w:val="auto"/>
        </w:rPr>
      </w:pPr>
      <w:r w:rsidRPr="008A2438">
        <w:rPr>
          <w:b/>
          <w:bCs/>
          <w:color w:val="auto"/>
        </w:rPr>
        <w:t xml:space="preserve">Adatközlés, adattovábbítás, adatfeldolgozás </w:t>
      </w:r>
    </w:p>
    <w:p w14:paraId="31A4FE59" w14:textId="7A322DE1" w:rsidR="008855B0" w:rsidRPr="008A2438" w:rsidRDefault="008855B0" w:rsidP="00C439B7">
      <w:pPr>
        <w:pStyle w:val="Default"/>
        <w:numPr>
          <w:ilvl w:val="0"/>
          <w:numId w:val="26"/>
        </w:numPr>
        <w:spacing w:before="120" w:line="360" w:lineRule="auto"/>
        <w:ind w:left="284" w:hanging="284"/>
        <w:jc w:val="both"/>
        <w:rPr>
          <w:color w:val="auto"/>
        </w:rPr>
      </w:pPr>
      <w:r>
        <w:rPr>
          <w:color w:val="auto"/>
        </w:rPr>
        <w:t>A kezelt</w:t>
      </w:r>
      <w:r w:rsidR="000F0992" w:rsidRPr="008A2438">
        <w:rPr>
          <w:color w:val="auto"/>
        </w:rPr>
        <w:t xml:space="preserve"> adatokba a pályázat elbírálása és az ösztöndíj odaítélése céljából </w:t>
      </w:r>
      <w:r w:rsidR="00643BF6">
        <w:rPr>
          <w:color w:val="auto"/>
        </w:rPr>
        <w:t>megismerhetik</w:t>
      </w:r>
      <w:r w:rsidR="00643BF6" w:rsidRPr="008A2438">
        <w:rPr>
          <w:color w:val="auto"/>
        </w:rPr>
        <w:t xml:space="preserve"> </w:t>
      </w:r>
      <w:r w:rsidR="000F0992" w:rsidRPr="008A2438">
        <w:rPr>
          <w:color w:val="auto"/>
        </w:rPr>
        <w:t xml:space="preserve">a pályázat elbírálását és az ösztöndíj odaítélését végző bizottság tagjai. </w:t>
      </w:r>
    </w:p>
    <w:p w14:paraId="3622D23C" w14:textId="4CA37448" w:rsidR="008855B0" w:rsidRPr="00C439B7" w:rsidRDefault="000F0992" w:rsidP="00C439B7">
      <w:pPr>
        <w:pStyle w:val="Default"/>
        <w:numPr>
          <w:ilvl w:val="0"/>
          <w:numId w:val="26"/>
        </w:numPr>
        <w:spacing w:before="120" w:line="360" w:lineRule="auto"/>
        <w:ind w:left="284" w:hanging="284"/>
        <w:jc w:val="both"/>
        <w:rPr>
          <w:color w:val="auto"/>
        </w:rPr>
      </w:pPr>
      <w:r w:rsidRPr="00C439B7">
        <w:rPr>
          <w:color w:val="auto"/>
        </w:rPr>
        <w:t xml:space="preserve">Az ösztöndíj kifizetésével összefüggő feladatokat a pénzügyi szakterület látja el. </w:t>
      </w:r>
    </w:p>
    <w:p w14:paraId="5DF9C714" w14:textId="5D005043" w:rsidR="008855B0" w:rsidRPr="00C439B7" w:rsidRDefault="000F0992" w:rsidP="00C439B7">
      <w:pPr>
        <w:pStyle w:val="Default"/>
        <w:numPr>
          <w:ilvl w:val="0"/>
          <w:numId w:val="26"/>
        </w:numPr>
        <w:spacing w:before="120" w:line="360" w:lineRule="auto"/>
        <w:ind w:left="284" w:hanging="284"/>
        <w:jc w:val="both"/>
        <w:rPr>
          <w:color w:val="auto"/>
        </w:rPr>
      </w:pPr>
      <w:r w:rsidRPr="00C439B7">
        <w:rPr>
          <w:color w:val="auto"/>
        </w:rPr>
        <w:t xml:space="preserve">Jogszabályon alapuló kötelezettség esetén adatot közlünk az illetékes szervek részére. </w:t>
      </w:r>
    </w:p>
    <w:p w14:paraId="09BE0D90" w14:textId="47D64288" w:rsidR="008855B0" w:rsidRPr="00C439B7" w:rsidRDefault="006A3C33" w:rsidP="00C439B7">
      <w:pPr>
        <w:pStyle w:val="Default"/>
        <w:numPr>
          <w:ilvl w:val="0"/>
          <w:numId w:val="26"/>
        </w:numPr>
        <w:spacing w:before="120" w:line="360" w:lineRule="auto"/>
        <w:ind w:left="284" w:hanging="284"/>
        <w:jc w:val="both"/>
        <w:rPr>
          <w:color w:val="auto"/>
        </w:rPr>
      </w:pPr>
      <w:r w:rsidRPr="00C439B7">
        <w:rPr>
          <w:color w:val="auto"/>
        </w:rPr>
        <w:t>A</w:t>
      </w:r>
      <w:r w:rsidR="000F0992" w:rsidRPr="00C439B7">
        <w:rPr>
          <w:color w:val="auto"/>
        </w:rPr>
        <w:t xml:space="preserve">z adatokat harmadik országba vagy nemzetközi szervezet részére </w:t>
      </w:r>
      <w:r w:rsidRPr="00C439B7">
        <w:rPr>
          <w:color w:val="auto"/>
        </w:rPr>
        <w:t xml:space="preserve">nem </w:t>
      </w:r>
      <w:r w:rsidR="000F0992" w:rsidRPr="00C439B7">
        <w:rPr>
          <w:color w:val="auto"/>
        </w:rPr>
        <w:t>továbbít</w:t>
      </w:r>
      <w:r w:rsidRPr="00C439B7">
        <w:rPr>
          <w:color w:val="auto"/>
        </w:rPr>
        <w:t>juk</w:t>
      </w:r>
      <w:r w:rsidR="000F0992" w:rsidRPr="00C439B7">
        <w:rPr>
          <w:color w:val="auto"/>
        </w:rPr>
        <w:t xml:space="preserve">. </w:t>
      </w:r>
    </w:p>
    <w:p w14:paraId="0B5237D8" w14:textId="72170A92" w:rsidR="00643BF6" w:rsidRDefault="000F0992" w:rsidP="00643BF6">
      <w:pPr>
        <w:pStyle w:val="Default"/>
        <w:numPr>
          <w:ilvl w:val="0"/>
          <w:numId w:val="26"/>
        </w:numPr>
        <w:spacing w:before="120" w:line="360" w:lineRule="auto"/>
        <w:ind w:left="284" w:hanging="284"/>
        <w:jc w:val="both"/>
        <w:rPr>
          <w:color w:val="auto"/>
        </w:rPr>
      </w:pPr>
      <w:r w:rsidRPr="00C439B7">
        <w:rPr>
          <w:color w:val="auto"/>
        </w:rPr>
        <w:t xml:space="preserve">Személyes adatokat az adatkezelés végrehajtásával megbízott ügyintézőkön kívül más személyekkel (harmadik fél) nem közlünk. </w:t>
      </w:r>
    </w:p>
    <w:p w14:paraId="7AB8CF88" w14:textId="031740D2" w:rsidR="00643BF6" w:rsidRPr="004A4255" w:rsidRDefault="00956DB1" w:rsidP="004A4255">
      <w:pPr>
        <w:tabs>
          <w:tab w:val="left" w:leader="dot" w:pos="6120"/>
        </w:tabs>
        <w:spacing w:line="276" w:lineRule="auto"/>
        <w:ind w:left="284" w:hanging="284"/>
        <w:jc w:val="both"/>
        <w:rPr>
          <w:rFonts w:ascii="Times New Roman" w:hAnsi="Times New Roman" w:cs="Times New Roman"/>
          <w:sz w:val="24"/>
          <w:szCs w:val="24"/>
        </w:rPr>
      </w:pPr>
      <w:r>
        <w:rPr>
          <w:rFonts w:ascii="Times New Roman" w:hAnsi="Times New Roman" w:cs="Times New Roman"/>
          <w:sz w:val="24"/>
          <w:szCs w:val="24"/>
        </w:rPr>
        <w:tab/>
      </w:r>
      <w:r w:rsidR="00643BF6" w:rsidRPr="004A4255">
        <w:rPr>
          <w:rFonts w:ascii="Times New Roman" w:hAnsi="Times New Roman" w:cs="Times New Roman"/>
          <w:sz w:val="24"/>
          <w:szCs w:val="24"/>
        </w:rPr>
        <w:t>Az adatfeldolgozóra vonatkozó információk:</w:t>
      </w:r>
    </w:p>
    <w:tbl>
      <w:tblPr>
        <w:tblStyle w:val="Rcsostblzat1"/>
        <w:tblW w:w="9067" w:type="dxa"/>
        <w:tblLook w:val="04A0" w:firstRow="1" w:lastRow="0" w:firstColumn="1" w:lastColumn="0" w:noHBand="0" w:noVBand="1"/>
      </w:tblPr>
      <w:tblGrid>
        <w:gridCol w:w="2086"/>
        <w:gridCol w:w="3931"/>
        <w:gridCol w:w="3050"/>
      </w:tblGrid>
      <w:tr w:rsidR="00643BF6" w14:paraId="70D20AC5" w14:textId="77777777" w:rsidTr="004A4255">
        <w:tc>
          <w:tcPr>
            <w:tcW w:w="2086" w:type="dxa"/>
            <w:tcBorders>
              <w:top w:val="single" w:sz="4" w:space="0" w:color="auto"/>
              <w:left w:val="single" w:sz="4" w:space="0" w:color="auto"/>
              <w:bottom w:val="single" w:sz="4" w:space="0" w:color="auto"/>
              <w:right w:val="single" w:sz="4" w:space="0" w:color="auto"/>
            </w:tcBorders>
            <w:hideMark/>
          </w:tcPr>
          <w:p w14:paraId="253C5194" w14:textId="77777777" w:rsidR="00643BF6" w:rsidRDefault="00643BF6" w:rsidP="007E6B9D">
            <w:pPr>
              <w:tabs>
                <w:tab w:val="left" w:leader="dot" w:pos="6120"/>
              </w:tabs>
              <w:spacing w:line="276" w:lineRule="auto"/>
              <w:jc w:val="both"/>
              <w:rPr>
                <w:rFonts w:ascii="Times New Roman" w:eastAsia="Times New Roman" w:hAnsi="Times New Roman"/>
                <w:bCs/>
                <w:lang w:eastAsia="hu-HU"/>
              </w:rPr>
            </w:pPr>
            <w:r>
              <w:rPr>
                <w:rFonts w:ascii="Times New Roman" w:eastAsia="Times New Roman" w:hAnsi="Times New Roman"/>
                <w:bCs/>
                <w:lang w:eastAsia="hu-HU"/>
              </w:rPr>
              <w:t>Az adatfeldolgozó megnevezése</w:t>
            </w:r>
          </w:p>
        </w:tc>
        <w:tc>
          <w:tcPr>
            <w:tcW w:w="3931" w:type="dxa"/>
            <w:tcBorders>
              <w:top w:val="single" w:sz="4" w:space="0" w:color="auto"/>
              <w:left w:val="single" w:sz="4" w:space="0" w:color="auto"/>
              <w:bottom w:val="single" w:sz="4" w:space="0" w:color="auto"/>
              <w:right w:val="single" w:sz="4" w:space="0" w:color="auto"/>
            </w:tcBorders>
            <w:hideMark/>
          </w:tcPr>
          <w:p w14:paraId="16126A31" w14:textId="77777777" w:rsidR="00643BF6" w:rsidRDefault="00643BF6" w:rsidP="007E6B9D">
            <w:pPr>
              <w:tabs>
                <w:tab w:val="left" w:leader="dot" w:pos="6120"/>
              </w:tabs>
              <w:spacing w:line="276" w:lineRule="auto"/>
              <w:jc w:val="both"/>
              <w:rPr>
                <w:rFonts w:ascii="Times New Roman" w:eastAsia="Times New Roman" w:hAnsi="Times New Roman"/>
                <w:bCs/>
                <w:lang w:eastAsia="hu-HU"/>
              </w:rPr>
            </w:pPr>
            <w:r>
              <w:rPr>
                <w:rFonts w:ascii="Times New Roman" w:eastAsia="Times New Roman" w:hAnsi="Times New Roman"/>
                <w:bCs/>
                <w:lang w:eastAsia="hu-HU"/>
              </w:rPr>
              <w:t>Az adatfeldolgozó címe, elérhetősége</w:t>
            </w:r>
          </w:p>
        </w:tc>
        <w:tc>
          <w:tcPr>
            <w:tcW w:w="3050" w:type="dxa"/>
            <w:tcBorders>
              <w:top w:val="single" w:sz="4" w:space="0" w:color="auto"/>
              <w:left w:val="single" w:sz="4" w:space="0" w:color="auto"/>
              <w:bottom w:val="single" w:sz="4" w:space="0" w:color="auto"/>
              <w:right w:val="single" w:sz="4" w:space="0" w:color="auto"/>
            </w:tcBorders>
            <w:hideMark/>
          </w:tcPr>
          <w:p w14:paraId="5B80A1F5" w14:textId="77777777" w:rsidR="00643BF6" w:rsidRDefault="00643BF6" w:rsidP="007E6B9D">
            <w:pPr>
              <w:tabs>
                <w:tab w:val="left" w:leader="dot" w:pos="6120"/>
              </w:tabs>
              <w:spacing w:line="276" w:lineRule="auto"/>
              <w:jc w:val="both"/>
              <w:rPr>
                <w:rFonts w:ascii="Times New Roman" w:eastAsia="Times New Roman" w:hAnsi="Times New Roman"/>
                <w:bCs/>
                <w:lang w:eastAsia="hu-HU"/>
              </w:rPr>
            </w:pPr>
            <w:r>
              <w:rPr>
                <w:rFonts w:ascii="Times New Roman" w:eastAsia="Times New Roman" w:hAnsi="Times New Roman"/>
                <w:bCs/>
                <w:lang w:eastAsia="hu-HU"/>
              </w:rPr>
              <w:t>Az adatfeldolgozási tevékenység megnevezése</w:t>
            </w:r>
          </w:p>
        </w:tc>
      </w:tr>
      <w:tr w:rsidR="00643BF6" w14:paraId="1C0B4494" w14:textId="77777777" w:rsidTr="004A4255">
        <w:trPr>
          <w:trHeight w:val="1769"/>
        </w:trPr>
        <w:tc>
          <w:tcPr>
            <w:tcW w:w="2086" w:type="dxa"/>
            <w:tcBorders>
              <w:top w:val="single" w:sz="4" w:space="0" w:color="auto"/>
              <w:left w:val="single" w:sz="4" w:space="0" w:color="auto"/>
              <w:bottom w:val="single" w:sz="4" w:space="0" w:color="auto"/>
              <w:right w:val="single" w:sz="4" w:space="0" w:color="auto"/>
            </w:tcBorders>
            <w:hideMark/>
          </w:tcPr>
          <w:p w14:paraId="44F40E71" w14:textId="77777777" w:rsidR="00643BF6" w:rsidRDefault="00643BF6" w:rsidP="007E6B9D">
            <w:pPr>
              <w:tabs>
                <w:tab w:val="left" w:leader="dot" w:pos="6120"/>
              </w:tabs>
              <w:spacing w:line="276" w:lineRule="auto"/>
              <w:jc w:val="both"/>
              <w:rPr>
                <w:rFonts w:ascii="Times New Roman" w:eastAsia="Times New Roman" w:hAnsi="Times New Roman"/>
                <w:bCs/>
                <w:lang w:eastAsia="hu-HU"/>
              </w:rPr>
            </w:pPr>
            <w:r>
              <w:rPr>
                <w:rFonts w:ascii="Times New Roman" w:eastAsia="Times New Roman" w:hAnsi="Times New Roman"/>
                <w:bCs/>
                <w:lang w:eastAsia="hu-HU"/>
              </w:rPr>
              <w:t>Honvédelmi Minisztérium Védelemgazdasági Hivatal</w:t>
            </w:r>
          </w:p>
        </w:tc>
        <w:tc>
          <w:tcPr>
            <w:tcW w:w="3931" w:type="dxa"/>
            <w:tcBorders>
              <w:top w:val="single" w:sz="4" w:space="0" w:color="auto"/>
              <w:left w:val="single" w:sz="4" w:space="0" w:color="auto"/>
              <w:bottom w:val="single" w:sz="4" w:space="0" w:color="auto"/>
              <w:right w:val="single" w:sz="4" w:space="0" w:color="auto"/>
            </w:tcBorders>
            <w:hideMark/>
          </w:tcPr>
          <w:p w14:paraId="61DAEE06" w14:textId="77777777" w:rsidR="00643BF6" w:rsidRDefault="00643BF6" w:rsidP="007E6B9D">
            <w:pPr>
              <w:tabs>
                <w:tab w:val="left" w:leader="dot" w:pos="6120"/>
              </w:tabs>
              <w:spacing w:line="276" w:lineRule="auto"/>
              <w:jc w:val="both"/>
              <w:rPr>
                <w:rFonts w:ascii="Times New Roman" w:eastAsia="Times New Roman" w:hAnsi="Times New Roman"/>
                <w:bCs/>
                <w:lang w:eastAsia="hu-HU"/>
              </w:rPr>
            </w:pPr>
            <w:r>
              <w:rPr>
                <w:rFonts w:ascii="Times New Roman" w:eastAsia="Times New Roman" w:hAnsi="Times New Roman"/>
                <w:bCs/>
                <w:lang w:eastAsia="hu-HU"/>
              </w:rPr>
              <w:t>cím:</w:t>
            </w:r>
          </w:p>
          <w:p w14:paraId="26EA4861" w14:textId="77777777" w:rsidR="00643BF6" w:rsidRDefault="00643BF6" w:rsidP="007E6B9D">
            <w:pPr>
              <w:tabs>
                <w:tab w:val="left" w:leader="dot" w:pos="6120"/>
              </w:tabs>
              <w:spacing w:line="276" w:lineRule="auto"/>
              <w:jc w:val="both"/>
              <w:rPr>
                <w:rFonts w:ascii="Times New Roman" w:eastAsia="Times New Roman" w:hAnsi="Times New Roman"/>
                <w:bCs/>
                <w:lang w:eastAsia="hu-HU"/>
              </w:rPr>
            </w:pPr>
            <w:r>
              <w:rPr>
                <w:rFonts w:ascii="Times New Roman" w:eastAsia="Times New Roman" w:hAnsi="Times New Roman"/>
                <w:bCs/>
                <w:lang w:eastAsia="hu-HU"/>
              </w:rPr>
              <w:t>1135 Budapest, Lehel utca 35-37.</w:t>
            </w:r>
          </w:p>
          <w:p w14:paraId="04E76FCF" w14:textId="77777777" w:rsidR="00643BF6" w:rsidRDefault="00643BF6" w:rsidP="007E6B9D">
            <w:pPr>
              <w:tabs>
                <w:tab w:val="left" w:leader="dot" w:pos="6120"/>
              </w:tabs>
              <w:spacing w:line="276" w:lineRule="auto"/>
              <w:jc w:val="both"/>
              <w:rPr>
                <w:rFonts w:ascii="Times New Roman" w:eastAsia="Times New Roman" w:hAnsi="Times New Roman"/>
                <w:bCs/>
                <w:lang w:eastAsia="hu-HU"/>
              </w:rPr>
            </w:pPr>
            <w:r>
              <w:rPr>
                <w:rFonts w:ascii="Times New Roman" w:eastAsia="Times New Roman" w:hAnsi="Times New Roman"/>
                <w:bCs/>
                <w:lang w:eastAsia="hu-HU"/>
              </w:rPr>
              <w:t xml:space="preserve">telefon:06-1-236-5226, </w:t>
            </w:r>
          </w:p>
          <w:p w14:paraId="3DB8FF03" w14:textId="77777777" w:rsidR="00643BF6" w:rsidRDefault="00643BF6" w:rsidP="007E6B9D">
            <w:pPr>
              <w:tabs>
                <w:tab w:val="left" w:leader="dot" w:pos="6120"/>
              </w:tabs>
              <w:spacing w:line="276" w:lineRule="auto"/>
              <w:jc w:val="both"/>
              <w:rPr>
                <w:rFonts w:ascii="Times New Roman" w:eastAsia="Times New Roman" w:hAnsi="Times New Roman"/>
                <w:bCs/>
                <w:lang w:eastAsia="hu-HU"/>
              </w:rPr>
            </w:pPr>
            <w:r>
              <w:rPr>
                <w:rFonts w:ascii="Times New Roman" w:eastAsia="Times New Roman" w:hAnsi="Times New Roman"/>
                <w:bCs/>
                <w:lang w:eastAsia="hu-HU"/>
              </w:rPr>
              <w:t xml:space="preserve">honlap: hm.vedelemgazdasagihivatal.kormany.hu, </w:t>
            </w:r>
          </w:p>
          <w:p w14:paraId="7D1BF35F" w14:textId="77777777" w:rsidR="00643BF6" w:rsidRDefault="00643BF6" w:rsidP="007E6B9D">
            <w:pPr>
              <w:tabs>
                <w:tab w:val="left" w:leader="dot" w:pos="6120"/>
              </w:tabs>
              <w:spacing w:line="276" w:lineRule="auto"/>
              <w:jc w:val="both"/>
              <w:rPr>
                <w:rFonts w:ascii="Times New Roman" w:eastAsia="Times New Roman" w:hAnsi="Times New Roman"/>
                <w:bCs/>
                <w:lang w:eastAsia="hu-HU"/>
              </w:rPr>
            </w:pPr>
            <w:r>
              <w:rPr>
                <w:rFonts w:ascii="Times New Roman" w:eastAsia="Times New Roman" w:hAnsi="Times New Roman"/>
                <w:bCs/>
                <w:lang w:eastAsia="hu-HU"/>
              </w:rPr>
              <w:t xml:space="preserve">e-mail cím: </w:t>
            </w:r>
          </w:p>
          <w:p w14:paraId="3454892F" w14:textId="77777777" w:rsidR="00643BF6" w:rsidRDefault="00643BF6" w:rsidP="007E6B9D">
            <w:pPr>
              <w:tabs>
                <w:tab w:val="left" w:leader="dot" w:pos="6120"/>
              </w:tabs>
              <w:spacing w:line="276" w:lineRule="auto"/>
              <w:jc w:val="both"/>
              <w:rPr>
                <w:rFonts w:ascii="Times New Roman" w:eastAsia="Times New Roman" w:hAnsi="Times New Roman"/>
                <w:bCs/>
                <w:lang w:eastAsia="hu-HU"/>
              </w:rPr>
            </w:pPr>
            <w:r>
              <w:rPr>
                <w:rFonts w:ascii="Times New Roman" w:eastAsia="Times New Roman" w:hAnsi="Times New Roman"/>
                <w:bCs/>
                <w:lang w:eastAsia="hu-HU"/>
              </w:rPr>
              <w:t>hm.vgh@hm.gov.hu</w:t>
            </w:r>
          </w:p>
        </w:tc>
        <w:tc>
          <w:tcPr>
            <w:tcW w:w="3050" w:type="dxa"/>
            <w:tcBorders>
              <w:top w:val="single" w:sz="4" w:space="0" w:color="auto"/>
              <w:left w:val="single" w:sz="4" w:space="0" w:color="auto"/>
              <w:bottom w:val="single" w:sz="4" w:space="0" w:color="auto"/>
              <w:right w:val="single" w:sz="4" w:space="0" w:color="auto"/>
            </w:tcBorders>
            <w:hideMark/>
          </w:tcPr>
          <w:p w14:paraId="2A1FABB7" w14:textId="77777777" w:rsidR="00643BF6" w:rsidRDefault="00643BF6" w:rsidP="007E6B9D">
            <w:pPr>
              <w:tabs>
                <w:tab w:val="left" w:leader="dot" w:pos="6120"/>
              </w:tabs>
              <w:spacing w:line="276" w:lineRule="auto"/>
              <w:jc w:val="both"/>
              <w:rPr>
                <w:rFonts w:ascii="Times New Roman" w:eastAsia="Times New Roman" w:hAnsi="Times New Roman"/>
                <w:bCs/>
                <w:lang w:eastAsia="hu-HU"/>
              </w:rPr>
            </w:pPr>
            <w:r>
              <w:rPr>
                <w:rFonts w:ascii="Times New Roman" w:eastAsia="Times New Roman" w:hAnsi="Times New Roman"/>
                <w:bCs/>
                <w:lang w:eastAsia="hu-HU"/>
              </w:rPr>
              <w:t>a HM Költségvetés Gazdálkodási Információs Rendszer üzemeltetése, valamint a központi adatkezelési műveletek végrehajtása</w:t>
            </w:r>
          </w:p>
        </w:tc>
      </w:tr>
    </w:tbl>
    <w:p w14:paraId="0096D7DE" w14:textId="77777777" w:rsidR="00643BF6" w:rsidRPr="00643BF6" w:rsidRDefault="00643BF6" w:rsidP="00643BF6">
      <w:pPr>
        <w:pStyle w:val="Default"/>
        <w:spacing w:before="120" w:line="360" w:lineRule="auto"/>
        <w:ind w:left="284"/>
        <w:jc w:val="both"/>
        <w:rPr>
          <w:color w:val="auto"/>
        </w:rPr>
      </w:pPr>
    </w:p>
    <w:p w14:paraId="63932EFF" w14:textId="5A7F0742" w:rsidR="000F0992" w:rsidRPr="008A2438" w:rsidRDefault="000F0992" w:rsidP="005F1F14">
      <w:pPr>
        <w:pStyle w:val="Default"/>
        <w:numPr>
          <w:ilvl w:val="1"/>
          <w:numId w:val="16"/>
        </w:numPr>
        <w:ind w:left="709"/>
        <w:rPr>
          <w:b/>
          <w:bCs/>
          <w:color w:val="auto"/>
        </w:rPr>
      </w:pPr>
      <w:bookmarkStart w:id="7" w:name="_Hlk181787720"/>
      <w:r w:rsidRPr="008A2438">
        <w:rPr>
          <w:b/>
          <w:bCs/>
          <w:color w:val="auto"/>
        </w:rPr>
        <w:lastRenderedPageBreak/>
        <w:t>Az Ön jogai</w:t>
      </w:r>
      <w:r w:rsidR="00905FCE">
        <w:rPr>
          <w:b/>
          <w:bCs/>
          <w:color w:val="auto"/>
        </w:rPr>
        <w:t xml:space="preserve"> a III.A) pontban jelölt adatkezelés tekintetében</w:t>
      </w:r>
      <w:r w:rsidRPr="008A2438">
        <w:rPr>
          <w:b/>
          <w:bCs/>
          <w:color w:val="auto"/>
        </w:rPr>
        <w:t>:</w:t>
      </w:r>
      <w:bookmarkEnd w:id="7"/>
      <w:r w:rsidRPr="008A2438">
        <w:rPr>
          <w:b/>
          <w:bCs/>
          <w:color w:val="auto"/>
        </w:rPr>
        <w:t xml:space="preserve"> </w:t>
      </w:r>
    </w:p>
    <w:p w14:paraId="207ECDD2" w14:textId="77777777" w:rsidR="000F0992" w:rsidRPr="008A2438" w:rsidRDefault="000F0992" w:rsidP="00B01014">
      <w:pPr>
        <w:pStyle w:val="Default"/>
        <w:jc w:val="both"/>
        <w:rPr>
          <w:color w:val="auto"/>
        </w:rPr>
      </w:pPr>
    </w:p>
    <w:p w14:paraId="48078953" w14:textId="77777777" w:rsidR="002568A3" w:rsidRPr="002568A3" w:rsidRDefault="002568A3" w:rsidP="002568A3">
      <w:pPr>
        <w:autoSpaceDE w:val="0"/>
        <w:autoSpaceDN w:val="0"/>
        <w:adjustRightInd w:val="0"/>
        <w:spacing w:after="0" w:line="276" w:lineRule="auto"/>
        <w:jc w:val="both"/>
        <w:rPr>
          <w:rFonts w:ascii="Times New Roman" w:eastAsia="Calibri" w:hAnsi="Times New Roman" w:cs="Times New Roman"/>
          <w:sz w:val="24"/>
          <w:szCs w:val="24"/>
        </w:rPr>
      </w:pPr>
      <w:r w:rsidRPr="002568A3">
        <w:rPr>
          <w:rFonts w:ascii="Times New Roman" w:eastAsia="Calibri" w:hAnsi="Times New Roman" w:cs="Times New Roman"/>
          <w:sz w:val="24"/>
          <w:szCs w:val="24"/>
        </w:rPr>
        <w:t xml:space="preserve">a) Ön jogosult arra, hogy az adatkezeléssel összefüggő tényekről az adatkezelés megkezdését megelőzően </w:t>
      </w:r>
      <w:r w:rsidRPr="002568A3">
        <w:rPr>
          <w:rFonts w:ascii="Times New Roman" w:eastAsia="Calibri" w:hAnsi="Times New Roman" w:cs="Times New Roman"/>
          <w:b/>
          <w:sz w:val="24"/>
          <w:szCs w:val="24"/>
        </w:rPr>
        <w:t>tájékoztatást</w:t>
      </w:r>
      <w:r w:rsidRPr="002568A3">
        <w:rPr>
          <w:rFonts w:ascii="Times New Roman" w:eastAsia="Calibri" w:hAnsi="Times New Roman" w:cs="Times New Roman"/>
          <w:sz w:val="24"/>
          <w:szCs w:val="24"/>
        </w:rPr>
        <w:t xml:space="preserve"> kapjon, jelen tájékoztató e jogának érvényesülését szolgálja.</w:t>
      </w:r>
    </w:p>
    <w:p w14:paraId="642C09AB" w14:textId="77777777" w:rsidR="002568A3" w:rsidRPr="002568A3" w:rsidRDefault="002568A3" w:rsidP="002568A3">
      <w:pPr>
        <w:autoSpaceDE w:val="0"/>
        <w:autoSpaceDN w:val="0"/>
        <w:adjustRightInd w:val="0"/>
        <w:spacing w:after="0" w:line="276" w:lineRule="auto"/>
        <w:jc w:val="both"/>
        <w:rPr>
          <w:rFonts w:ascii="Times New Roman" w:eastAsia="Calibri" w:hAnsi="Times New Roman" w:cs="Times New Roman"/>
          <w:b/>
          <w:bCs/>
          <w:sz w:val="24"/>
          <w:szCs w:val="24"/>
        </w:rPr>
      </w:pPr>
    </w:p>
    <w:p w14:paraId="087BE122" w14:textId="77777777" w:rsidR="002568A3" w:rsidRPr="002568A3" w:rsidRDefault="002568A3" w:rsidP="002568A3">
      <w:pPr>
        <w:autoSpaceDE w:val="0"/>
        <w:autoSpaceDN w:val="0"/>
        <w:adjustRightInd w:val="0"/>
        <w:spacing w:before="120" w:after="0" w:line="276" w:lineRule="auto"/>
        <w:jc w:val="both"/>
        <w:rPr>
          <w:rFonts w:ascii="Times New Roman" w:eastAsia="Calibri" w:hAnsi="Times New Roman" w:cs="Times New Roman"/>
          <w:b/>
          <w:bCs/>
          <w:sz w:val="24"/>
          <w:szCs w:val="24"/>
        </w:rPr>
      </w:pPr>
      <w:r w:rsidRPr="002568A3">
        <w:rPr>
          <w:rFonts w:ascii="Times New Roman" w:eastAsia="Calibri" w:hAnsi="Times New Roman" w:cs="Times New Roman"/>
          <w:bCs/>
          <w:sz w:val="24"/>
          <w:szCs w:val="24"/>
        </w:rPr>
        <w:t>b)</w:t>
      </w:r>
      <w:r w:rsidRPr="002568A3">
        <w:rPr>
          <w:rFonts w:ascii="Times New Roman" w:eastAsia="Calibri" w:hAnsi="Times New Roman" w:cs="Times New Roman"/>
          <w:b/>
          <w:bCs/>
          <w:sz w:val="24"/>
          <w:szCs w:val="24"/>
        </w:rPr>
        <w:t xml:space="preserve"> Ön kérelmezheti tőlünk az alábbiakat: </w:t>
      </w:r>
    </w:p>
    <w:p w14:paraId="13787A12" w14:textId="77777777" w:rsidR="002568A3" w:rsidRPr="002568A3" w:rsidRDefault="002568A3" w:rsidP="002568A3">
      <w:pPr>
        <w:tabs>
          <w:tab w:val="left" w:leader="dot" w:pos="6120"/>
        </w:tabs>
        <w:spacing w:before="120" w:after="0" w:line="276" w:lineRule="auto"/>
        <w:jc w:val="both"/>
        <w:rPr>
          <w:rFonts w:ascii="Times New Roman" w:eastAsia="Times New Roman" w:hAnsi="Times New Roman" w:cs="Times New Roman"/>
          <w:bCs/>
          <w:sz w:val="24"/>
          <w:szCs w:val="24"/>
          <w:lang w:eastAsia="hu-HU"/>
        </w:rPr>
      </w:pPr>
      <w:r w:rsidRPr="002568A3">
        <w:rPr>
          <w:rFonts w:ascii="Times New Roman" w:eastAsia="Times New Roman" w:hAnsi="Times New Roman" w:cs="Times New Roman"/>
          <w:bCs/>
          <w:sz w:val="24"/>
          <w:szCs w:val="24"/>
          <w:lang w:eastAsia="hu-HU"/>
        </w:rPr>
        <w:t xml:space="preserve">- az Önre vonatkozó személyes adatokhoz való </w:t>
      </w:r>
      <w:r w:rsidRPr="002568A3">
        <w:rPr>
          <w:rFonts w:ascii="Times New Roman" w:eastAsia="Times New Roman" w:hAnsi="Times New Roman" w:cs="Times New Roman"/>
          <w:b/>
          <w:bCs/>
          <w:sz w:val="24"/>
          <w:szCs w:val="24"/>
          <w:lang w:eastAsia="hu-HU"/>
        </w:rPr>
        <w:t>hozzáférést</w:t>
      </w:r>
      <w:r w:rsidRPr="002568A3">
        <w:rPr>
          <w:rFonts w:ascii="Times New Roman" w:eastAsia="Times New Roman" w:hAnsi="Times New Roman" w:cs="Times New Roman"/>
          <w:bCs/>
          <w:sz w:val="24"/>
          <w:szCs w:val="24"/>
          <w:lang w:eastAsia="hu-HU"/>
        </w:rPr>
        <w:t>,</w:t>
      </w:r>
    </w:p>
    <w:p w14:paraId="0FEFB82B" w14:textId="77777777" w:rsidR="002568A3" w:rsidRPr="002568A3" w:rsidRDefault="002568A3" w:rsidP="002568A3">
      <w:pPr>
        <w:tabs>
          <w:tab w:val="left" w:leader="dot" w:pos="6120"/>
        </w:tabs>
        <w:spacing w:before="120" w:after="0" w:line="276" w:lineRule="auto"/>
        <w:jc w:val="both"/>
        <w:rPr>
          <w:rFonts w:ascii="Times New Roman" w:eastAsia="Times New Roman" w:hAnsi="Times New Roman" w:cs="Times New Roman"/>
          <w:bCs/>
          <w:sz w:val="24"/>
          <w:szCs w:val="24"/>
          <w:lang w:eastAsia="hu-HU"/>
        </w:rPr>
      </w:pPr>
      <w:r w:rsidRPr="002568A3">
        <w:rPr>
          <w:rFonts w:ascii="Times New Roman" w:eastAsia="Times New Roman" w:hAnsi="Times New Roman" w:cs="Times New Roman"/>
          <w:bCs/>
          <w:sz w:val="24"/>
          <w:szCs w:val="24"/>
          <w:lang w:eastAsia="hu-HU"/>
        </w:rPr>
        <w:t xml:space="preserve">- személyes adatainak </w:t>
      </w:r>
      <w:r w:rsidRPr="002568A3">
        <w:rPr>
          <w:rFonts w:ascii="Times New Roman" w:eastAsia="Times New Roman" w:hAnsi="Times New Roman" w:cs="Times New Roman"/>
          <w:b/>
          <w:bCs/>
          <w:sz w:val="24"/>
          <w:szCs w:val="24"/>
          <w:lang w:eastAsia="hu-HU"/>
        </w:rPr>
        <w:t>helyesbítését</w:t>
      </w:r>
      <w:r w:rsidRPr="002568A3">
        <w:rPr>
          <w:rFonts w:ascii="Times New Roman" w:eastAsia="Times New Roman" w:hAnsi="Times New Roman" w:cs="Times New Roman"/>
          <w:bCs/>
          <w:sz w:val="24"/>
          <w:szCs w:val="24"/>
          <w:lang w:eastAsia="hu-HU"/>
        </w:rPr>
        <w:t>, amennyiben azok pontatlanok,</w:t>
      </w:r>
    </w:p>
    <w:p w14:paraId="7A7902DD" w14:textId="77777777" w:rsidR="002568A3" w:rsidRPr="002568A3" w:rsidRDefault="002568A3" w:rsidP="002568A3">
      <w:pPr>
        <w:tabs>
          <w:tab w:val="left" w:leader="dot" w:pos="6120"/>
        </w:tabs>
        <w:spacing w:before="120" w:after="0" w:line="276" w:lineRule="auto"/>
        <w:jc w:val="both"/>
        <w:rPr>
          <w:rFonts w:ascii="Times New Roman" w:eastAsia="Times New Roman" w:hAnsi="Times New Roman" w:cs="Times New Roman"/>
          <w:bCs/>
          <w:sz w:val="24"/>
          <w:szCs w:val="24"/>
          <w:lang w:eastAsia="hu-HU"/>
        </w:rPr>
      </w:pPr>
      <w:r w:rsidRPr="002568A3">
        <w:rPr>
          <w:rFonts w:ascii="Times New Roman" w:eastAsia="Times New Roman" w:hAnsi="Times New Roman" w:cs="Times New Roman"/>
          <w:bCs/>
          <w:sz w:val="24"/>
          <w:szCs w:val="24"/>
          <w:lang w:eastAsia="hu-HU"/>
        </w:rPr>
        <w:t xml:space="preserve">- személyes adatainak </w:t>
      </w:r>
      <w:r w:rsidRPr="002568A3">
        <w:rPr>
          <w:rFonts w:ascii="Times New Roman" w:eastAsia="Times New Roman" w:hAnsi="Times New Roman" w:cs="Times New Roman"/>
          <w:b/>
          <w:bCs/>
          <w:sz w:val="24"/>
          <w:szCs w:val="24"/>
          <w:lang w:eastAsia="hu-HU"/>
        </w:rPr>
        <w:t>törlését</w:t>
      </w:r>
      <w:r w:rsidRPr="002568A3">
        <w:rPr>
          <w:rFonts w:ascii="Times New Roman" w:eastAsia="Times New Roman" w:hAnsi="Times New Roman" w:cs="Times New Roman"/>
          <w:bCs/>
          <w:sz w:val="24"/>
          <w:szCs w:val="24"/>
          <w:lang w:eastAsia="hu-HU"/>
        </w:rPr>
        <w:t>, az alábbi esetekben:</w:t>
      </w:r>
    </w:p>
    <w:p w14:paraId="0F6FCFCD" w14:textId="77777777" w:rsidR="002568A3" w:rsidRPr="002568A3" w:rsidRDefault="002568A3" w:rsidP="002568A3">
      <w:pPr>
        <w:tabs>
          <w:tab w:val="left" w:leader="dot" w:pos="6120"/>
        </w:tabs>
        <w:spacing w:before="120" w:after="0" w:line="276" w:lineRule="auto"/>
        <w:jc w:val="both"/>
        <w:rPr>
          <w:rFonts w:ascii="Times New Roman" w:eastAsia="Times New Roman" w:hAnsi="Times New Roman" w:cs="Times New Roman"/>
          <w:bCs/>
          <w:sz w:val="24"/>
          <w:szCs w:val="24"/>
          <w:lang w:eastAsia="hu-HU"/>
        </w:rPr>
      </w:pPr>
      <w:r w:rsidRPr="002568A3">
        <w:rPr>
          <w:rFonts w:ascii="Times New Roman" w:eastAsia="Times New Roman" w:hAnsi="Times New Roman" w:cs="Times New Roman"/>
          <w:bCs/>
          <w:sz w:val="24"/>
          <w:szCs w:val="24"/>
          <w:lang w:eastAsia="hu-HU"/>
        </w:rPr>
        <w:t xml:space="preserve"> - az adatkezelés jogellenes, így különösen, ha</w:t>
      </w:r>
    </w:p>
    <w:p w14:paraId="4F839428" w14:textId="77777777" w:rsidR="002568A3" w:rsidRPr="002568A3" w:rsidRDefault="002568A3" w:rsidP="002568A3">
      <w:pPr>
        <w:tabs>
          <w:tab w:val="left" w:leader="dot" w:pos="6120"/>
        </w:tabs>
        <w:spacing w:before="120" w:after="0" w:line="276" w:lineRule="auto"/>
        <w:ind w:left="851"/>
        <w:jc w:val="both"/>
        <w:rPr>
          <w:rFonts w:ascii="Times New Roman" w:eastAsia="Times New Roman" w:hAnsi="Times New Roman" w:cs="Times New Roman"/>
          <w:bCs/>
          <w:sz w:val="24"/>
          <w:szCs w:val="24"/>
          <w:lang w:eastAsia="hu-HU"/>
        </w:rPr>
      </w:pPr>
      <w:r w:rsidRPr="002568A3">
        <w:rPr>
          <w:rFonts w:ascii="Times New Roman" w:eastAsia="Times New Roman" w:hAnsi="Times New Roman" w:cs="Times New Roman"/>
          <w:bCs/>
          <w:sz w:val="24"/>
          <w:szCs w:val="24"/>
          <w:lang w:eastAsia="hu-HU"/>
        </w:rPr>
        <w:t>- az Infotv. 4. §-ban rögzített alapelvekkel ellentétes,</w:t>
      </w:r>
    </w:p>
    <w:p w14:paraId="05D7B493" w14:textId="77777777" w:rsidR="002568A3" w:rsidRPr="002568A3" w:rsidRDefault="002568A3" w:rsidP="002568A3">
      <w:pPr>
        <w:tabs>
          <w:tab w:val="left" w:leader="dot" w:pos="6120"/>
        </w:tabs>
        <w:spacing w:before="120" w:after="0" w:line="276" w:lineRule="auto"/>
        <w:ind w:left="851"/>
        <w:jc w:val="both"/>
        <w:rPr>
          <w:rFonts w:ascii="Times New Roman" w:eastAsia="Times New Roman" w:hAnsi="Times New Roman" w:cs="Times New Roman"/>
          <w:bCs/>
          <w:sz w:val="24"/>
          <w:szCs w:val="24"/>
          <w:lang w:eastAsia="hu-HU"/>
        </w:rPr>
      </w:pPr>
      <w:r w:rsidRPr="002568A3">
        <w:rPr>
          <w:rFonts w:ascii="Times New Roman" w:eastAsia="Times New Roman" w:hAnsi="Times New Roman" w:cs="Times New Roman"/>
          <w:bCs/>
          <w:sz w:val="24"/>
          <w:szCs w:val="24"/>
          <w:lang w:eastAsia="hu-HU"/>
        </w:rPr>
        <w:t xml:space="preserve"> - a célja megszűnt, vagy az adatok további kezelése már nem szükséges az adatkezelés céljának megvalósulásához,</w:t>
      </w:r>
    </w:p>
    <w:p w14:paraId="3F373069" w14:textId="77777777" w:rsidR="002568A3" w:rsidRPr="002568A3" w:rsidRDefault="002568A3" w:rsidP="002568A3">
      <w:pPr>
        <w:tabs>
          <w:tab w:val="left" w:leader="dot" w:pos="6120"/>
        </w:tabs>
        <w:spacing w:before="120" w:after="0" w:line="276" w:lineRule="auto"/>
        <w:ind w:left="851"/>
        <w:jc w:val="both"/>
        <w:rPr>
          <w:rFonts w:ascii="Times New Roman" w:eastAsia="Times New Roman" w:hAnsi="Times New Roman" w:cs="Times New Roman"/>
          <w:bCs/>
          <w:sz w:val="24"/>
          <w:szCs w:val="24"/>
          <w:lang w:eastAsia="hu-HU"/>
        </w:rPr>
      </w:pPr>
      <w:r w:rsidRPr="002568A3">
        <w:rPr>
          <w:rFonts w:ascii="Times New Roman" w:eastAsia="Times New Roman" w:hAnsi="Times New Roman" w:cs="Times New Roman"/>
          <w:bCs/>
          <w:sz w:val="24"/>
          <w:szCs w:val="24"/>
          <w:lang w:eastAsia="hu-HU"/>
        </w:rPr>
        <w:t>- törvényben, nemzetközi szerződésben vagy az Európai Unió kötelező jogi aktusában meghatározott időtartama eltelt, vagy</w:t>
      </w:r>
    </w:p>
    <w:p w14:paraId="43491126" w14:textId="77777777" w:rsidR="002568A3" w:rsidRPr="002568A3" w:rsidRDefault="002568A3" w:rsidP="002568A3">
      <w:pPr>
        <w:tabs>
          <w:tab w:val="left" w:leader="dot" w:pos="6120"/>
        </w:tabs>
        <w:spacing w:before="120" w:after="0" w:line="276" w:lineRule="auto"/>
        <w:ind w:left="851"/>
        <w:jc w:val="both"/>
        <w:rPr>
          <w:rFonts w:ascii="Times New Roman" w:eastAsia="Times New Roman" w:hAnsi="Times New Roman" w:cs="Times New Roman"/>
          <w:bCs/>
          <w:sz w:val="24"/>
          <w:szCs w:val="24"/>
          <w:lang w:eastAsia="hu-HU"/>
        </w:rPr>
      </w:pPr>
      <w:r w:rsidRPr="002568A3">
        <w:rPr>
          <w:rFonts w:ascii="Times New Roman" w:eastAsia="Times New Roman" w:hAnsi="Times New Roman" w:cs="Times New Roman"/>
          <w:bCs/>
          <w:sz w:val="24"/>
          <w:szCs w:val="24"/>
          <w:lang w:eastAsia="hu-HU"/>
        </w:rPr>
        <w:t>- a jogalapja megszűnt és az adatok kezelésének nincs másik jogalapja,</w:t>
      </w:r>
    </w:p>
    <w:p w14:paraId="6523B2F2" w14:textId="77777777" w:rsidR="002568A3" w:rsidRPr="002568A3" w:rsidRDefault="002568A3" w:rsidP="002568A3">
      <w:pPr>
        <w:tabs>
          <w:tab w:val="left" w:leader="dot" w:pos="6120"/>
        </w:tabs>
        <w:spacing w:before="120" w:after="0" w:line="276" w:lineRule="auto"/>
        <w:jc w:val="both"/>
        <w:rPr>
          <w:rFonts w:ascii="Times New Roman" w:eastAsia="Times New Roman" w:hAnsi="Times New Roman" w:cs="Times New Roman"/>
          <w:bCs/>
          <w:sz w:val="24"/>
          <w:szCs w:val="24"/>
          <w:lang w:eastAsia="hu-HU"/>
        </w:rPr>
      </w:pPr>
      <w:r w:rsidRPr="002568A3">
        <w:rPr>
          <w:rFonts w:ascii="Times New Roman" w:eastAsia="Times New Roman" w:hAnsi="Times New Roman" w:cs="Times New Roman"/>
          <w:bCs/>
          <w:sz w:val="24"/>
          <w:szCs w:val="24"/>
          <w:lang w:eastAsia="hu-HU"/>
        </w:rPr>
        <w:t>- az adatok törlését jogszabály, az Európai Unió jogi aktusa, a Nemzeti Adatvédelmi és Információszabadság Hatóság vagy a bíróság elrendelte,</w:t>
      </w:r>
    </w:p>
    <w:p w14:paraId="2594ED72" w14:textId="77777777" w:rsidR="002568A3" w:rsidRPr="002568A3" w:rsidRDefault="002568A3" w:rsidP="002568A3">
      <w:pPr>
        <w:tabs>
          <w:tab w:val="left" w:leader="dot" w:pos="6120"/>
        </w:tabs>
        <w:spacing w:before="120" w:after="0" w:line="276" w:lineRule="auto"/>
        <w:jc w:val="both"/>
        <w:rPr>
          <w:rFonts w:ascii="Times New Roman" w:eastAsia="Times New Roman" w:hAnsi="Times New Roman" w:cs="Times New Roman"/>
          <w:bCs/>
          <w:sz w:val="24"/>
          <w:szCs w:val="24"/>
          <w:lang w:eastAsia="hu-HU"/>
        </w:rPr>
      </w:pPr>
      <w:r w:rsidRPr="002568A3">
        <w:rPr>
          <w:rFonts w:ascii="Times New Roman" w:eastAsia="Times New Roman" w:hAnsi="Times New Roman" w:cs="Times New Roman"/>
          <w:bCs/>
          <w:sz w:val="24"/>
          <w:szCs w:val="24"/>
          <w:lang w:eastAsia="hu-HU"/>
        </w:rPr>
        <w:t>- az Infotv. 19. § (1) bekezdés b)-d) pontjában (adatkezelés korlátozása) meghatározott időtartam eltelt.</w:t>
      </w:r>
    </w:p>
    <w:p w14:paraId="5D65E7BC" w14:textId="77777777" w:rsidR="002568A3" w:rsidRPr="002568A3" w:rsidRDefault="002568A3" w:rsidP="002568A3">
      <w:pPr>
        <w:tabs>
          <w:tab w:val="left" w:leader="dot" w:pos="6120"/>
        </w:tabs>
        <w:spacing w:before="120" w:after="0" w:line="276" w:lineRule="auto"/>
        <w:jc w:val="both"/>
        <w:rPr>
          <w:rFonts w:ascii="Times New Roman" w:eastAsia="Times New Roman" w:hAnsi="Times New Roman" w:cs="Times New Roman"/>
          <w:bCs/>
          <w:sz w:val="24"/>
          <w:szCs w:val="24"/>
          <w:lang w:eastAsia="hu-HU"/>
        </w:rPr>
      </w:pPr>
      <w:r w:rsidRPr="002568A3">
        <w:rPr>
          <w:rFonts w:ascii="Times New Roman" w:eastAsia="Times New Roman" w:hAnsi="Times New Roman" w:cs="Times New Roman"/>
          <w:bCs/>
          <w:sz w:val="24"/>
          <w:szCs w:val="24"/>
          <w:lang w:eastAsia="hu-HU"/>
        </w:rPr>
        <w:t xml:space="preserve">Az Ön jogainak védelme érdekében az adatkezelő az adatkezelés </w:t>
      </w:r>
      <w:r w:rsidRPr="002568A3">
        <w:rPr>
          <w:rFonts w:ascii="Times New Roman" w:eastAsia="Times New Roman" w:hAnsi="Times New Roman" w:cs="Times New Roman"/>
          <w:b/>
          <w:bCs/>
          <w:sz w:val="24"/>
          <w:szCs w:val="24"/>
          <w:lang w:eastAsia="hu-HU"/>
        </w:rPr>
        <w:t>korlátozását</w:t>
      </w:r>
      <w:r w:rsidRPr="002568A3">
        <w:rPr>
          <w:rFonts w:ascii="Times New Roman" w:eastAsia="Times New Roman" w:hAnsi="Times New Roman" w:cs="Times New Roman"/>
          <w:bCs/>
          <w:sz w:val="24"/>
          <w:szCs w:val="24"/>
          <w:lang w:eastAsia="hu-HU"/>
        </w:rPr>
        <w:t xml:space="preserve"> rendelheti az alábbi esetekben:</w:t>
      </w:r>
    </w:p>
    <w:p w14:paraId="2977EF6A" w14:textId="77777777" w:rsidR="002568A3" w:rsidRPr="002568A3" w:rsidRDefault="002568A3" w:rsidP="002568A3">
      <w:pPr>
        <w:tabs>
          <w:tab w:val="left" w:leader="dot" w:pos="6120"/>
        </w:tabs>
        <w:spacing w:before="120" w:after="0" w:line="276" w:lineRule="auto"/>
        <w:jc w:val="both"/>
        <w:rPr>
          <w:rFonts w:ascii="Times New Roman" w:eastAsia="Times New Roman" w:hAnsi="Times New Roman" w:cs="Times New Roman"/>
          <w:bCs/>
          <w:sz w:val="24"/>
          <w:szCs w:val="24"/>
          <w:lang w:eastAsia="hu-HU"/>
        </w:rPr>
      </w:pPr>
      <w:r w:rsidRPr="002568A3">
        <w:rPr>
          <w:rFonts w:ascii="Times New Roman" w:eastAsia="Times New Roman" w:hAnsi="Times New Roman" w:cs="Times New Roman"/>
          <w:bCs/>
          <w:sz w:val="24"/>
          <w:szCs w:val="24"/>
          <w:lang w:eastAsia="hu-HU"/>
        </w:rPr>
        <w:t>- ha Ön vitatja az adatai pontosságát, helytállóságát vagy hiánytalanságát, és az adatok pontossága, helytállósága vagy hiánytalansága kétséget kizáróan nem állapítható meg, a fennálló kétség tisztázásának időtartamára,</w:t>
      </w:r>
    </w:p>
    <w:p w14:paraId="7928805C" w14:textId="77777777" w:rsidR="002568A3" w:rsidRPr="002568A3" w:rsidRDefault="002568A3" w:rsidP="002568A3">
      <w:pPr>
        <w:tabs>
          <w:tab w:val="left" w:leader="dot" w:pos="6120"/>
        </w:tabs>
        <w:spacing w:before="120" w:after="0" w:line="276" w:lineRule="auto"/>
        <w:jc w:val="both"/>
        <w:rPr>
          <w:rFonts w:ascii="Times New Roman" w:eastAsia="Times New Roman" w:hAnsi="Times New Roman" w:cs="Times New Roman"/>
          <w:bCs/>
          <w:sz w:val="24"/>
          <w:szCs w:val="24"/>
          <w:lang w:eastAsia="hu-HU"/>
        </w:rPr>
      </w:pPr>
      <w:r w:rsidRPr="002568A3">
        <w:rPr>
          <w:rFonts w:ascii="Times New Roman" w:eastAsia="Times New Roman" w:hAnsi="Times New Roman" w:cs="Times New Roman"/>
          <w:bCs/>
          <w:sz w:val="24"/>
          <w:szCs w:val="24"/>
          <w:lang w:eastAsia="hu-HU"/>
        </w:rPr>
        <w:t>- az adatkezelés jogellenessége miatt (Infotv. 20. § a) pontja alapján) az adatok törlésének lenne helye, de az Ön írásbeli nyilatkozata vagy az adatkezelő rendelkezésére álló információk alapján megalapozottan feltételezhető, hogy az adatok törlése sértené az Ön jogos érdekeit, a törlés mellőzését megalapozó jogos érdek fennállásának időtartamára,</w:t>
      </w:r>
    </w:p>
    <w:p w14:paraId="21D134DF" w14:textId="77777777" w:rsidR="002568A3" w:rsidRPr="002568A3" w:rsidRDefault="002568A3" w:rsidP="002568A3">
      <w:pPr>
        <w:tabs>
          <w:tab w:val="left" w:leader="dot" w:pos="6120"/>
        </w:tabs>
        <w:spacing w:before="120" w:after="0" w:line="276" w:lineRule="auto"/>
        <w:jc w:val="both"/>
        <w:rPr>
          <w:rFonts w:ascii="Times New Roman" w:eastAsia="Times New Roman" w:hAnsi="Times New Roman" w:cs="Times New Roman"/>
          <w:bCs/>
          <w:sz w:val="24"/>
          <w:szCs w:val="24"/>
          <w:lang w:eastAsia="hu-HU"/>
        </w:rPr>
      </w:pPr>
      <w:r w:rsidRPr="002568A3">
        <w:rPr>
          <w:rFonts w:ascii="Times New Roman" w:eastAsia="Times New Roman" w:hAnsi="Times New Roman" w:cs="Times New Roman"/>
          <w:bCs/>
          <w:sz w:val="24"/>
          <w:szCs w:val="24"/>
          <w:lang w:eastAsia="hu-HU"/>
        </w:rPr>
        <w:t>- az adatkezelés jogellenessége miatt (Infotv. 20. § a) pontja alapján) az adatok törlésének lenne helye, de az adatkezelő vagy más közfeladatot ellátó szerv által vagy részvételével végzett, jogszabályban meghatározott vizsgálatok vagy eljárások – így különösen büntetőeljárás – során az adatok bizonyítékként való megőrzése szükséges, e vizsgálat vagy eljárás végleges, illetve jogerős lezárásáig.</w:t>
      </w:r>
    </w:p>
    <w:p w14:paraId="71E614C4" w14:textId="77777777" w:rsidR="002568A3" w:rsidRPr="002568A3" w:rsidRDefault="002568A3" w:rsidP="002568A3">
      <w:pPr>
        <w:tabs>
          <w:tab w:val="left" w:leader="dot" w:pos="6120"/>
        </w:tabs>
        <w:spacing w:before="120" w:after="0" w:line="276" w:lineRule="auto"/>
        <w:jc w:val="both"/>
        <w:rPr>
          <w:rFonts w:ascii="Times New Roman" w:eastAsia="Times New Roman" w:hAnsi="Times New Roman" w:cs="Times New Roman"/>
          <w:bCs/>
          <w:sz w:val="24"/>
          <w:szCs w:val="24"/>
          <w:lang w:eastAsia="hu-HU"/>
        </w:rPr>
      </w:pPr>
    </w:p>
    <w:p w14:paraId="22B7A787" w14:textId="44BE7735" w:rsidR="002568A3" w:rsidRDefault="002568A3" w:rsidP="002568A3">
      <w:pPr>
        <w:spacing w:after="0" w:line="276" w:lineRule="auto"/>
        <w:jc w:val="both"/>
        <w:rPr>
          <w:rFonts w:ascii="Times New Roman" w:eastAsia="Times New Roman" w:hAnsi="Times New Roman" w:cs="Times New Roman"/>
          <w:sz w:val="24"/>
          <w:szCs w:val="24"/>
          <w:lang w:eastAsia="hu-HU"/>
        </w:rPr>
      </w:pPr>
      <w:bookmarkStart w:id="8" w:name="_Hlk181787839"/>
      <w:r w:rsidRPr="002568A3">
        <w:rPr>
          <w:rFonts w:ascii="Times New Roman" w:eastAsia="Times New Roman" w:hAnsi="Times New Roman" w:cs="Times New Roman"/>
          <w:sz w:val="24"/>
          <w:szCs w:val="24"/>
          <w:lang w:eastAsia="hu-HU"/>
        </w:rPr>
        <w:t xml:space="preserve">c) Amennyiben megítélése szerint az Önre vonatkozó személyes adatok kezelése megsérti az Infotv.-t, úgy az </w:t>
      </w:r>
      <w:r w:rsidRPr="002568A3">
        <w:rPr>
          <w:rFonts w:ascii="Times New Roman" w:eastAsia="Times New Roman" w:hAnsi="Times New Roman" w:cs="Times New Roman"/>
          <w:b/>
          <w:bCs/>
          <w:sz w:val="24"/>
          <w:szCs w:val="24"/>
          <w:lang w:eastAsia="hu-HU"/>
        </w:rPr>
        <w:t>adatkezelő adatvédelmi tisztviselőjéhez</w:t>
      </w:r>
      <w:r w:rsidRPr="002568A3">
        <w:rPr>
          <w:rFonts w:ascii="Times New Roman" w:eastAsia="Times New Roman" w:hAnsi="Times New Roman" w:cs="Times New Roman"/>
          <w:sz w:val="24"/>
          <w:szCs w:val="24"/>
          <w:lang w:eastAsia="hu-HU"/>
        </w:rPr>
        <w:t xml:space="preserve">, a </w:t>
      </w:r>
      <w:r w:rsidRPr="002568A3">
        <w:rPr>
          <w:rFonts w:ascii="Times New Roman" w:eastAsia="Times New Roman" w:hAnsi="Times New Roman" w:cs="Times New Roman"/>
          <w:b/>
          <w:bCs/>
          <w:sz w:val="24"/>
          <w:szCs w:val="24"/>
          <w:lang w:eastAsia="hu-HU"/>
        </w:rPr>
        <w:t>lakóhelye vagy tartózkodási helye szerint illetékes törvényszékhez fordulhat</w:t>
      </w:r>
      <w:r w:rsidRPr="002568A3">
        <w:rPr>
          <w:rFonts w:ascii="Times New Roman" w:eastAsia="Times New Roman" w:hAnsi="Times New Roman" w:cs="Times New Roman"/>
          <w:sz w:val="24"/>
          <w:szCs w:val="24"/>
          <w:lang w:eastAsia="hu-HU"/>
        </w:rPr>
        <w:t xml:space="preserve">, valamint </w:t>
      </w:r>
      <w:r w:rsidRPr="002568A3">
        <w:rPr>
          <w:rFonts w:ascii="Times New Roman" w:eastAsia="Times New Roman" w:hAnsi="Times New Roman" w:cs="Times New Roman"/>
          <w:b/>
          <w:bCs/>
          <w:sz w:val="24"/>
          <w:szCs w:val="24"/>
          <w:lang w:eastAsia="hu-HU"/>
        </w:rPr>
        <w:t xml:space="preserve">panaszt tehet a </w:t>
      </w:r>
      <w:bookmarkStart w:id="9" w:name="_Hlk144381515"/>
      <w:r w:rsidRPr="002568A3">
        <w:rPr>
          <w:rFonts w:ascii="Times New Roman" w:eastAsia="Times New Roman" w:hAnsi="Times New Roman" w:cs="Times New Roman"/>
          <w:b/>
          <w:bCs/>
          <w:sz w:val="24"/>
          <w:szCs w:val="24"/>
          <w:lang w:eastAsia="hu-HU"/>
        </w:rPr>
        <w:t xml:space="preserve">Nemzeti </w:t>
      </w:r>
      <w:r w:rsidRPr="002568A3">
        <w:rPr>
          <w:rFonts w:ascii="Times New Roman" w:eastAsia="Times New Roman" w:hAnsi="Times New Roman" w:cs="Times New Roman"/>
          <w:b/>
          <w:bCs/>
          <w:sz w:val="24"/>
          <w:szCs w:val="24"/>
          <w:lang w:eastAsia="hu-HU"/>
        </w:rPr>
        <w:lastRenderedPageBreak/>
        <w:t xml:space="preserve">Adatvédelmi és Információszabadság </w:t>
      </w:r>
      <w:bookmarkEnd w:id="9"/>
      <w:r w:rsidRPr="002568A3">
        <w:rPr>
          <w:rFonts w:ascii="Times New Roman" w:eastAsia="Times New Roman" w:hAnsi="Times New Roman" w:cs="Times New Roman"/>
          <w:b/>
          <w:bCs/>
          <w:sz w:val="24"/>
          <w:szCs w:val="24"/>
          <w:lang w:eastAsia="hu-HU"/>
        </w:rPr>
        <w:t xml:space="preserve">Hatóságnál </w:t>
      </w:r>
      <w:r w:rsidRPr="002568A3">
        <w:rPr>
          <w:rFonts w:ascii="Times New Roman" w:eastAsia="Times New Roman" w:hAnsi="Times New Roman" w:cs="Times New Roman"/>
          <w:sz w:val="24"/>
          <w:szCs w:val="24"/>
          <w:lang w:eastAsia="hu-HU"/>
        </w:rPr>
        <w:t xml:space="preserve">(1055 Budapest, Falk Miksa utca 9-11.; tel.: +36 (1) 391-1400; e-mail: ugyfelszolgalat@naih.hu; honlap: </w:t>
      </w:r>
      <w:hyperlink r:id="rId11" w:history="1">
        <w:r w:rsidR="00905FCE" w:rsidRPr="00595D07">
          <w:rPr>
            <w:rStyle w:val="Hiperhivatkozs"/>
            <w:rFonts w:ascii="Times New Roman" w:eastAsia="Times New Roman" w:hAnsi="Times New Roman" w:cs="Times New Roman"/>
            <w:sz w:val="24"/>
            <w:szCs w:val="24"/>
            <w:lang w:eastAsia="hu-HU"/>
          </w:rPr>
          <w:t>www.naih.hu</w:t>
        </w:r>
      </w:hyperlink>
      <w:r w:rsidRPr="002568A3">
        <w:rPr>
          <w:rFonts w:ascii="Times New Roman" w:eastAsia="Times New Roman" w:hAnsi="Times New Roman" w:cs="Times New Roman"/>
          <w:sz w:val="24"/>
          <w:szCs w:val="24"/>
          <w:lang w:eastAsia="hu-HU"/>
        </w:rPr>
        <w:t>).</w:t>
      </w:r>
    </w:p>
    <w:bookmarkEnd w:id="8"/>
    <w:p w14:paraId="41F8F8E8" w14:textId="59F0111B" w:rsidR="00905FCE" w:rsidRDefault="00905FCE" w:rsidP="002568A3">
      <w:pPr>
        <w:spacing w:after="0" w:line="276" w:lineRule="auto"/>
        <w:jc w:val="both"/>
        <w:rPr>
          <w:rFonts w:ascii="Times New Roman" w:eastAsia="Times New Roman" w:hAnsi="Times New Roman" w:cs="Times New Roman"/>
          <w:sz w:val="24"/>
          <w:szCs w:val="24"/>
          <w:lang w:eastAsia="hu-HU"/>
        </w:rPr>
      </w:pPr>
    </w:p>
    <w:p w14:paraId="69CD2561" w14:textId="1F9BE066" w:rsidR="00905FCE" w:rsidRPr="004A4255" w:rsidRDefault="00905FCE" w:rsidP="002568A3">
      <w:pPr>
        <w:spacing w:after="0" w:line="276" w:lineRule="auto"/>
        <w:jc w:val="both"/>
        <w:rPr>
          <w:rFonts w:ascii="Times New Roman" w:eastAsia="Times New Roman" w:hAnsi="Times New Roman" w:cs="Times New Roman"/>
          <w:b/>
          <w:sz w:val="24"/>
          <w:szCs w:val="24"/>
          <w:lang w:eastAsia="hu-HU"/>
        </w:rPr>
      </w:pPr>
      <w:r w:rsidRPr="004A4255">
        <w:rPr>
          <w:rFonts w:ascii="Times New Roman" w:eastAsia="Times New Roman" w:hAnsi="Times New Roman" w:cs="Times New Roman"/>
          <w:b/>
          <w:sz w:val="24"/>
          <w:szCs w:val="24"/>
          <w:lang w:eastAsia="hu-HU"/>
        </w:rPr>
        <w:t>Az Ön jogai a III.B) pontban jelölt adatkezelés tekintetében:</w:t>
      </w:r>
    </w:p>
    <w:p w14:paraId="7AA2B77D" w14:textId="77777777" w:rsidR="002568A3" w:rsidRPr="002568A3" w:rsidRDefault="002568A3" w:rsidP="002568A3">
      <w:pPr>
        <w:autoSpaceDE w:val="0"/>
        <w:autoSpaceDN w:val="0"/>
        <w:adjustRightInd w:val="0"/>
        <w:spacing w:after="0" w:line="276" w:lineRule="auto"/>
        <w:ind w:firstLine="708"/>
        <w:jc w:val="both"/>
        <w:rPr>
          <w:rFonts w:ascii="Times New Roman" w:eastAsia="Times New Roman" w:hAnsi="Times New Roman" w:cs="Times New Roman"/>
          <w:sz w:val="24"/>
          <w:szCs w:val="24"/>
          <w:lang w:eastAsia="hu-HU"/>
        </w:rPr>
      </w:pPr>
    </w:p>
    <w:p w14:paraId="4F37E1FF" w14:textId="576AC266" w:rsidR="00905FCE" w:rsidRPr="00905FCE" w:rsidRDefault="00905FCE" w:rsidP="00905FCE">
      <w:pPr>
        <w:pStyle w:val="Default"/>
      </w:pPr>
      <w:r>
        <w:t xml:space="preserve">a) </w:t>
      </w:r>
      <w:r w:rsidRPr="00905FCE">
        <w:t xml:space="preserve">Ön jogosult arra, hogy az adatkezeléssel összefüggő tényekről az adatkezelés megkezdését megelőzően </w:t>
      </w:r>
      <w:r w:rsidRPr="00905FCE">
        <w:rPr>
          <w:b/>
        </w:rPr>
        <w:t>tájékoztatás</w:t>
      </w:r>
      <w:r w:rsidRPr="00905FCE">
        <w:t>t kapjon, jelen tájékoztató e jogának érvényesülését szolgálja.</w:t>
      </w:r>
    </w:p>
    <w:p w14:paraId="2DE5C935" w14:textId="77777777" w:rsidR="00905FCE" w:rsidRPr="00905FCE" w:rsidRDefault="00905FCE" w:rsidP="00905FCE">
      <w:pPr>
        <w:pStyle w:val="Default"/>
      </w:pPr>
    </w:p>
    <w:p w14:paraId="6364BA5D" w14:textId="6FA80FD5" w:rsidR="00905FCE" w:rsidRPr="00905FCE" w:rsidRDefault="00905FCE" w:rsidP="00905FCE">
      <w:pPr>
        <w:pStyle w:val="Default"/>
        <w:rPr>
          <w:bCs/>
        </w:rPr>
      </w:pPr>
      <w:r>
        <w:rPr>
          <w:bCs/>
        </w:rPr>
        <w:t>b</w:t>
      </w:r>
      <w:r w:rsidRPr="00905FCE">
        <w:rPr>
          <w:bCs/>
        </w:rPr>
        <w:t>) Ön az adatkezelés teljes időtartama alatt az adatkezelő által kezelt személyes adataira vonatkozólag az alábbiakat kérelmezheti:</w:t>
      </w:r>
    </w:p>
    <w:p w14:paraId="2A4E5FE6" w14:textId="77777777" w:rsidR="00905FCE" w:rsidRPr="00905FCE" w:rsidRDefault="00905FCE" w:rsidP="00905FCE">
      <w:pPr>
        <w:pStyle w:val="Default"/>
        <w:rPr>
          <w:bCs/>
        </w:rPr>
      </w:pPr>
      <w:r w:rsidRPr="00905FCE">
        <w:rPr>
          <w:bCs/>
        </w:rPr>
        <w:t xml:space="preserve">- személyes adatokhoz való </w:t>
      </w:r>
      <w:r w:rsidRPr="00905FCE">
        <w:rPr>
          <w:b/>
          <w:bCs/>
        </w:rPr>
        <w:t>hozzáférés</w:t>
      </w:r>
      <w:r w:rsidRPr="00905FCE">
        <w:rPr>
          <w:bCs/>
        </w:rPr>
        <w:t>t,</w:t>
      </w:r>
    </w:p>
    <w:p w14:paraId="1BC1B36E" w14:textId="77777777" w:rsidR="00905FCE" w:rsidRPr="00905FCE" w:rsidRDefault="00905FCE" w:rsidP="00905FCE">
      <w:pPr>
        <w:pStyle w:val="Default"/>
        <w:rPr>
          <w:bCs/>
        </w:rPr>
      </w:pPr>
      <w:r w:rsidRPr="00905FCE">
        <w:rPr>
          <w:bCs/>
        </w:rPr>
        <w:t xml:space="preserve">- személyes adatainak </w:t>
      </w:r>
      <w:r w:rsidRPr="00905FCE">
        <w:rPr>
          <w:b/>
          <w:bCs/>
        </w:rPr>
        <w:t>helyesbítés</w:t>
      </w:r>
      <w:r w:rsidRPr="00905FCE">
        <w:rPr>
          <w:bCs/>
        </w:rPr>
        <w:t>ét, amennyiben azok pontatlanok,</w:t>
      </w:r>
    </w:p>
    <w:p w14:paraId="710D3144" w14:textId="77777777" w:rsidR="00905FCE" w:rsidRPr="00905FCE" w:rsidRDefault="00905FCE" w:rsidP="00905FCE">
      <w:pPr>
        <w:pStyle w:val="Default"/>
        <w:rPr>
          <w:bCs/>
        </w:rPr>
      </w:pPr>
      <w:r w:rsidRPr="00905FCE">
        <w:rPr>
          <w:bCs/>
        </w:rPr>
        <w:t xml:space="preserve">- Ön jogosult arra, hogy kérésére az adatkezelés </w:t>
      </w:r>
      <w:r w:rsidRPr="00905FCE">
        <w:rPr>
          <w:b/>
          <w:bCs/>
        </w:rPr>
        <w:t>korlátozás</w:t>
      </w:r>
      <w:r w:rsidRPr="00905FCE">
        <w:rPr>
          <w:bCs/>
        </w:rPr>
        <w:t>ára kerüljön sor, amennyiben az alábbiakban felsorolt esetek valamelyike teljesül:</w:t>
      </w:r>
    </w:p>
    <w:p w14:paraId="2227E149" w14:textId="77777777" w:rsidR="00905FCE" w:rsidRPr="00905FCE" w:rsidRDefault="00905FCE" w:rsidP="00905FCE">
      <w:pPr>
        <w:pStyle w:val="Default"/>
        <w:rPr>
          <w:bCs/>
        </w:rPr>
      </w:pPr>
      <w:r w:rsidRPr="00905FCE">
        <w:rPr>
          <w:bCs/>
        </w:rPr>
        <w:t>- ha Ön vitatja az adatai pontosságát (korlátozás arra az időtartamra vonatkozik, míg az adatkezelő az adatok pontosságát ellenőrzi),</w:t>
      </w:r>
    </w:p>
    <w:p w14:paraId="6EFA706E" w14:textId="77777777" w:rsidR="00905FCE" w:rsidRPr="00905FCE" w:rsidRDefault="00905FCE" w:rsidP="00905FCE">
      <w:pPr>
        <w:pStyle w:val="Default"/>
        <w:rPr>
          <w:bCs/>
        </w:rPr>
      </w:pPr>
      <w:r w:rsidRPr="00905FCE">
        <w:rPr>
          <w:bCs/>
        </w:rPr>
        <w:t>- jogellenes adatkezelés esetén, Ön törlés helyett az adatok felhasználásának korlátozását kéri,</w:t>
      </w:r>
    </w:p>
    <w:p w14:paraId="18B80DAC" w14:textId="77777777" w:rsidR="00905FCE" w:rsidRPr="00905FCE" w:rsidRDefault="00905FCE" w:rsidP="00905FCE">
      <w:pPr>
        <w:pStyle w:val="Default"/>
        <w:rPr>
          <w:bCs/>
        </w:rPr>
      </w:pPr>
      <w:r w:rsidRPr="00905FCE">
        <w:rPr>
          <w:bCs/>
        </w:rPr>
        <w:t>- az adatkezelőnek már nincs szüksége a személyes adatokra adatkezelés céljából, de Ön igényli azokat a jogi igényeinek előterjesztéséhez, érvényesítéséhez vagy védelméhez,</w:t>
      </w:r>
    </w:p>
    <w:p w14:paraId="67F12D90" w14:textId="77777777" w:rsidR="00905FCE" w:rsidRPr="00905FCE" w:rsidRDefault="00905FCE" w:rsidP="00905FCE">
      <w:pPr>
        <w:pStyle w:val="Default"/>
        <w:rPr>
          <w:bCs/>
        </w:rPr>
      </w:pPr>
      <w:r w:rsidRPr="00905FCE">
        <w:rPr>
          <w:bCs/>
        </w:rPr>
        <w:t>- ha Ön tiltakozott az adtakezelés ellen, úgy ez esetben a korlátozás arra az időtartamra vonatkozik, amíg megállapításra nem kerül, hogy az adatkezelő jogos indokai elsőbbséget élveznek-e az Ön jogos indokaival szemben.</w:t>
      </w:r>
    </w:p>
    <w:p w14:paraId="2A6DE25A" w14:textId="1086381C" w:rsidR="00905FCE" w:rsidRDefault="00905FCE" w:rsidP="00905FCE">
      <w:pPr>
        <w:pStyle w:val="Default"/>
        <w:rPr>
          <w:bCs/>
        </w:rPr>
      </w:pPr>
      <w:r w:rsidRPr="00905FCE">
        <w:rPr>
          <w:bCs/>
        </w:rPr>
        <w:t xml:space="preserve">- A </w:t>
      </w:r>
      <w:r w:rsidRPr="00905FCE">
        <w:rPr>
          <w:b/>
          <w:bCs/>
        </w:rPr>
        <w:t>tiltakozás</w:t>
      </w:r>
      <w:r w:rsidRPr="00905FCE">
        <w:rPr>
          <w:bCs/>
        </w:rPr>
        <w:t>hoz való joga alapján Ön mint érintett jogosult arra, hogy a saját helyzetével kapcsolatos okokból bármikor tiltakozzon személyes adatainak a GDPR 6. cikk (1) bekezdésének e) pontján alapuló kezelése ellen. Ebben az esetben az adatkezelő a személyes adatokat nem kezelheti tovább, kivéve, ha az adatkezelő bizonyítja, hogy az adatkezelést olyan kényszerítő erejű jogos okok indokolják, amelyek elsőbbséget élveznek az érintett érdekeivel, jogaival és szabadságaival szemben, vagy amelyek jogi igények előterjesztéséhez, érvényesítéséhez vagy védelméhez kapcsolódnak.</w:t>
      </w:r>
    </w:p>
    <w:p w14:paraId="03D66651" w14:textId="1086381C" w:rsidR="00905FCE" w:rsidRDefault="00905FCE" w:rsidP="00905FCE">
      <w:pPr>
        <w:spacing w:after="0" w:line="276" w:lineRule="auto"/>
        <w:jc w:val="both"/>
        <w:rPr>
          <w:rFonts w:ascii="Times New Roman" w:eastAsia="Times New Roman" w:hAnsi="Times New Roman" w:cs="Times New Roman"/>
          <w:sz w:val="24"/>
          <w:szCs w:val="24"/>
          <w:lang w:eastAsia="hu-HU"/>
        </w:rPr>
      </w:pPr>
      <w:r w:rsidRPr="002568A3">
        <w:rPr>
          <w:rFonts w:ascii="Times New Roman" w:eastAsia="Times New Roman" w:hAnsi="Times New Roman" w:cs="Times New Roman"/>
          <w:sz w:val="24"/>
          <w:szCs w:val="24"/>
          <w:lang w:eastAsia="hu-HU"/>
        </w:rPr>
        <w:t xml:space="preserve">c) Amennyiben megítélése szerint az Önre vonatkozó személyes adatok kezelése megsérti az Infotv.-t, úgy az </w:t>
      </w:r>
      <w:r w:rsidRPr="002568A3">
        <w:rPr>
          <w:rFonts w:ascii="Times New Roman" w:eastAsia="Times New Roman" w:hAnsi="Times New Roman" w:cs="Times New Roman"/>
          <w:b/>
          <w:bCs/>
          <w:sz w:val="24"/>
          <w:szCs w:val="24"/>
          <w:lang w:eastAsia="hu-HU"/>
        </w:rPr>
        <w:t>adatkezelő adatvédelmi tisztviselőjéhez</w:t>
      </w:r>
      <w:r w:rsidRPr="002568A3">
        <w:rPr>
          <w:rFonts w:ascii="Times New Roman" w:eastAsia="Times New Roman" w:hAnsi="Times New Roman" w:cs="Times New Roman"/>
          <w:sz w:val="24"/>
          <w:szCs w:val="24"/>
          <w:lang w:eastAsia="hu-HU"/>
        </w:rPr>
        <w:t xml:space="preserve">, a </w:t>
      </w:r>
      <w:r w:rsidRPr="002568A3">
        <w:rPr>
          <w:rFonts w:ascii="Times New Roman" w:eastAsia="Times New Roman" w:hAnsi="Times New Roman" w:cs="Times New Roman"/>
          <w:b/>
          <w:bCs/>
          <w:sz w:val="24"/>
          <w:szCs w:val="24"/>
          <w:lang w:eastAsia="hu-HU"/>
        </w:rPr>
        <w:t>lakóhelye vagy tartózkodási helye szerint illetékes törvényszékhez fordulhat</w:t>
      </w:r>
      <w:r w:rsidRPr="002568A3">
        <w:rPr>
          <w:rFonts w:ascii="Times New Roman" w:eastAsia="Times New Roman" w:hAnsi="Times New Roman" w:cs="Times New Roman"/>
          <w:sz w:val="24"/>
          <w:szCs w:val="24"/>
          <w:lang w:eastAsia="hu-HU"/>
        </w:rPr>
        <w:t xml:space="preserve">, valamint </w:t>
      </w:r>
      <w:r w:rsidRPr="002568A3">
        <w:rPr>
          <w:rFonts w:ascii="Times New Roman" w:eastAsia="Times New Roman" w:hAnsi="Times New Roman" w:cs="Times New Roman"/>
          <w:b/>
          <w:bCs/>
          <w:sz w:val="24"/>
          <w:szCs w:val="24"/>
          <w:lang w:eastAsia="hu-HU"/>
        </w:rPr>
        <w:t xml:space="preserve">panaszt tehet a Nemzeti Adatvédelmi és Információszabadság Hatóságnál </w:t>
      </w:r>
      <w:r w:rsidRPr="002568A3">
        <w:rPr>
          <w:rFonts w:ascii="Times New Roman" w:eastAsia="Times New Roman" w:hAnsi="Times New Roman" w:cs="Times New Roman"/>
          <w:sz w:val="24"/>
          <w:szCs w:val="24"/>
          <w:lang w:eastAsia="hu-HU"/>
        </w:rPr>
        <w:t xml:space="preserve">(1055 Budapest, Falk Miksa utca 9-11.; tel.: +36 (1) 391-1400; e-mail: ugyfelszolgalat@naih.hu; honlap: </w:t>
      </w:r>
      <w:hyperlink r:id="rId12" w:history="1">
        <w:r w:rsidRPr="00595D07">
          <w:rPr>
            <w:rStyle w:val="Hiperhivatkozs"/>
            <w:rFonts w:ascii="Times New Roman" w:eastAsia="Times New Roman" w:hAnsi="Times New Roman" w:cs="Times New Roman"/>
            <w:sz w:val="24"/>
            <w:szCs w:val="24"/>
            <w:lang w:eastAsia="hu-HU"/>
          </w:rPr>
          <w:t>www.naih.hu</w:t>
        </w:r>
      </w:hyperlink>
      <w:r w:rsidRPr="002568A3">
        <w:rPr>
          <w:rFonts w:ascii="Times New Roman" w:eastAsia="Times New Roman" w:hAnsi="Times New Roman" w:cs="Times New Roman"/>
          <w:sz w:val="24"/>
          <w:szCs w:val="24"/>
          <w:lang w:eastAsia="hu-HU"/>
        </w:rPr>
        <w:t>).</w:t>
      </w:r>
    </w:p>
    <w:p w14:paraId="63823876" w14:textId="1392D474" w:rsidR="00D860C3" w:rsidRPr="00E51437" w:rsidRDefault="00D860C3" w:rsidP="00E51437">
      <w:pPr>
        <w:rPr>
          <w:rFonts w:ascii="Times New Roman" w:hAnsi="Times New Roman" w:cs="Times New Roman"/>
          <w:color w:val="000000"/>
          <w:sz w:val="24"/>
          <w:szCs w:val="24"/>
        </w:rPr>
      </w:pPr>
    </w:p>
    <w:sectPr w:rsidR="00D860C3" w:rsidRPr="00E51437" w:rsidSect="000C4626">
      <w:headerReference w:type="default" r:id="rId13"/>
      <w:pgSz w:w="11906" w:h="16838"/>
      <w:pgMar w:top="1417" w:right="1558" w:bottom="1417" w:left="1417" w:header="708" w:footer="708"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E2A29D6" w16cid:durableId="2AD5C030"/>
  <w16cid:commentId w16cid:paraId="03026C56" w16cid:durableId="2AD5BF6E"/>
  <w16cid:commentId w16cid:paraId="04E8634D" w16cid:durableId="2AD5C141"/>
  <w16cid:commentId w16cid:paraId="4A35DD4F" w16cid:durableId="2AD5C269"/>
  <w16cid:commentId w16cid:paraId="1A7593EE" w16cid:durableId="2AD5D6E8"/>
  <w16cid:commentId w16cid:paraId="3BB7C817" w16cid:durableId="2AD5D9C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9E11AC" w14:textId="77777777" w:rsidR="006375F1" w:rsidRDefault="006375F1" w:rsidP="00A71D3D">
      <w:pPr>
        <w:spacing w:after="0" w:line="240" w:lineRule="auto"/>
      </w:pPr>
      <w:r>
        <w:separator/>
      </w:r>
    </w:p>
  </w:endnote>
  <w:endnote w:type="continuationSeparator" w:id="0">
    <w:p w14:paraId="7740033E" w14:textId="77777777" w:rsidR="006375F1" w:rsidRDefault="006375F1" w:rsidP="00A71D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yriadPro-Regular">
    <w:altName w:val="MS Gothic"/>
    <w:panose1 w:val="00000000000000000000"/>
    <w:charset w:val="80"/>
    <w:family w:val="swiss"/>
    <w:notTrueType/>
    <w:pitch w:val="default"/>
    <w:sig w:usb0="00000001" w:usb1="08070000" w:usb2="00000010" w:usb3="00000000" w:csb0="00020000" w:csb1="00000000"/>
  </w:font>
  <w:font w:name="Helvetica">
    <w:panose1 w:val="020B0604020202020204"/>
    <w:charset w:val="EE"/>
    <w:family w:val="swiss"/>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7C2CB1" w14:textId="77777777" w:rsidR="006375F1" w:rsidRDefault="006375F1" w:rsidP="00A71D3D">
      <w:pPr>
        <w:spacing w:after="0" w:line="240" w:lineRule="auto"/>
      </w:pPr>
      <w:r>
        <w:separator/>
      </w:r>
    </w:p>
  </w:footnote>
  <w:footnote w:type="continuationSeparator" w:id="0">
    <w:p w14:paraId="26E5085F" w14:textId="77777777" w:rsidR="006375F1" w:rsidRDefault="006375F1" w:rsidP="00A71D3D">
      <w:pPr>
        <w:spacing w:after="0" w:line="240" w:lineRule="auto"/>
      </w:pPr>
      <w:r>
        <w:continuationSeparator/>
      </w:r>
    </w:p>
  </w:footnote>
  <w:footnote w:id="1">
    <w:p w14:paraId="4479771D" w14:textId="76ADD5C4" w:rsidR="00A71D3D" w:rsidRPr="00AC2649" w:rsidRDefault="00A71D3D">
      <w:pPr>
        <w:pStyle w:val="Lbjegyzetszveg"/>
        <w:rPr>
          <w:rFonts w:ascii="Times New Roman" w:hAnsi="Times New Roman" w:cs="Times New Roman"/>
          <w:b/>
        </w:rPr>
      </w:pPr>
      <w:r w:rsidRPr="00AC2649">
        <w:rPr>
          <w:rStyle w:val="Lbjegyzet-hivatkozs"/>
          <w:rFonts w:ascii="Times New Roman" w:hAnsi="Times New Roman" w:cs="Times New Roman"/>
        </w:rPr>
        <w:footnoteRef/>
      </w:r>
      <w:r w:rsidRPr="00AC2649">
        <w:rPr>
          <w:rFonts w:ascii="Times New Roman" w:hAnsi="Times New Roman" w:cs="Times New Roman"/>
        </w:rPr>
        <w:t xml:space="preserve"> Az alap</w:t>
      </w:r>
      <w:r w:rsidR="005B1391">
        <w:rPr>
          <w:rFonts w:ascii="Times New Roman" w:hAnsi="Times New Roman" w:cs="Times New Roman"/>
        </w:rPr>
        <w:t>fel</w:t>
      </w:r>
      <w:r w:rsidRPr="00AC2649">
        <w:rPr>
          <w:rFonts w:ascii="Times New Roman" w:hAnsi="Times New Roman" w:cs="Times New Roman"/>
        </w:rPr>
        <w:t>ké</w:t>
      </w:r>
      <w:r w:rsidR="005B1391">
        <w:rPr>
          <w:rFonts w:ascii="Times New Roman" w:hAnsi="Times New Roman" w:cs="Times New Roman"/>
        </w:rPr>
        <w:t>szítésr</w:t>
      </w:r>
      <w:r w:rsidRPr="00AC2649">
        <w:rPr>
          <w:rFonts w:ascii="Times New Roman" w:hAnsi="Times New Roman" w:cs="Times New Roman"/>
        </w:rPr>
        <w:t>e a nyári szünidőben, i</w:t>
      </w:r>
      <w:r w:rsidR="005B1391">
        <w:rPr>
          <w:rFonts w:ascii="Times New Roman" w:hAnsi="Times New Roman" w:cs="Times New Roman"/>
        </w:rPr>
        <w:t>lletve a hétvégeken kerül sor.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3093250"/>
      <w:docPartObj>
        <w:docPartGallery w:val="Page Numbers (Top of Page)"/>
        <w:docPartUnique/>
      </w:docPartObj>
    </w:sdtPr>
    <w:sdtEndPr>
      <w:rPr>
        <w:rFonts w:ascii="Times New Roman" w:hAnsi="Times New Roman" w:cs="Times New Roman"/>
        <w:sz w:val="24"/>
      </w:rPr>
    </w:sdtEndPr>
    <w:sdtContent>
      <w:p w14:paraId="14A486A3" w14:textId="37E3CDD6" w:rsidR="005330EA" w:rsidRPr="005330EA" w:rsidRDefault="005330EA">
        <w:pPr>
          <w:pStyle w:val="lfej"/>
          <w:jc w:val="center"/>
          <w:rPr>
            <w:rFonts w:ascii="Times New Roman" w:hAnsi="Times New Roman" w:cs="Times New Roman"/>
            <w:sz w:val="24"/>
          </w:rPr>
        </w:pPr>
        <w:r w:rsidRPr="005330EA">
          <w:rPr>
            <w:rFonts w:ascii="Times New Roman" w:hAnsi="Times New Roman" w:cs="Times New Roman"/>
            <w:sz w:val="24"/>
          </w:rPr>
          <w:fldChar w:fldCharType="begin"/>
        </w:r>
        <w:r w:rsidRPr="005330EA">
          <w:rPr>
            <w:rFonts w:ascii="Times New Roman" w:hAnsi="Times New Roman" w:cs="Times New Roman"/>
            <w:sz w:val="24"/>
          </w:rPr>
          <w:instrText>PAGE   \* MERGEFORMAT</w:instrText>
        </w:r>
        <w:r w:rsidRPr="005330EA">
          <w:rPr>
            <w:rFonts w:ascii="Times New Roman" w:hAnsi="Times New Roman" w:cs="Times New Roman"/>
            <w:sz w:val="24"/>
          </w:rPr>
          <w:fldChar w:fldCharType="separate"/>
        </w:r>
        <w:r w:rsidR="00503306">
          <w:rPr>
            <w:rFonts w:ascii="Times New Roman" w:hAnsi="Times New Roman" w:cs="Times New Roman"/>
            <w:noProof/>
            <w:sz w:val="24"/>
          </w:rPr>
          <w:t>12</w:t>
        </w:r>
        <w:r w:rsidRPr="005330EA">
          <w:rPr>
            <w:rFonts w:ascii="Times New Roman" w:hAnsi="Times New Roman" w:cs="Times New Roman"/>
            <w:sz w:val="24"/>
          </w:rPr>
          <w:fldChar w:fldCharType="end"/>
        </w:r>
      </w:p>
    </w:sdtContent>
  </w:sdt>
  <w:p w14:paraId="17097FA6" w14:textId="77777777" w:rsidR="00BB7CE2" w:rsidRPr="00BB7CE2" w:rsidRDefault="00BB7CE2">
    <w:pPr>
      <w:pStyle w:val="lfej"/>
      <w:rPr>
        <w:rFonts w:ascii="Times New Roman" w:hAnsi="Times New Roman" w:cs="Times New Roman"/>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9D3EF1B"/>
    <w:multiLevelType w:val="hybridMultilevel"/>
    <w:tmpl w:val="113D1772"/>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75B8F8B"/>
    <w:multiLevelType w:val="hybridMultilevel"/>
    <w:tmpl w:val="C9EC1FC4"/>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CB93C66"/>
    <w:multiLevelType w:val="hybridMultilevel"/>
    <w:tmpl w:val="9F644F6C"/>
    <w:lvl w:ilvl="0" w:tplc="040E0013">
      <w:start w:val="1"/>
      <w:numFmt w:val="upperRoman"/>
      <w:lvlText w:val="%1."/>
      <w:lvlJc w:val="righ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0F556BD9"/>
    <w:multiLevelType w:val="hybridMultilevel"/>
    <w:tmpl w:val="8530F07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16E870F2"/>
    <w:multiLevelType w:val="hybridMultilevel"/>
    <w:tmpl w:val="658064BC"/>
    <w:lvl w:ilvl="0" w:tplc="040E000F">
      <w:start w:val="1"/>
      <w:numFmt w:val="decimal"/>
      <w:lvlText w:val="%1."/>
      <w:lvlJc w:val="left"/>
      <w:pPr>
        <w:ind w:left="1080" w:hanging="360"/>
      </w:pPr>
    </w:lvl>
    <w:lvl w:ilvl="1" w:tplc="FEFCB298">
      <w:start w:val="1"/>
      <w:numFmt w:val="upperRoman"/>
      <w:lvlText w:val="%2."/>
      <w:lvlJc w:val="left"/>
      <w:pPr>
        <w:ind w:left="2160" w:hanging="720"/>
      </w:pPr>
      <w:rPr>
        <w:rFonts w:hint="default"/>
        <w:b/>
      </w:r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5" w15:restartNumberingAfterBreak="0">
    <w:nsid w:val="1B485242"/>
    <w:multiLevelType w:val="hybridMultilevel"/>
    <w:tmpl w:val="D024B0E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1D283AD4"/>
    <w:multiLevelType w:val="hybridMultilevel"/>
    <w:tmpl w:val="0B02B0A6"/>
    <w:lvl w:ilvl="0" w:tplc="00A4F8F2">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2A1E7FE6"/>
    <w:multiLevelType w:val="hybridMultilevel"/>
    <w:tmpl w:val="D6A64668"/>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2CA979EA"/>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E0A7416"/>
    <w:multiLevelType w:val="hybridMultilevel"/>
    <w:tmpl w:val="99388CD6"/>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2EF243AB"/>
    <w:multiLevelType w:val="hybridMultilevel"/>
    <w:tmpl w:val="310CE9B8"/>
    <w:lvl w:ilvl="0" w:tplc="040E0003">
      <w:start w:val="1"/>
      <w:numFmt w:val="bullet"/>
      <w:lvlText w:val="o"/>
      <w:lvlJc w:val="left"/>
      <w:pPr>
        <w:ind w:left="1440" w:hanging="360"/>
      </w:pPr>
      <w:rPr>
        <w:rFonts w:ascii="Courier New" w:hAnsi="Courier New" w:cs="Courier New"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11" w15:restartNumberingAfterBreak="0">
    <w:nsid w:val="3B15ADAC"/>
    <w:multiLevelType w:val="hybridMultilevel"/>
    <w:tmpl w:val="95B403A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3C177441"/>
    <w:multiLevelType w:val="hybridMultilevel"/>
    <w:tmpl w:val="41DCFDDA"/>
    <w:lvl w:ilvl="0" w:tplc="040E0001">
      <w:start w:val="1"/>
      <w:numFmt w:val="bullet"/>
      <w:lvlText w:val=""/>
      <w:lvlJc w:val="left"/>
      <w:pPr>
        <w:ind w:left="1429" w:hanging="360"/>
      </w:pPr>
      <w:rPr>
        <w:rFonts w:ascii="Symbol" w:hAnsi="Symbol" w:hint="default"/>
      </w:rPr>
    </w:lvl>
    <w:lvl w:ilvl="1" w:tplc="040E0003" w:tentative="1">
      <w:start w:val="1"/>
      <w:numFmt w:val="bullet"/>
      <w:lvlText w:val="o"/>
      <w:lvlJc w:val="left"/>
      <w:pPr>
        <w:ind w:left="2149" w:hanging="360"/>
      </w:pPr>
      <w:rPr>
        <w:rFonts w:ascii="Courier New" w:hAnsi="Courier New" w:cs="Courier New" w:hint="default"/>
      </w:rPr>
    </w:lvl>
    <w:lvl w:ilvl="2" w:tplc="040E0005" w:tentative="1">
      <w:start w:val="1"/>
      <w:numFmt w:val="bullet"/>
      <w:lvlText w:val=""/>
      <w:lvlJc w:val="left"/>
      <w:pPr>
        <w:ind w:left="2869" w:hanging="360"/>
      </w:pPr>
      <w:rPr>
        <w:rFonts w:ascii="Wingdings" w:hAnsi="Wingdings" w:hint="default"/>
      </w:rPr>
    </w:lvl>
    <w:lvl w:ilvl="3" w:tplc="040E0001" w:tentative="1">
      <w:start w:val="1"/>
      <w:numFmt w:val="bullet"/>
      <w:lvlText w:val=""/>
      <w:lvlJc w:val="left"/>
      <w:pPr>
        <w:ind w:left="3589" w:hanging="360"/>
      </w:pPr>
      <w:rPr>
        <w:rFonts w:ascii="Symbol" w:hAnsi="Symbol" w:hint="default"/>
      </w:rPr>
    </w:lvl>
    <w:lvl w:ilvl="4" w:tplc="040E0003" w:tentative="1">
      <w:start w:val="1"/>
      <w:numFmt w:val="bullet"/>
      <w:lvlText w:val="o"/>
      <w:lvlJc w:val="left"/>
      <w:pPr>
        <w:ind w:left="4309" w:hanging="360"/>
      </w:pPr>
      <w:rPr>
        <w:rFonts w:ascii="Courier New" w:hAnsi="Courier New" w:cs="Courier New" w:hint="default"/>
      </w:rPr>
    </w:lvl>
    <w:lvl w:ilvl="5" w:tplc="040E0005" w:tentative="1">
      <w:start w:val="1"/>
      <w:numFmt w:val="bullet"/>
      <w:lvlText w:val=""/>
      <w:lvlJc w:val="left"/>
      <w:pPr>
        <w:ind w:left="5029" w:hanging="360"/>
      </w:pPr>
      <w:rPr>
        <w:rFonts w:ascii="Wingdings" w:hAnsi="Wingdings" w:hint="default"/>
      </w:rPr>
    </w:lvl>
    <w:lvl w:ilvl="6" w:tplc="040E0001" w:tentative="1">
      <w:start w:val="1"/>
      <w:numFmt w:val="bullet"/>
      <w:lvlText w:val=""/>
      <w:lvlJc w:val="left"/>
      <w:pPr>
        <w:ind w:left="5749" w:hanging="360"/>
      </w:pPr>
      <w:rPr>
        <w:rFonts w:ascii="Symbol" w:hAnsi="Symbol" w:hint="default"/>
      </w:rPr>
    </w:lvl>
    <w:lvl w:ilvl="7" w:tplc="040E0003" w:tentative="1">
      <w:start w:val="1"/>
      <w:numFmt w:val="bullet"/>
      <w:lvlText w:val="o"/>
      <w:lvlJc w:val="left"/>
      <w:pPr>
        <w:ind w:left="6469" w:hanging="360"/>
      </w:pPr>
      <w:rPr>
        <w:rFonts w:ascii="Courier New" w:hAnsi="Courier New" w:cs="Courier New" w:hint="default"/>
      </w:rPr>
    </w:lvl>
    <w:lvl w:ilvl="8" w:tplc="040E0005" w:tentative="1">
      <w:start w:val="1"/>
      <w:numFmt w:val="bullet"/>
      <w:lvlText w:val=""/>
      <w:lvlJc w:val="left"/>
      <w:pPr>
        <w:ind w:left="7189" w:hanging="360"/>
      </w:pPr>
      <w:rPr>
        <w:rFonts w:ascii="Wingdings" w:hAnsi="Wingdings" w:hint="default"/>
      </w:rPr>
    </w:lvl>
  </w:abstractNum>
  <w:abstractNum w:abstractNumId="13" w15:restartNumberingAfterBreak="0">
    <w:nsid w:val="3D2A41F7"/>
    <w:multiLevelType w:val="hybridMultilevel"/>
    <w:tmpl w:val="E57C8422"/>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14" w15:restartNumberingAfterBreak="0">
    <w:nsid w:val="3FAA3110"/>
    <w:multiLevelType w:val="hybridMultilevel"/>
    <w:tmpl w:val="39D88792"/>
    <w:lvl w:ilvl="0" w:tplc="B72CAACE">
      <w:start w:val="2"/>
      <w:numFmt w:val="bullet"/>
      <w:lvlText w:val=""/>
      <w:lvlJc w:val="left"/>
      <w:pPr>
        <w:ind w:left="720" w:hanging="360"/>
      </w:pPr>
      <w:rPr>
        <w:rFonts w:ascii="Symbol" w:eastAsiaTheme="minorHAnsi" w:hAnsi="Symbol"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43D501F0"/>
    <w:multiLevelType w:val="hybridMultilevel"/>
    <w:tmpl w:val="A5E8226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4C1A5620"/>
    <w:multiLevelType w:val="hybridMultilevel"/>
    <w:tmpl w:val="98CA10D8"/>
    <w:lvl w:ilvl="0" w:tplc="040E000D">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15:restartNumberingAfterBreak="0">
    <w:nsid w:val="4D197A37"/>
    <w:multiLevelType w:val="hybridMultilevel"/>
    <w:tmpl w:val="E1CE494C"/>
    <w:lvl w:ilvl="0" w:tplc="00A4F8F2">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15:restartNumberingAfterBreak="0">
    <w:nsid w:val="4F703BF9"/>
    <w:multiLevelType w:val="hybridMultilevel"/>
    <w:tmpl w:val="A6C68864"/>
    <w:lvl w:ilvl="0" w:tplc="00A4F8F2">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4F955334"/>
    <w:multiLevelType w:val="hybridMultilevel"/>
    <w:tmpl w:val="8C1A21E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15:restartNumberingAfterBreak="0">
    <w:nsid w:val="526063AF"/>
    <w:multiLevelType w:val="hybridMultilevel"/>
    <w:tmpl w:val="D69A85DA"/>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15:restartNumberingAfterBreak="0">
    <w:nsid w:val="52F37795"/>
    <w:multiLevelType w:val="hybridMultilevel"/>
    <w:tmpl w:val="8D50B44C"/>
    <w:lvl w:ilvl="0" w:tplc="00A4F8F2">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15:restartNumberingAfterBreak="0">
    <w:nsid w:val="5ED44500"/>
    <w:multiLevelType w:val="hybridMultilevel"/>
    <w:tmpl w:val="8E12B930"/>
    <w:lvl w:ilvl="0" w:tplc="040E0003">
      <w:start w:val="1"/>
      <w:numFmt w:val="bullet"/>
      <w:lvlText w:val="o"/>
      <w:lvlJc w:val="left"/>
      <w:pPr>
        <w:ind w:left="1429" w:hanging="360"/>
      </w:pPr>
      <w:rPr>
        <w:rFonts w:ascii="Courier New" w:hAnsi="Courier New" w:cs="Courier New" w:hint="default"/>
      </w:rPr>
    </w:lvl>
    <w:lvl w:ilvl="1" w:tplc="040E0003" w:tentative="1">
      <w:start w:val="1"/>
      <w:numFmt w:val="bullet"/>
      <w:lvlText w:val="o"/>
      <w:lvlJc w:val="left"/>
      <w:pPr>
        <w:ind w:left="2149" w:hanging="360"/>
      </w:pPr>
      <w:rPr>
        <w:rFonts w:ascii="Courier New" w:hAnsi="Courier New" w:cs="Courier New" w:hint="default"/>
      </w:rPr>
    </w:lvl>
    <w:lvl w:ilvl="2" w:tplc="040E0005" w:tentative="1">
      <w:start w:val="1"/>
      <w:numFmt w:val="bullet"/>
      <w:lvlText w:val=""/>
      <w:lvlJc w:val="left"/>
      <w:pPr>
        <w:ind w:left="2869" w:hanging="360"/>
      </w:pPr>
      <w:rPr>
        <w:rFonts w:ascii="Wingdings" w:hAnsi="Wingdings" w:hint="default"/>
      </w:rPr>
    </w:lvl>
    <w:lvl w:ilvl="3" w:tplc="040E0001" w:tentative="1">
      <w:start w:val="1"/>
      <w:numFmt w:val="bullet"/>
      <w:lvlText w:val=""/>
      <w:lvlJc w:val="left"/>
      <w:pPr>
        <w:ind w:left="3589" w:hanging="360"/>
      </w:pPr>
      <w:rPr>
        <w:rFonts w:ascii="Symbol" w:hAnsi="Symbol" w:hint="default"/>
      </w:rPr>
    </w:lvl>
    <w:lvl w:ilvl="4" w:tplc="040E0003" w:tentative="1">
      <w:start w:val="1"/>
      <w:numFmt w:val="bullet"/>
      <w:lvlText w:val="o"/>
      <w:lvlJc w:val="left"/>
      <w:pPr>
        <w:ind w:left="4309" w:hanging="360"/>
      </w:pPr>
      <w:rPr>
        <w:rFonts w:ascii="Courier New" w:hAnsi="Courier New" w:cs="Courier New" w:hint="default"/>
      </w:rPr>
    </w:lvl>
    <w:lvl w:ilvl="5" w:tplc="040E0005" w:tentative="1">
      <w:start w:val="1"/>
      <w:numFmt w:val="bullet"/>
      <w:lvlText w:val=""/>
      <w:lvlJc w:val="left"/>
      <w:pPr>
        <w:ind w:left="5029" w:hanging="360"/>
      </w:pPr>
      <w:rPr>
        <w:rFonts w:ascii="Wingdings" w:hAnsi="Wingdings" w:hint="default"/>
      </w:rPr>
    </w:lvl>
    <w:lvl w:ilvl="6" w:tplc="040E0001" w:tentative="1">
      <w:start w:val="1"/>
      <w:numFmt w:val="bullet"/>
      <w:lvlText w:val=""/>
      <w:lvlJc w:val="left"/>
      <w:pPr>
        <w:ind w:left="5749" w:hanging="360"/>
      </w:pPr>
      <w:rPr>
        <w:rFonts w:ascii="Symbol" w:hAnsi="Symbol" w:hint="default"/>
      </w:rPr>
    </w:lvl>
    <w:lvl w:ilvl="7" w:tplc="040E0003" w:tentative="1">
      <w:start w:val="1"/>
      <w:numFmt w:val="bullet"/>
      <w:lvlText w:val="o"/>
      <w:lvlJc w:val="left"/>
      <w:pPr>
        <w:ind w:left="6469" w:hanging="360"/>
      </w:pPr>
      <w:rPr>
        <w:rFonts w:ascii="Courier New" w:hAnsi="Courier New" w:cs="Courier New" w:hint="default"/>
      </w:rPr>
    </w:lvl>
    <w:lvl w:ilvl="8" w:tplc="040E0005" w:tentative="1">
      <w:start w:val="1"/>
      <w:numFmt w:val="bullet"/>
      <w:lvlText w:val=""/>
      <w:lvlJc w:val="left"/>
      <w:pPr>
        <w:ind w:left="7189" w:hanging="360"/>
      </w:pPr>
      <w:rPr>
        <w:rFonts w:ascii="Wingdings" w:hAnsi="Wingdings" w:hint="default"/>
      </w:rPr>
    </w:lvl>
  </w:abstractNum>
  <w:abstractNum w:abstractNumId="23" w15:restartNumberingAfterBreak="0">
    <w:nsid w:val="63921A76"/>
    <w:multiLevelType w:val="hybridMultilevel"/>
    <w:tmpl w:val="BDEEFB08"/>
    <w:lvl w:ilvl="0" w:tplc="00A4F8F2">
      <w:start w:val="1"/>
      <w:numFmt w:val="bullet"/>
      <w:lvlText w:val=""/>
      <w:lvlJc w:val="left"/>
      <w:pPr>
        <w:ind w:left="1004" w:hanging="360"/>
      </w:pPr>
      <w:rPr>
        <w:rFonts w:ascii="Symbol" w:hAnsi="Symbol" w:hint="default"/>
      </w:rPr>
    </w:lvl>
    <w:lvl w:ilvl="1" w:tplc="040E0003" w:tentative="1">
      <w:start w:val="1"/>
      <w:numFmt w:val="bullet"/>
      <w:lvlText w:val="o"/>
      <w:lvlJc w:val="left"/>
      <w:pPr>
        <w:ind w:left="1724" w:hanging="360"/>
      </w:pPr>
      <w:rPr>
        <w:rFonts w:ascii="Courier New" w:hAnsi="Courier New" w:cs="Courier New" w:hint="default"/>
      </w:rPr>
    </w:lvl>
    <w:lvl w:ilvl="2" w:tplc="040E0005" w:tentative="1">
      <w:start w:val="1"/>
      <w:numFmt w:val="bullet"/>
      <w:lvlText w:val=""/>
      <w:lvlJc w:val="left"/>
      <w:pPr>
        <w:ind w:left="2444" w:hanging="360"/>
      </w:pPr>
      <w:rPr>
        <w:rFonts w:ascii="Wingdings" w:hAnsi="Wingdings" w:hint="default"/>
      </w:rPr>
    </w:lvl>
    <w:lvl w:ilvl="3" w:tplc="040E0001" w:tentative="1">
      <w:start w:val="1"/>
      <w:numFmt w:val="bullet"/>
      <w:lvlText w:val=""/>
      <w:lvlJc w:val="left"/>
      <w:pPr>
        <w:ind w:left="3164" w:hanging="360"/>
      </w:pPr>
      <w:rPr>
        <w:rFonts w:ascii="Symbol" w:hAnsi="Symbol" w:hint="default"/>
      </w:rPr>
    </w:lvl>
    <w:lvl w:ilvl="4" w:tplc="040E0003" w:tentative="1">
      <w:start w:val="1"/>
      <w:numFmt w:val="bullet"/>
      <w:lvlText w:val="o"/>
      <w:lvlJc w:val="left"/>
      <w:pPr>
        <w:ind w:left="3884" w:hanging="360"/>
      </w:pPr>
      <w:rPr>
        <w:rFonts w:ascii="Courier New" w:hAnsi="Courier New" w:cs="Courier New" w:hint="default"/>
      </w:rPr>
    </w:lvl>
    <w:lvl w:ilvl="5" w:tplc="040E0005" w:tentative="1">
      <w:start w:val="1"/>
      <w:numFmt w:val="bullet"/>
      <w:lvlText w:val=""/>
      <w:lvlJc w:val="left"/>
      <w:pPr>
        <w:ind w:left="4604" w:hanging="360"/>
      </w:pPr>
      <w:rPr>
        <w:rFonts w:ascii="Wingdings" w:hAnsi="Wingdings" w:hint="default"/>
      </w:rPr>
    </w:lvl>
    <w:lvl w:ilvl="6" w:tplc="040E0001" w:tentative="1">
      <w:start w:val="1"/>
      <w:numFmt w:val="bullet"/>
      <w:lvlText w:val=""/>
      <w:lvlJc w:val="left"/>
      <w:pPr>
        <w:ind w:left="5324" w:hanging="360"/>
      </w:pPr>
      <w:rPr>
        <w:rFonts w:ascii="Symbol" w:hAnsi="Symbol" w:hint="default"/>
      </w:rPr>
    </w:lvl>
    <w:lvl w:ilvl="7" w:tplc="040E0003" w:tentative="1">
      <w:start w:val="1"/>
      <w:numFmt w:val="bullet"/>
      <w:lvlText w:val="o"/>
      <w:lvlJc w:val="left"/>
      <w:pPr>
        <w:ind w:left="6044" w:hanging="360"/>
      </w:pPr>
      <w:rPr>
        <w:rFonts w:ascii="Courier New" w:hAnsi="Courier New" w:cs="Courier New" w:hint="default"/>
      </w:rPr>
    </w:lvl>
    <w:lvl w:ilvl="8" w:tplc="040E0005" w:tentative="1">
      <w:start w:val="1"/>
      <w:numFmt w:val="bullet"/>
      <w:lvlText w:val=""/>
      <w:lvlJc w:val="left"/>
      <w:pPr>
        <w:ind w:left="6764" w:hanging="360"/>
      </w:pPr>
      <w:rPr>
        <w:rFonts w:ascii="Wingdings" w:hAnsi="Wingdings" w:hint="default"/>
      </w:rPr>
    </w:lvl>
  </w:abstractNum>
  <w:abstractNum w:abstractNumId="24" w15:restartNumberingAfterBreak="0">
    <w:nsid w:val="666A2D5B"/>
    <w:multiLevelType w:val="hybridMultilevel"/>
    <w:tmpl w:val="59628D9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15:restartNumberingAfterBreak="0">
    <w:nsid w:val="67AE4111"/>
    <w:multiLevelType w:val="hybridMultilevel"/>
    <w:tmpl w:val="B568E00E"/>
    <w:lvl w:ilvl="0" w:tplc="182A7CD8">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15:restartNumberingAfterBreak="0">
    <w:nsid w:val="6B5B5C6C"/>
    <w:multiLevelType w:val="hybridMultilevel"/>
    <w:tmpl w:val="E71F51D0"/>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6CB820A7"/>
    <w:multiLevelType w:val="hybridMultilevel"/>
    <w:tmpl w:val="DBEED8AA"/>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15:restartNumberingAfterBreak="0">
    <w:nsid w:val="6E626BE8"/>
    <w:multiLevelType w:val="hybridMultilevel"/>
    <w:tmpl w:val="C2B2D6DC"/>
    <w:lvl w:ilvl="0" w:tplc="040E000D">
      <w:start w:val="1"/>
      <w:numFmt w:val="bullet"/>
      <w:lvlText w:val=""/>
      <w:lvlJc w:val="left"/>
      <w:pPr>
        <w:ind w:left="1440" w:hanging="360"/>
      </w:pPr>
      <w:rPr>
        <w:rFonts w:ascii="Wingdings" w:hAnsi="Wingdings"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29" w15:restartNumberingAfterBreak="0">
    <w:nsid w:val="7229670C"/>
    <w:multiLevelType w:val="hybridMultilevel"/>
    <w:tmpl w:val="1E8E9BBC"/>
    <w:lvl w:ilvl="0" w:tplc="36B4F75C">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0" w15:restartNumberingAfterBreak="0">
    <w:nsid w:val="74B22F63"/>
    <w:multiLevelType w:val="multilevel"/>
    <w:tmpl w:val="040E001F"/>
    <w:lvl w:ilvl="0">
      <w:start w:val="1"/>
      <w:numFmt w:val="decimal"/>
      <w:lvlText w:val="%1."/>
      <w:lvlJc w:val="left"/>
      <w:pPr>
        <w:ind w:left="3192" w:hanging="360"/>
      </w:pPr>
    </w:lvl>
    <w:lvl w:ilvl="1">
      <w:start w:val="1"/>
      <w:numFmt w:val="decimal"/>
      <w:lvlText w:val="%1.%2."/>
      <w:lvlJc w:val="left"/>
      <w:pPr>
        <w:ind w:left="3624" w:hanging="432"/>
      </w:pPr>
    </w:lvl>
    <w:lvl w:ilvl="2">
      <w:start w:val="1"/>
      <w:numFmt w:val="decimal"/>
      <w:lvlText w:val="%1.%2.%3."/>
      <w:lvlJc w:val="left"/>
      <w:pPr>
        <w:ind w:left="4056" w:hanging="504"/>
      </w:pPr>
    </w:lvl>
    <w:lvl w:ilvl="3">
      <w:start w:val="1"/>
      <w:numFmt w:val="decimal"/>
      <w:lvlText w:val="%1.%2.%3.%4."/>
      <w:lvlJc w:val="left"/>
      <w:pPr>
        <w:ind w:left="4560" w:hanging="648"/>
      </w:pPr>
    </w:lvl>
    <w:lvl w:ilvl="4">
      <w:start w:val="1"/>
      <w:numFmt w:val="decimal"/>
      <w:lvlText w:val="%1.%2.%3.%4.%5."/>
      <w:lvlJc w:val="left"/>
      <w:pPr>
        <w:ind w:left="5064" w:hanging="792"/>
      </w:pPr>
    </w:lvl>
    <w:lvl w:ilvl="5">
      <w:start w:val="1"/>
      <w:numFmt w:val="decimal"/>
      <w:lvlText w:val="%1.%2.%3.%4.%5.%6."/>
      <w:lvlJc w:val="left"/>
      <w:pPr>
        <w:ind w:left="5568" w:hanging="936"/>
      </w:pPr>
    </w:lvl>
    <w:lvl w:ilvl="6">
      <w:start w:val="1"/>
      <w:numFmt w:val="decimal"/>
      <w:lvlText w:val="%1.%2.%3.%4.%5.%6.%7."/>
      <w:lvlJc w:val="left"/>
      <w:pPr>
        <w:ind w:left="6072" w:hanging="1080"/>
      </w:pPr>
    </w:lvl>
    <w:lvl w:ilvl="7">
      <w:start w:val="1"/>
      <w:numFmt w:val="decimal"/>
      <w:lvlText w:val="%1.%2.%3.%4.%5.%6.%7.%8."/>
      <w:lvlJc w:val="left"/>
      <w:pPr>
        <w:ind w:left="6576" w:hanging="1224"/>
      </w:pPr>
    </w:lvl>
    <w:lvl w:ilvl="8">
      <w:start w:val="1"/>
      <w:numFmt w:val="decimal"/>
      <w:lvlText w:val="%1.%2.%3.%4.%5.%6.%7.%8.%9."/>
      <w:lvlJc w:val="left"/>
      <w:pPr>
        <w:ind w:left="7152" w:hanging="1440"/>
      </w:pPr>
    </w:lvl>
  </w:abstractNum>
  <w:abstractNum w:abstractNumId="31" w15:restartNumberingAfterBreak="0">
    <w:nsid w:val="74B5D634"/>
    <w:multiLevelType w:val="hybridMultilevel"/>
    <w:tmpl w:val="1625F089"/>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74F11B5C"/>
    <w:multiLevelType w:val="hybridMultilevel"/>
    <w:tmpl w:val="98660686"/>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3" w15:restartNumberingAfterBreak="0">
    <w:nsid w:val="75D23F5F"/>
    <w:multiLevelType w:val="hybridMultilevel"/>
    <w:tmpl w:val="C6985238"/>
    <w:lvl w:ilvl="0" w:tplc="00A4F8F2">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4" w15:restartNumberingAfterBreak="0">
    <w:nsid w:val="799A6832"/>
    <w:multiLevelType w:val="hybridMultilevel"/>
    <w:tmpl w:val="5C709508"/>
    <w:lvl w:ilvl="0" w:tplc="040E0013">
      <w:start w:val="1"/>
      <w:numFmt w:val="upperRoman"/>
      <w:lvlText w:val="%1."/>
      <w:lvlJc w:val="right"/>
      <w:pPr>
        <w:ind w:left="180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num w:numId="1">
    <w:abstractNumId w:val="20"/>
  </w:num>
  <w:num w:numId="2">
    <w:abstractNumId w:val="16"/>
  </w:num>
  <w:num w:numId="3">
    <w:abstractNumId w:val="27"/>
  </w:num>
  <w:num w:numId="4">
    <w:abstractNumId w:val="25"/>
  </w:num>
  <w:num w:numId="5">
    <w:abstractNumId w:val="28"/>
  </w:num>
  <w:num w:numId="6">
    <w:abstractNumId w:val="13"/>
  </w:num>
  <w:num w:numId="7">
    <w:abstractNumId w:val="29"/>
  </w:num>
  <w:num w:numId="8">
    <w:abstractNumId w:val="24"/>
  </w:num>
  <w:num w:numId="9">
    <w:abstractNumId w:val="1"/>
  </w:num>
  <w:num w:numId="10">
    <w:abstractNumId w:val="0"/>
  </w:num>
  <w:num w:numId="11">
    <w:abstractNumId w:val="26"/>
  </w:num>
  <w:num w:numId="12">
    <w:abstractNumId w:val="11"/>
  </w:num>
  <w:num w:numId="13">
    <w:abstractNumId w:val="19"/>
  </w:num>
  <w:num w:numId="14">
    <w:abstractNumId w:val="32"/>
  </w:num>
  <w:num w:numId="15">
    <w:abstractNumId w:val="31"/>
  </w:num>
  <w:num w:numId="16">
    <w:abstractNumId w:val="4"/>
  </w:num>
  <w:num w:numId="17">
    <w:abstractNumId w:val="10"/>
  </w:num>
  <w:num w:numId="18">
    <w:abstractNumId w:val="14"/>
  </w:num>
  <w:num w:numId="19">
    <w:abstractNumId w:val="7"/>
  </w:num>
  <w:num w:numId="20">
    <w:abstractNumId w:val="22"/>
  </w:num>
  <w:num w:numId="21">
    <w:abstractNumId w:val="12"/>
  </w:num>
  <w:num w:numId="22">
    <w:abstractNumId w:val="30"/>
  </w:num>
  <w:num w:numId="23">
    <w:abstractNumId w:val="33"/>
  </w:num>
  <w:num w:numId="24">
    <w:abstractNumId w:val="6"/>
  </w:num>
  <w:num w:numId="25">
    <w:abstractNumId w:val="17"/>
  </w:num>
  <w:num w:numId="26">
    <w:abstractNumId w:val="9"/>
  </w:num>
  <w:num w:numId="27">
    <w:abstractNumId w:val="21"/>
  </w:num>
  <w:num w:numId="28">
    <w:abstractNumId w:val="23"/>
  </w:num>
  <w:num w:numId="29">
    <w:abstractNumId w:val="18"/>
  </w:num>
  <w:num w:numId="30">
    <w:abstractNumId w:val="2"/>
  </w:num>
  <w:num w:numId="31">
    <w:abstractNumId w:val="34"/>
  </w:num>
  <w:num w:numId="32">
    <w:abstractNumId w:val="8"/>
  </w:num>
  <w:num w:numId="33">
    <w:abstractNumId w:val="5"/>
  </w:num>
  <w:num w:numId="34">
    <w:abstractNumId w:val="3"/>
  </w:num>
  <w:num w:numId="3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F29"/>
    <w:rsid w:val="000211E5"/>
    <w:rsid w:val="000A4625"/>
    <w:rsid w:val="000A5E03"/>
    <w:rsid w:val="000C4626"/>
    <w:rsid w:val="000E1FB0"/>
    <w:rsid w:val="000F0992"/>
    <w:rsid w:val="000F5770"/>
    <w:rsid w:val="00141D5F"/>
    <w:rsid w:val="00145513"/>
    <w:rsid w:val="00151F06"/>
    <w:rsid w:val="00173CB6"/>
    <w:rsid w:val="001831A9"/>
    <w:rsid w:val="0018363D"/>
    <w:rsid w:val="001A03E8"/>
    <w:rsid w:val="001A1BC4"/>
    <w:rsid w:val="001A3999"/>
    <w:rsid w:val="001A3E5D"/>
    <w:rsid w:val="001C0A18"/>
    <w:rsid w:val="001D2C42"/>
    <w:rsid w:val="001D3220"/>
    <w:rsid w:val="001F014A"/>
    <w:rsid w:val="001F78D6"/>
    <w:rsid w:val="002104A6"/>
    <w:rsid w:val="002107F2"/>
    <w:rsid w:val="00217DB5"/>
    <w:rsid w:val="0024015D"/>
    <w:rsid w:val="002568A3"/>
    <w:rsid w:val="00282E2A"/>
    <w:rsid w:val="00283F29"/>
    <w:rsid w:val="002B0343"/>
    <w:rsid w:val="002B3CDD"/>
    <w:rsid w:val="002C2D15"/>
    <w:rsid w:val="002D3429"/>
    <w:rsid w:val="002E7BC1"/>
    <w:rsid w:val="002F0BE6"/>
    <w:rsid w:val="00321520"/>
    <w:rsid w:val="00331772"/>
    <w:rsid w:val="00334C60"/>
    <w:rsid w:val="003357A0"/>
    <w:rsid w:val="00391B83"/>
    <w:rsid w:val="003A1B5A"/>
    <w:rsid w:val="003A247A"/>
    <w:rsid w:val="003F03CD"/>
    <w:rsid w:val="003F2BEB"/>
    <w:rsid w:val="003F3CE4"/>
    <w:rsid w:val="00406880"/>
    <w:rsid w:val="00423BCC"/>
    <w:rsid w:val="00431CB6"/>
    <w:rsid w:val="004955D8"/>
    <w:rsid w:val="004A4255"/>
    <w:rsid w:val="004C4C3F"/>
    <w:rsid w:val="004C783A"/>
    <w:rsid w:val="004D39FF"/>
    <w:rsid w:val="004D7168"/>
    <w:rsid w:val="004D75A0"/>
    <w:rsid w:val="004E088D"/>
    <w:rsid w:val="005012F5"/>
    <w:rsid w:val="00503306"/>
    <w:rsid w:val="00503F97"/>
    <w:rsid w:val="0052122D"/>
    <w:rsid w:val="005245B4"/>
    <w:rsid w:val="005330EA"/>
    <w:rsid w:val="005401E4"/>
    <w:rsid w:val="00566BA2"/>
    <w:rsid w:val="00571554"/>
    <w:rsid w:val="005874D7"/>
    <w:rsid w:val="005925A0"/>
    <w:rsid w:val="005B1391"/>
    <w:rsid w:val="005B2A0E"/>
    <w:rsid w:val="005B433B"/>
    <w:rsid w:val="005C4BF7"/>
    <w:rsid w:val="005F1F14"/>
    <w:rsid w:val="006125C1"/>
    <w:rsid w:val="006375F1"/>
    <w:rsid w:val="00643BF6"/>
    <w:rsid w:val="00670728"/>
    <w:rsid w:val="00676F47"/>
    <w:rsid w:val="006963D2"/>
    <w:rsid w:val="006A3C33"/>
    <w:rsid w:val="006C4B1D"/>
    <w:rsid w:val="006C6D3A"/>
    <w:rsid w:val="006D3FBC"/>
    <w:rsid w:val="006E3ECB"/>
    <w:rsid w:val="006E4E8B"/>
    <w:rsid w:val="006F3422"/>
    <w:rsid w:val="00700987"/>
    <w:rsid w:val="00707B38"/>
    <w:rsid w:val="007141D7"/>
    <w:rsid w:val="007151F4"/>
    <w:rsid w:val="007220CF"/>
    <w:rsid w:val="00722822"/>
    <w:rsid w:val="0074325A"/>
    <w:rsid w:val="00760261"/>
    <w:rsid w:val="007733A2"/>
    <w:rsid w:val="007C27AE"/>
    <w:rsid w:val="007C2D69"/>
    <w:rsid w:val="007E5B58"/>
    <w:rsid w:val="00805625"/>
    <w:rsid w:val="00830A77"/>
    <w:rsid w:val="00845CAE"/>
    <w:rsid w:val="00853D82"/>
    <w:rsid w:val="00860AE0"/>
    <w:rsid w:val="008622DB"/>
    <w:rsid w:val="008644D1"/>
    <w:rsid w:val="008855B0"/>
    <w:rsid w:val="008B7A42"/>
    <w:rsid w:val="008D3BB1"/>
    <w:rsid w:val="008E0C2B"/>
    <w:rsid w:val="008F7EB5"/>
    <w:rsid w:val="0090117E"/>
    <w:rsid w:val="00905294"/>
    <w:rsid w:val="00905FCE"/>
    <w:rsid w:val="00924E5D"/>
    <w:rsid w:val="00924E89"/>
    <w:rsid w:val="00927226"/>
    <w:rsid w:val="009411A2"/>
    <w:rsid w:val="009475C6"/>
    <w:rsid w:val="00951EA1"/>
    <w:rsid w:val="00956DB1"/>
    <w:rsid w:val="009747B0"/>
    <w:rsid w:val="009947F2"/>
    <w:rsid w:val="00994A8C"/>
    <w:rsid w:val="009C01B8"/>
    <w:rsid w:val="009D5931"/>
    <w:rsid w:val="009E23F0"/>
    <w:rsid w:val="009E6A5F"/>
    <w:rsid w:val="00A048E8"/>
    <w:rsid w:val="00A12F63"/>
    <w:rsid w:val="00A22EFF"/>
    <w:rsid w:val="00A34F2A"/>
    <w:rsid w:val="00A71D3D"/>
    <w:rsid w:val="00A74CAC"/>
    <w:rsid w:val="00A921EC"/>
    <w:rsid w:val="00A93FAD"/>
    <w:rsid w:val="00AC1CF6"/>
    <w:rsid w:val="00AC2649"/>
    <w:rsid w:val="00B01014"/>
    <w:rsid w:val="00B4378D"/>
    <w:rsid w:val="00B7448E"/>
    <w:rsid w:val="00B744F3"/>
    <w:rsid w:val="00B75622"/>
    <w:rsid w:val="00B75660"/>
    <w:rsid w:val="00B8142C"/>
    <w:rsid w:val="00B8788B"/>
    <w:rsid w:val="00B91DDD"/>
    <w:rsid w:val="00B94927"/>
    <w:rsid w:val="00BA3DC0"/>
    <w:rsid w:val="00BB29D4"/>
    <w:rsid w:val="00BB7CE2"/>
    <w:rsid w:val="00BC315A"/>
    <w:rsid w:val="00BF2E56"/>
    <w:rsid w:val="00BF2E93"/>
    <w:rsid w:val="00C04410"/>
    <w:rsid w:val="00C32054"/>
    <w:rsid w:val="00C439B7"/>
    <w:rsid w:val="00C57DE9"/>
    <w:rsid w:val="00C637C3"/>
    <w:rsid w:val="00C6603A"/>
    <w:rsid w:val="00C67C57"/>
    <w:rsid w:val="00C70EFD"/>
    <w:rsid w:val="00C91269"/>
    <w:rsid w:val="00CC135B"/>
    <w:rsid w:val="00CC73D8"/>
    <w:rsid w:val="00CD2682"/>
    <w:rsid w:val="00D036E8"/>
    <w:rsid w:val="00D35897"/>
    <w:rsid w:val="00D5095C"/>
    <w:rsid w:val="00D564DD"/>
    <w:rsid w:val="00D84055"/>
    <w:rsid w:val="00D84A1C"/>
    <w:rsid w:val="00D8508F"/>
    <w:rsid w:val="00D860C3"/>
    <w:rsid w:val="00DA3456"/>
    <w:rsid w:val="00DA652D"/>
    <w:rsid w:val="00DB1E52"/>
    <w:rsid w:val="00DB7453"/>
    <w:rsid w:val="00DC3021"/>
    <w:rsid w:val="00DC3315"/>
    <w:rsid w:val="00DC5BA0"/>
    <w:rsid w:val="00DE2873"/>
    <w:rsid w:val="00DE2CF9"/>
    <w:rsid w:val="00E00953"/>
    <w:rsid w:val="00E0336D"/>
    <w:rsid w:val="00E214C6"/>
    <w:rsid w:val="00E27CA3"/>
    <w:rsid w:val="00E27EFF"/>
    <w:rsid w:val="00E51437"/>
    <w:rsid w:val="00EB057D"/>
    <w:rsid w:val="00EB4CA4"/>
    <w:rsid w:val="00EC1F72"/>
    <w:rsid w:val="00EF1506"/>
    <w:rsid w:val="00F020DA"/>
    <w:rsid w:val="00F10359"/>
    <w:rsid w:val="00F24DF4"/>
    <w:rsid w:val="00F64B94"/>
    <w:rsid w:val="00F912A5"/>
    <w:rsid w:val="00FB4B87"/>
    <w:rsid w:val="00FC3E29"/>
    <w:rsid w:val="00FD2336"/>
    <w:rsid w:val="00FD53F0"/>
    <w:rsid w:val="00FF58C9"/>
    <w:rsid w:val="00FF6F4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C3CBDB"/>
  <w15:chartTrackingRefBased/>
  <w15:docId w15:val="{6F76E644-058F-4E32-9BFE-50625831C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8622DB"/>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aliases w:val="NKE pontok,Dot pt,List Paragraph Char Char Char,Indicator Text,Numbered Para 1,List Paragraph à moi,ÁKK Listaszerű bekezdés,List Paragraph,lista_2,Számozott lista 1,Welt L Char,Welt L,Bullet List,FooterText,numbered,列出段落,列出段落1"/>
    <w:basedOn w:val="Norml"/>
    <w:link w:val="ListaszerbekezdsChar"/>
    <w:uiPriority w:val="34"/>
    <w:qFormat/>
    <w:rsid w:val="0074325A"/>
    <w:pPr>
      <w:ind w:left="720"/>
      <w:contextualSpacing/>
    </w:pPr>
  </w:style>
  <w:style w:type="paragraph" w:styleId="Lbjegyzetszveg">
    <w:name w:val="footnote text"/>
    <w:basedOn w:val="Norml"/>
    <w:link w:val="LbjegyzetszvegChar"/>
    <w:uiPriority w:val="99"/>
    <w:semiHidden/>
    <w:unhideWhenUsed/>
    <w:rsid w:val="00A71D3D"/>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A71D3D"/>
    <w:rPr>
      <w:sz w:val="20"/>
      <w:szCs w:val="20"/>
    </w:rPr>
  </w:style>
  <w:style w:type="character" w:styleId="Lbjegyzet-hivatkozs">
    <w:name w:val="footnote reference"/>
    <w:basedOn w:val="Bekezdsalapbettpusa"/>
    <w:uiPriority w:val="99"/>
    <w:semiHidden/>
    <w:unhideWhenUsed/>
    <w:rsid w:val="00A71D3D"/>
    <w:rPr>
      <w:vertAlign w:val="superscript"/>
    </w:rPr>
  </w:style>
  <w:style w:type="paragraph" w:customStyle="1" w:styleId="Default">
    <w:name w:val="Default"/>
    <w:rsid w:val="000F0992"/>
    <w:pPr>
      <w:autoSpaceDE w:val="0"/>
      <w:autoSpaceDN w:val="0"/>
      <w:adjustRightInd w:val="0"/>
      <w:spacing w:after="0" w:line="240" w:lineRule="auto"/>
    </w:pPr>
    <w:rPr>
      <w:rFonts w:ascii="Times New Roman" w:hAnsi="Times New Roman" w:cs="Times New Roman"/>
      <w:color w:val="000000"/>
      <w:sz w:val="24"/>
      <w:szCs w:val="24"/>
    </w:rPr>
  </w:style>
  <w:style w:type="character" w:styleId="Jegyzethivatkozs">
    <w:name w:val="annotation reference"/>
    <w:basedOn w:val="Bekezdsalapbettpusa"/>
    <w:uiPriority w:val="99"/>
    <w:semiHidden/>
    <w:unhideWhenUsed/>
    <w:rsid w:val="000F0992"/>
    <w:rPr>
      <w:sz w:val="16"/>
      <w:szCs w:val="16"/>
    </w:rPr>
  </w:style>
  <w:style w:type="paragraph" w:styleId="Jegyzetszveg">
    <w:name w:val="annotation text"/>
    <w:basedOn w:val="Norml"/>
    <w:link w:val="JegyzetszvegChar"/>
    <w:uiPriority w:val="99"/>
    <w:unhideWhenUsed/>
    <w:rsid w:val="000F0992"/>
    <w:pPr>
      <w:spacing w:line="240" w:lineRule="auto"/>
    </w:pPr>
    <w:rPr>
      <w:sz w:val="20"/>
      <w:szCs w:val="20"/>
    </w:rPr>
  </w:style>
  <w:style w:type="character" w:customStyle="1" w:styleId="JegyzetszvegChar">
    <w:name w:val="Jegyzetszöveg Char"/>
    <w:basedOn w:val="Bekezdsalapbettpusa"/>
    <w:link w:val="Jegyzetszveg"/>
    <w:uiPriority w:val="99"/>
    <w:rsid w:val="000F0992"/>
    <w:rPr>
      <w:sz w:val="20"/>
      <w:szCs w:val="20"/>
    </w:rPr>
  </w:style>
  <w:style w:type="paragraph" w:styleId="Buborkszveg">
    <w:name w:val="Balloon Text"/>
    <w:basedOn w:val="Norml"/>
    <w:link w:val="BuborkszvegChar"/>
    <w:uiPriority w:val="99"/>
    <w:semiHidden/>
    <w:unhideWhenUsed/>
    <w:rsid w:val="000F0992"/>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0F0992"/>
    <w:rPr>
      <w:rFonts w:ascii="Segoe UI" w:hAnsi="Segoe UI" w:cs="Segoe UI"/>
      <w:sz w:val="18"/>
      <w:szCs w:val="18"/>
    </w:rPr>
  </w:style>
  <w:style w:type="character" w:styleId="Hiperhivatkozs">
    <w:name w:val="Hyperlink"/>
    <w:basedOn w:val="Bekezdsalapbettpusa"/>
    <w:uiPriority w:val="99"/>
    <w:unhideWhenUsed/>
    <w:rsid w:val="000F0992"/>
    <w:rPr>
      <w:color w:val="0563C1" w:themeColor="hyperlink"/>
      <w:u w:val="single"/>
    </w:rPr>
  </w:style>
  <w:style w:type="character" w:customStyle="1" w:styleId="Feloldatlanmegemlts1">
    <w:name w:val="Feloldatlan megemlítés1"/>
    <w:basedOn w:val="Bekezdsalapbettpusa"/>
    <w:uiPriority w:val="99"/>
    <w:semiHidden/>
    <w:unhideWhenUsed/>
    <w:rsid w:val="000F0992"/>
    <w:rPr>
      <w:color w:val="605E5C"/>
      <w:shd w:val="clear" w:color="auto" w:fill="E1DFDD"/>
    </w:rPr>
  </w:style>
  <w:style w:type="paragraph" w:styleId="Megjegyzstrgya">
    <w:name w:val="annotation subject"/>
    <w:basedOn w:val="Jegyzetszveg"/>
    <w:next w:val="Jegyzetszveg"/>
    <w:link w:val="MegjegyzstrgyaChar"/>
    <w:uiPriority w:val="99"/>
    <w:semiHidden/>
    <w:unhideWhenUsed/>
    <w:rsid w:val="00CC135B"/>
    <w:rPr>
      <w:b/>
      <w:bCs/>
    </w:rPr>
  </w:style>
  <w:style w:type="character" w:customStyle="1" w:styleId="MegjegyzstrgyaChar">
    <w:name w:val="Megjegyzés tárgya Char"/>
    <w:basedOn w:val="JegyzetszvegChar"/>
    <w:link w:val="Megjegyzstrgya"/>
    <w:uiPriority w:val="99"/>
    <w:semiHidden/>
    <w:rsid w:val="00CC135B"/>
    <w:rPr>
      <w:b/>
      <w:bCs/>
      <w:sz w:val="20"/>
      <w:szCs w:val="20"/>
    </w:rPr>
  </w:style>
  <w:style w:type="paragraph" w:styleId="lfej">
    <w:name w:val="header"/>
    <w:basedOn w:val="Norml"/>
    <w:link w:val="lfejChar"/>
    <w:uiPriority w:val="99"/>
    <w:unhideWhenUsed/>
    <w:rsid w:val="00BB7CE2"/>
    <w:pPr>
      <w:tabs>
        <w:tab w:val="center" w:pos="4536"/>
        <w:tab w:val="right" w:pos="9072"/>
      </w:tabs>
      <w:spacing w:after="0" w:line="240" w:lineRule="auto"/>
    </w:pPr>
  </w:style>
  <w:style w:type="character" w:customStyle="1" w:styleId="lfejChar">
    <w:name w:val="Élőfej Char"/>
    <w:basedOn w:val="Bekezdsalapbettpusa"/>
    <w:link w:val="lfej"/>
    <w:uiPriority w:val="99"/>
    <w:rsid w:val="00BB7CE2"/>
  </w:style>
  <w:style w:type="paragraph" w:styleId="llb">
    <w:name w:val="footer"/>
    <w:basedOn w:val="Norml"/>
    <w:link w:val="llbChar"/>
    <w:uiPriority w:val="99"/>
    <w:unhideWhenUsed/>
    <w:rsid w:val="00BB7CE2"/>
    <w:pPr>
      <w:tabs>
        <w:tab w:val="center" w:pos="4536"/>
        <w:tab w:val="right" w:pos="9072"/>
      </w:tabs>
      <w:spacing w:after="0" w:line="240" w:lineRule="auto"/>
    </w:pPr>
  </w:style>
  <w:style w:type="character" w:customStyle="1" w:styleId="llbChar">
    <w:name w:val="Élőláb Char"/>
    <w:basedOn w:val="Bekezdsalapbettpusa"/>
    <w:link w:val="llb"/>
    <w:uiPriority w:val="99"/>
    <w:rsid w:val="00BB7CE2"/>
  </w:style>
  <w:style w:type="character" w:customStyle="1" w:styleId="Feloldatlanmegemlts2">
    <w:name w:val="Feloldatlan megemlítés2"/>
    <w:basedOn w:val="Bekezdsalapbettpusa"/>
    <w:uiPriority w:val="99"/>
    <w:semiHidden/>
    <w:unhideWhenUsed/>
    <w:rsid w:val="00D8508F"/>
    <w:rPr>
      <w:color w:val="605E5C"/>
      <w:shd w:val="clear" w:color="auto" w:fill="E1DFDD"/>
    </w:rPr>
  </w:style>
  <w:style w:type="character" w:customStyle="1" w:styleId="Feloldatlanmegemlts3">
    <w:name w:val="Feloldatlan megemlítés3"/>
    <w:basedOn w:val="Bekezdsalapbettpusa"/>
    <w:uiPriority w:val="99"/>
    <w:semiHidden/>
    <w:unhideWhenUsed/>
    <w:rsid w:val="00BA3DC0"/>
    <w:rPr>
      <w:color w:val="605E5C"/>
      <w:shd w:val="clear" w:color="auto" w:fill="E1DFDD"/>
    </w:rPr>
  </w:style>
  <w:style w:type="table" w:styleId="Rcsostblzat">
    <w:name w:val="Table Grid"/>
    <w:basedOn w:val="Normltblzat"/>
    <w:uiPriority w:val="39"/>
    <w:rsid w:val="008855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aszerbekezdsChar">
    <w:name w:val="Listaszerű bekezdés Char"/>
    <w:aliases w:val="NKE pontok Char,Dot pt Char,List Paragraph Char Char Char Char,Indicator Text Char,Numbered Para 1 Char,List Paragraph à moi Char,ÁKK Listaszerű bekezdés Char,List Paragraph Char,lista_2 Char,Számozott lista 1 Char,Welt L Char1"/>
    <w:link w:val="Listaszerbekezds"/>
    <w:uiPriority w:val="34"/>
    <w:qFormat/>
    <w:locked/>
    <w:rsid w:val="008855B0"/>
  </w:style>
  <w:style w:type="table" w:customStyle="1" w:styleId="Rcsostblzat1">
    <w:name w:val="Rácsos táblázat1"/>
    <w:basedOn w:val="Normltblzat"/>
    <w:next w:val="Rcsostblzat"/>
    <w:rsid w:val="00951E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Bekezdsalapbettpusa"/>
    <w:uiPriority w:val="99"/>
    <w:semiHidden/>
    <w:unhideWhenUsed/>
    <w:rsid w:val="000A5E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adkiegeszites.hu/onkentes_tartalekos_rendsze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aih.hu" TargetMode="Externa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aih.h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zerv.mh.tvep@mil.hu" TargetMode="External"/><Relationship Id="rId4" Type="http://schemas.openxmlformats.org/officeDocument/2006/relationships/settings" Target="settings.xml"/><Relationship Id="rId9" Type="http://schemas.openxmlformats.org/officeDocument/2006/relationships/hyperlink" Target="https://iranyasereg.hu/mit-nyujtunk/" TargetMode="Externa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18C774-8A0B-4966-B83A-4107FA68F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3480</Words>
  <Characters>24013</Characters>
  <Application>Microsoft Office Word</Application>
  <DocSecurity>0</DocSecurity>
  <Lines>200</Lines>
  <Paragraphs>54</Paragraphs>
  <ScaleCrop>false</ScaleCrop>
  <HeadingPairs>
    <vt:vector size="2" baseType="variant">
      <vt:variant>
        <vt:lpstr>Cím</vt:lpstr>
      </vt:variant>
      <vt:variant>
        <vt:i4>1</vt:i4>
      </vt:variant>
    </vt:vector>
  </HeadingPairs>
  <TitlesOfParts>
    <vt:vector size="1" baseType="lpstr">
      <vt:lpstr/>
    </vt:vector>
  </TitlesOfParts>
  <Company>HDF</Company>
  <LinksUpToDate>false</LinksUpToDate>
  <CharactersWithSpaces>27439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Varga Máté fhdgy.</dc:creator>
  <cp:keywords/>
  <dc:description/>
  <cp:lastModifiedBy>Suller Tibor ftőrm.</cp:lastModifiedBy>
  <cp:revision>2</cp:revision>
  <cp:lastPrinted>2024-01-09T07:30:00Z</cp:lastPrinted>
  <dcterms:created xsi:type="dcterms:W3CDTF">2024-11-08T09:32:00Z</dcterms:created>
  <dcterms:modified xsi:type="dcterms:W3CDTF">2024-11-08T09:32:00Z</dcterms:modified>
</cp:coreProperties>
</file>