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02EC7" w14:textId="77777777" w:rsidR="00D41BD2" w:rsidRDefault="00D41BD2" w:rsidP="003648D7">
      <w:pPr>
        <w:spacing w:before="120"/>
        <w:ind w:left="-284" w:right="-284"/>
        <w:rPr>
          <w:rFonts w:asciiTheme="minorHAnsi" w:hAnsiTheme="minorHAnsi"/>
          <w:b/>
          <w:bCs/>
          <w:sz w:val="20"/>
          <w:szCs w:val="20"/>
        </w:rPr>
      </w:pPr>
    </w:p>
    <w:p w14:paraId="407D9213" w14:textId="77777777" w:rsidR="006F2C9E" w:rsidRPr="0068481A" w:rsidRDefault="00283A0B" w:rsidP="006F2C9E">
      <w:pPr>
        <w:spacing w:before="120"/>
        <w:ind w:left="-284" w:right="-284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Emlékeztető</w:t>
      </w:r>
    </w:p>
    <w:p w14:paraId="2C59AB82" w14:textId="77777777" w:rsidR="006F2C9E" w:rsidRPr="0068481A" w:rsidRDefault="006F2C9E" w:rsidP="006F2C9E">
      <w:pPr>
        <w:ind w:left="-284" w:right="-284"/>
        <w:jc w:val="center"/>
        <w:rPr>
          <w:rFonts w:asciiTheme="minorHAnsi" w:hAnsiTheme="minorHAnsi"/>
          <w:b/>
          <w:bCs/>
          <w:sz w:val="20"/>
          <w:szCs w:val="20"/>
        </w:rPr>
      </w:pPr>
      <w:proofErr w:type="gramStart"/>
      <w:r w:rsidRPr="0068481A">
        <w:rPr>
          <w:rFonts w:asciiTheme="minorHAnsi" w:hAnsiTheme="minorHAnsi"/>
          <w:b/>
          <w:bCs/>
          <w:sz w:val="20"/>
          <w:szCs w:val="20"/>
        </w:rPr>
        <w:t>a</w:t>
      </w:r>
      <w:proofErr w:type="gramEnd"/>
      <w:r w:rsidRPr="0068481A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283A0B">
        <w:rPr>
          <w:rFonts w:asciiTheme="minorHAnsi" w:hAnsiTheme="minorHAnsi"/>
          <w:b/>
          <w:bCs/>
          <w:sz w:val="20"/>
          <w:szCs w:val="20"/>
        </w:rPr>
        <w:t>Tehetséggondozási Tanács üléséről</w:t>
      </w:r>
    </w:p>
    <w:p w14:paraId="07157472" w14:textId="77777777" w:rsidR="006F2C9E" w:rsidRPr="0068481A" w:rsidRDefault="006F2C9E" w:rsidP="006F2C9E">
      <w:pPr>
        <w:ind w:left="-284" w:right="-284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D20E133" w14:textId="0DA03915" w:rsidR="006F2C9E" w:rsidRPr="0068481A" w:rsidRDefault="00283A0B" w:rsidP="00283A0B">
      <w:pPr>
        <w:ind w:left="-284" w:right="-284"/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Időpont:</w:t>
      </w:r>
      <w:r w:rsidR="006F2C9E" w:rsidRPr="0068481A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66DBE">
        <w:rPr>
          <w:rFonts w:asciiTheme="minorHAnsi" w:hAnsiTheme="minorHAnsi"/>
          <w:b/>
          <w:bCs/>
          <w:sz w:val="20"/>
          <w:szCs w:val="20"/>
        </w:rPr>
        <w:t xml:space="preserve">2018.02.15. </w:t>
      </w:r>
      <w:r w:rsidR="00E32520" w:rsidRPr="0068481A">
        <w:rPr>
          <w:rFonts w:asciiTheme="minorHAnsi" w:hAnsiTheme="minorHAnsi"/>
          <w:b/>
          <w:bCs/>
          <w:sz w:val="20"/>
          <w:szCs w:val="20"/>
        </w:rPr>
        <w:t>1</w:t>
      </w:r>
      <w:r w:rsidR="006A7D43" w:rsidRPr="0068481A">
        <w:rPr>
          <w:rFonts w:asciiTheme="minorHAnsi" w:hAnsiTheme="minorHAnsi"/>
          <w:b/>
          <w:bCs/>
          <w:sz w:val="20"/>
          <w:szCs w:val="20"/>
        </w:rPr>
        <w:t>3</w:t>
      </w:r>
      <w:r w:rsidR="006F2C9E" w:rsidRPr="0068481A">
        <w:rPr>
          <w:rFonts w:asciiTheme="minorHAnsi" w:hAnsiTheme="minorHAnsi"/>
          <w:b/>
          <w:bCs/>
          <w:sz w:val="20"/>
          <w:szCs w:val="20"/>
        </w:rPr>
        <w:t>:</w:t>
      </w:r>
      <w:r w:rsidR="00666DBE">
        <w:rPr>
          <w:rFonts w:asciiTheme="minorHAnsi" w:hAnsiTheme="minorHAnsi"/>
          <w:b/>
          <w:bCs/>
          <w:sz w:val="20"/>
          <w:szCs w:val="20"/>
        </w:rPr>
        <w:t>00</w:t>
      </w:r>
    </w:p>
    <w:p w14:paraId="516C4CAD" w14:textId="77777777" w:rsidR="006F2C9E" w:rsidRDefault="00283A0B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Helyszín: Szenátusi Terem (Szerb u. 21-23.)</w:t>
      </w:r>
    </w:p>
    <w:p w14:paraId="42C658F2" w14:textId="77777777" w:rsidR="00283A0B" w:rsidRDefault="00283A0B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Résztvevők: a mellékelt jelenléti ív szerint</w:t>
      </w:r>
    </w:p>
    <w:p w14:paraId="6CAB5FB4" w14:textId="254A2F63" w:rsidR="00C86C2A" w:rsidRDefault="00C86C2A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Jegyzőkönyvvezető: Papp Loránd, </w:t>
      </w:r>
      <w:r w:rsidRPr="00C86C2A">
        <w:rPr>
          <w:rFonts w:asciiTheme="minorHAnsi" w:hAnsiTheme="minorHAnsi"/>
          <w:color w:val="000000"/>
          <w:sz w:val="20"/>
          <w:szCs w:val="20"/>
        </w:rPr>
        <w:t>oktatásfejlesztési ügyvivő</w:t>
      </w:r>
      <w:bookmarkStart w:id="0" w:name="_GoBack"/>
      <w:bookmarkEnd w:id="0"/>
    </w:p>
    <w:p w14:paraId="4E4F1C6C" w14:textId="77777777" w:rsidR="00283A0B" w:rsidRPr="0068481A" w:rsidRDefault="00283A0B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</w:p>
    <w:p w14:paraId="2D27CDA7" w14:textId="118FDDFA" w:rsidR="003648D7" w:rsidRPr="003648D7" w:rsidRDefault="003648D7" w:rsidP="006F2C9E">
      <w:pPr>
        <w:ind w:left="-284" w:right="-284"/>
        <w:jc w:val="both"/>
        <w:rPr>
          <w:rFonts w:asciiTheme="minorHAnsi" w:hAnsiTheme="minorHAnsi"/>
          <w:i/>
          <w:color w:val="000000"/>
          <w:sz w:val="20"/>
          <w:szCs w:val="20"/>
        </w:rPr>
      </w:pPr>
      <w:r>
        <w:rPr>
          <w:rFonts w:asciiTheme="minorHAnsi" w:hAnsiTheme="minorHAnsi"/>
          <w:i/>
          <w:color w:val="000000"/>
          <w:sz w:val="20"/>
          <w:szCs w:val="20"/>
        </w:rPr>
        <w:t xml:space="preserve">Dr. Zentai László megnyitja az ülést. Bemutatja Lénárt Krisztinát, az Oktatásfejlesztési és Tehetséggondozási Osztály mb. vezetőjét. A napirendi pontokat a Tanács </w:t>
      </w:r>
      <w:proofErr w:type="gramStart"/>
      <w:r>
        <w:rPr>
          <w:rFonts w:asciiTheme="minorHAnsi" w:hAnsiTheme="minorHAnsi"/>
          <w:i/>
          <w:color w:val="000000"/>
          <w:sz w:val="20"/>
          <w:szCs w:val="20"/>
        </w:rPr>
        <w:t>egyhangúlag</w:t>
      </w:r>
      <w:proofErr w:type="gramEnd"/>
      <w:r>
        <w:rPr>
          <w:rFonts w:asciiTheme="minorHAnsi" w:hAnsiTheme="minorHAnsi"/>
          <w:i/>
          <w:color w:val="000000"/>
          <w:sz w:val="20"/>
          <w:szCs w:val="20"/>
        </w:rPr>
        <w:t xml:space="preserve"> elfogadja. </w:t>
      </w:r>
    </w:p>
    <w:p w14:paraId="6B0950BD" w14:textId="77777777" w:rsidR="003648D7" w:rsidRDefault="003648D7" w:rsidP="006F2C9E">
      <w:pPr>
        <w:ind w:left="-284" w:right="-284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4C023346" w14:textId="77777777" w:rsidR="006F2C9E" w:rsidRPr="0068481A" w:rsidRDefault="006F2C9E" w:rsidP="006F2C9E">
      <w:pPr>
        <w:ind w:left="-284" w:right="-284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68481A">
        <w:rPr>
          <w:rFonts w:asciiTheme="minorHAnsi" w:hAnsiTheme="minorHAnsi"/>
          <w:b/>
          <w:color w:val="000000"/>
          <w:sz w:val="20"/>
          <w:szCs w:val="20"/>
        </w:rPr>
        <w:t>Napirendi pontok:</w:t>
      </w:r>
    </w:p>
    <w:p w14:paraId="0B75EEAE" w14:textId="77777777" w:rsidR="006F2C9E" w:rsidRPr="0068481A" w:rsidRDefault="006F2C9E" w:rsidP="006F2C9E">
      <w:pPr>
        <w:ind w:left="-284" w:right="-284"/>
        <w:jc w:val="both"/>
        <w:rPr>
          <w:rFonts w:asciiTheme="minorHAnsi" w:hAnsiTheme="minorHAnsi"/>
          <w:b/>
          <w:color w:val="000000"/>
          <w:sz w:val="20"/>
          <w:szCs w:val="20"/>
        </w:rPr>
      </w:pPr>
    </w:p>
    <w:p w14:paraId="4652526A" w14:textId="36498FFD" w:rsidR="006F2C9E" w:rsidRPr="008C48C3" w:rsidRDefault="00336B1C" w:rsidP="006F2C9E">
      <w:pPr>
        <w:numPr>
          <w:ilvl w:val="0"/>
          <w:numId w:val="2"/>
        </w:numPr>
        <w:ind w:right="-284"/>
        <w:jc w:val="both"/>
        <w:rPr>
          <w:rFonts w:asciiTheme="minorHAnsi" w:hAnsiTheme="minorHAnsi"/>
          <w:b/>
          <w:sz w:val="20"/>
          <w:szCs w:val="20"/>
        </w:rPr>
      </w:pPr>
      <w:r w:rsidRPr="008C48C3">
        <w:rPr>
          <w:rFonts w:asciiTheme="minorHAnsi" w:hAnsiTheme="minorHAnsi"/>
          <w:b/>
          <w:sz w:val="20"/>
          <w:szCs w:val="20"/>
        </w:rPr>
        <w:t xml:space="preserve">Beszámoló </w:t>
      </w:r>
      <w:r w:rsidR="00666DBE">
        <w:rPr>
          <w:rFonts w:asciiTheme="minorHAnsi" w:hAnsiTheme="minorHAnsi"/>
          <w:b/>
          <w:sz w:val="20"/>
          <w:szCs w:val="20"/>
        </w:rPr>
        <w:t>a 2017</w:t>
      </w:r>
      <w:r w:rsidR="000307F4" w:rsidRPr="008C48C3">
        <w:rPr>
          <w:rFonts w:asciiTheme="minorHAnsi" w:hAnsiTheme="minorHAnsi"/>
          <w:b/>
          <w:sz w:val="20"/>
          <w:szCs w:val="20"/>
        </w:rPr>
        <w:t>. év eredményei</w:t>
      </w:r>
      <w:r w:rsidRPr="008C48C3">
        <w:rPr>
          <w:rFonts w:asciiTheme="minorHAnsi" w:hAnsiTheme="minorHAnsi"/>
          <w:b/>
          <w:sz w:val="20"/>
          <w:szCs w:val="20"/>
        </w:rPr>
        <w:t xml:space="preserve">ről </w:t>
      </w:r>
    </w:p>
    <w:p w14:paraId="5F30981A" w14:textId="1CD7B8CD" w:rsidR="006F2C9E" w:rsidRPr="00666DBE" w:rsidRDefault="00283A0B" w:rsidP="00336B1C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 w:rsidRPr="00666DBE">
        <w:rPr>
          <w:rFonts w:asciiTheme="minorHAnsi" w:hAnsiTheme="minorHAnsi"/>
          <w:sz w:val="20"/>
          <w:szCs w:val="20"/>
        </w:rPr>
        <w:t>A beszámolót</w:t>
      </w:r>
      <w:r w:rsidR="005B62B6">
        <w:rPr>
          <w:rFonts w:asciiTheme="minorHAnsi" w:hAnsiTheme="minorHAnsi"/>
          <w:sz w:val="20"/>
          <w:szCs w:val="20"/>
        </w:rPr>
        <w:t xml:space="preserve"> </w:t>
      </w:r>
      <w:r w:rsidR="00277F0C">
        <w:rPr>
          <w:rFonts w:asciiTheme="minorHAnsi" w:hAnsiTheme="minorHAnsi"/>
          <w:sz w:val="20"/>
          <w:szCs w:val="20"/>
        </w:rPr>
        <w:t xml:space="preserve">Lénárt </w:t>
      </w:r>
      <w:r w:rsidR="003648D7">
        <w:rPr>
          <w:rFonts w:asciiTheme="minorHAnsi" w:hAnsiTheme="minorHAnsi"/>
          <w:sz w:val="20"/>
          <w:szCs w:val="20"/>
        </w:rPr>
        <w:t>Krisztina röviden ismerteti az ülésen. A beszámolót a Tanács</w:t>
      </w:r>
      <w:r w:rsidRPr="00666DBE">
        <w:rPr>
          <w:rFonts w:asciiTheme="minorHAnsi" w:hAnsiTheme="minorHAnsi"/>
          <w:sz w:val="20"/>
          <w:szCs w:val="20"/>
        </w:rPr>
        <w:t xml:space="preserve"> </w:t>
      </w:r>
      <w:proofErr w:type="gramStart"/>
      <w:r w:rsidRPr="00666DBE">
        <w:rPr>
          <w:rFonts w:asciiTheme="minorHAnsi" w:hAnsiTheme="minorHAnsi"/>
          <w:sz w:val="20"/>
          <w:szCs w:val="20"/>
        </w:rPr>
        <w:t>egyhangúlag</w:t>
      </w:r>
      <w:proofErr w:type="gramEnd"/>
      <w:r w:rsidRPr="00666DBE">
        <w:rPr>
          <w:rFonts w:asciiTheme="minorHAnsi" w:hAnsiTheme="minorHAnsi"/>
          <w:sz w:val="20"/>
          <w:szCs w:val="20"/>
        </w:rPr>
        <w:t xml:space="preserve"> elfogadja. </w:t>
      </w:r>
    </w:p>
    <w:p w14:paraId="6648175A" w14:textId="77777777" w:rsidR="00283A0B" w:rsidRPr="0068481A" w:rsidRDefault="00283A0B" w:rsidP="00336B1C">
      <w:pPr>
        <w:ind w:left="360" w:right="-284"/>
        <w:jc w:val="both"/>
        <w:rPr>
          <w:rFonts w:asciiTheme="minorHAnsi" w:hAnsiTheme="minorHAnsi"/>
          <w:sz w:val="20"/>
          <w:szCs w:val="20"/>
        </w:rPr>
      </w:pPr>
    </w:p>
    <w:p w14:paraId="76B4C5D6" w14:textId="6E47E1E3" w:rsidR="00336B1C" w:rsidRDefault="00666DBE" w:rsidP="00E32520">
      <w:pPr>
        <w:pStyle w:val="Listaszerbekezds"/>
        <w:numPr>
          <w:ilvl w:val="0"/>
          <w:numId w:val="2"/>
        </w:numPr>
        <w:ind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A Tehetséggondozási Alap 2018</w:t>
      </w:r>
      <w:r w:rsidR="002A40BF" w:rsidRPr="008C48C3">
        <w:rPr>
          <w:rFonts w:asciiTheme="minorHAnsi" w:hAnsiTheme="minorHAnsi"/>
          <w:b/>
          <w:sz w:val="20"/>
          <w:szCs w:val="20"/>
        </w:rPr>
        <w:t>. évi költségvetése</w:t>
      </w:r>
    </w:p>
    <w:p w14:paraId="1016A366" w14:textId="1FD979FB" w:rsidR="00283A0B" w:rsidRPr="00283A0B" w:rsidRDefault="003648D7" w:rsidP="00283A0B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Lénárt Krisztina beszámol a költségvetésről, ismerteti a hozzáférhető maradvány összegek helyzetét, felmerül a maradványok és rendelkezésre álló összegek felhasználásnak, valamint</w:t>
      </w:r>
      <w:r w:rsidR="009A2487">
        <w:rPr>
          <w:rFonts w:asciiTheme="minorHAnsi" w:hAnsiTheme="minorHAnsi"/>
          <w:sz w:val="20"/>
          <w:szCs w:val="20"/>
        </w:rPr>
        <w:t xml:space="preserve"> azok szükségletek alapján való </w:t>
      </w:r>
      <w:r>
        <w:rPr>
          <w:rFonts w:asciiTheme="minorHAnsi" w:hAnsiTheme="minorHAnsi"/>
          <w:sz w:val="20"/>
          <w:szCs w:val="20"/>
        </w:rPr>
        <w:t xml:space="preserve">átcsoportosításának kérdésköre. Dr. Zentai László </w:t>
      </w:r>
      <w:r w:rsidR="00283A0B">
        <w:rPr>
          <w:rFonts w:asciiTheme="minorHAnsi" w:hAnsiTheme="minorHAnsi"/>
          <w:sz w:val="20"/>
          <w:szCs w:val="20"/>
        </w:rPr>
        <w:t xml:space="preserve">megfogalmazza, hogy a költségvetés </w:t>
      </w:r>
      <w:r>
        <w:rPr>
          <w:rFonts w:asciiTheme="minorHAnsi" w:hAnsiTheme="minorHAnsi"/>
          <w:sz w:val="20"/>
          <w:szCs w:val="20"/>
        </w:rPr>
        <w:t xml:space="preserve">szűkebbre tervezett verziója </w:t>
      </w:r>
      <w:r w:rsidR="009A2487">
        <w:rPr>
          <w:rFonts w:asciiTheme="minorHAnsi" w:hAnsiTheme="minorHAnsi"/>
          <w:sz w:val="20"/>
          <w:szCs w:val="20"/>
        </w:rPr>
        <w:t xml:space="preserve">tekinthető </w:t>
      </w:r>
      <w:r>
        <w:rPr>
          <w:rFonts w:asciiTheme="minorHAnsi" w:hAnsiTheme="minorHAnsi"/>
          <w:sz w:val="20"/>
          <w:szCs w:val="20"/>
        </w:rPr>
        <w:t>iránymutatónak</w:t>
      </w:r>
      <w:r w:rsidR="009A2487">
        <w:rPr>
          <w:rFonts w:asciiTheme="minorHAnsi" w:hAnsiTheme="minorHAnsi"/>
          <w:sz w:val="20"/>
          <w:szCs w:val="20"/>
        </w:rPr>
        <w:t xml:space="preserve">, valamint, hogy az alap kimerülése esetén célkitűzése az új pénzügyi forrás elérése. A Tanács kijelenti, hogy a jelenleg is zajló pályázatok lefuttatása közös prioritás. A Tanács a költségvetésről a konkrét pénzösszegek ismeretének hiányában nem szavazott. </w:t>
      </w:r>
    </w:p>
    <w:p w14:paraId="4F872EE2" w14:textId="77777777" w:rsidR="002A40BF" w:rsidRPr="0068481A" w:rsidRDefault="002A40BF" w:rsidP="002A40BF">
      <w:pPr>
        <w:ind w:left="709" w:right="-284"/>
        <w:jc w:val="both"/>
        <w:rPr>
          <w:rFonts w:asciiTheme="minorHAnsi" w:hAnsiTheme="minorHAnsi"/>
          <w:sz w:val="20"/>
          <w:szCs w:val="20"/>
        </w:rPr>
      </w:pPr>
    </w:p>
    <w:p w14:paraId="7D71C56E" w14:textId="60077E38" w:rsidR="00D34E79" w:rsidRPr="009A2487" w:rsidRDefault="00666DBE" w:rsidP="009A2487">
      <w:pPr>
        <w:numPr>
          <w:ilvl w:val="0"/>
          <w:numId w:val="2"/>
        </w:numPr>
        <w:ind w:right="-284"/>
        <w:jc w:val="both"/>
        <w:rPr>
          <w:rFonts w:asciiTheme="minorHAnsi" w:hAnsiTheme="minorHAnsi"/>
          <w:b/>
          <w:sz w:val="20"/>
          <w:szCs w:val="20"/>
        </w:rPr>
      </w:pPr>
      <w:r w:rsidRPr="00666DBE">
        <w:rPr>
          <w:rFonts w:asciiTheme="minorHAnsi" w:hAnsiTheme="minorHAnsi"/>
          <w:b/>
          <w:sz w:val="20"/>
          <w:szCs w:val="20"/>
        </w:rPr>
        <w:t>Beszámoló az NTP pályázatból finanszírozott TDK Szakmai napról, TDK képzésekről és a terepgyakorlatokról</w:t>
      </w:r>
      <w:r w:rsidR="00B66482" w:rsidRPr="009A2487">
        <w:rPr>
          <w:rFonts w:asciiTheme="minorHAnsi" w:hAnsiTheme="minorHAnsi"/>
          <w:sz w:val="20"/>
          <w:szCs w:val="20"/>
        </w:rPr>
        <w:t xml:space="preserve">. </w:t>
      </w:r>
    </w:p>
    <w:p w14:paraId="06476A21" w14:textId="17036017" w:rsidR="00D41BD2" w:rsidRPr="00AA3401" w:rsidRDefault="00D41BD2" w:rsidP="00D34E79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 w:rsidRPr="00AA3401">
        <w:rPr>
          <w:rFonts w:asciiTheme="minorHAnsi" w:hAnsiTheme="minorHAnsi"/>
          <w:sz w:val="20"/>
          <w:szCs w:val="20"/>
        </w:rPr>
        <w:t>A T</w:t>
      </w:r>
      <w:r w:rsidR="009A2487">
        <w:rPr>
          <w:rFonts w:asciiTheme="minorHAnsi" w:hAnsiTheme="minorHAnsi"/>
          <w:sz w:val="20"/>
          <w:szCs w:val="20"/>
        </w:rPr>
        <w:t xml:space="preserve">anács a beszámolót elfogadja, az előterjesztővel </w:t>
      </w:r>
      <w:proofErr w:type="gramStart"/>
      <w:r w:rsidR="009A2487">
        <w:rPr>
          <w:rFonts w:asciiTheme="minorHAnsi" w:hAnsiTheme="minorHAnsi"/>
          <w:sz w:val="20"/>
          <w:szCs w:val="20"/>
        </w:rPr>
        <w:t>egyhangúlag</w:t>
      </w:r>
      <w:proofErr w:type="gramEnd"/>
      <w:r w:rsidR="009A2487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egyetért.</w:t>
      </w:r>
    </w:p>
    <w:p w14:paraId="10B010B0" w14:textId="77777777" w:rsidR="002A40BF" w:rsidRPr="0068481A" w:rsidRDefault="002A40BF" w:rsidP="002A40BF">
      <w:pPr>
        <w:ind w:left="720" w:right="-284"/>
        <w:jc w:val="both"/>
        <w:rPr>
          <w:rFonts w:asciiTheme="minorHAnsi" w:hAnsiTheme="minorHAnsi"/>
          <w:sz w:val="20"/>
          <w:szCs w:val="20"/>
        </w:rPr>
      </w:pPr>
    </w:p>
    <w:p w14:paraId="1E2EF143" w14:textId="77777777" w:rsidR="00666DBE" w:rsidRPr="00666DBE" w:rsidRDefault="00666DBE" w:rsidP="00666DBE">
      <w:pPr>
        <w:numPr>
          <w:ilvl w:val="0"/>
          <w:numId w:val="2"/>
        </w:numPr>
        <w:ind w:right="-284"/>
        <w:jc w:val="both"/>
        <w:rPr>
          <w:rFonts w:asciiTheme="minorHAnsi" w:hAnsiTheme="minorHAnsi"/>
          <w:b/>
          <w:sz w:val="20"/>
          <w:szCs w:val="20"/>
        </w:rPr>
      </w:pPr>
      <w:r w:rsidRPr="00666DBE">
        <w:rPr>
          <w:rFonts w:asciiTheme="minorHAnsi" w:hAnsiTheme="minorHAnsi"/>
          <w:b/>
          <w:sz w:val="20"/>
          <w:szCs w:val="20"/>
        </w:rPr>
        <w:t>2015. évi multidiszciplináris pályázatok értékelése</w:t>
      </w:r>
    </w:p>
    <w:p w14:paraId="7DBB1EBB" w14:textId="6B163D0E" w:rsidR="00D34E79" w:rsidRPr="00D34E79" w:rsidRDefault="009A2487" w:rsidP="00D34E79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Dr. Horváth Ákos megfogalmazza, hogy a pályázatokkal kapcso</w:t>
      </w:r>
      <w:r w:rsidR="005B62B6">
        <w:rPr>
          <w:rFonts w:asciiTheme="minorHAnsi" w:hAnsiTheme="minorHAnsi"/>
          <w:sz w:val="20"/>
          <w:szCs w:val="20"/>
        </w:rPr>
        <w:t>latban célszerű lenne indikátor</w:t>
      </w:r>
      <w:r w:rsidR="0015533D">
        <w:rPr>
          <w:rFonts w:asciiTheme="minorHAnsi" w:hAnsiTheme="minorHAnsi"/>
          <w:sz w:val="20"/>
          <w:szCs w:val="20"/>
        </w:rPr>
        <w:t>rendszert</w:t>
      </w:r>
      <w:r>
        <w:rPr>
          <w:rFonts w:asciiTheme="minorHAnsi" w:hAnsiTheme="minorHAnsi"/>
          <w:sz w:val="20"/>
          <w:szCs w:val="20"/>
        </w:rPr>
        <w:t xml:space="preserve"> bevezetni, hogy az eredmények számszerűsíthetőek </w:t>
      </w:r>
      <w:r w:rsidR="0015533D">
        <w:rPr>
          <w:rFonts w:asciiTheme="minorHAnsi" w:hAnsiTheme="minorHAnsi"/>
          <w:sz w:val="20"/>
          <w:szCs w:val="20"/>
        </w:rPr>
        <w:t xml:space="preserve">legyenek. Hozzáteszi, hogy az elmúlt évek tapasztalatairól érdemes lenne összesítést készíteni. Dr. Nagy Balázs álláspontja szerint a pályázat keretein belül tényleges </w:t>
      </w:r>
      <w:r w:rsidR="00121449">
        <w:rPr>
          <w:rFonts w:asciiTheme="minorHAnsi" w:hAnsiTheme="minorHAnsi"/>
          <w:sz w:val="20"/>
          <w:szCs w:val="20"/>
        </w:rPr>
        <w:t xml:space="preserve">multidiszciplináris </w:t>
      </w:r>
      <w:r w:rsidR="0015533D">
        <w:rPr>
          <w:rFonts w:asciiTheme="minorHAnsi" w:hAnsiTheme="minorHAnsi"/>
          <w:sz w:val="20"/>
          <w:szCs w:val="20"/>
        </w:rPr>
        <w:t xml:space="preserve">munkát tükröző beszámolók készültek. Dr. Zentai László megfogalmazza, hogy érdemes lenne ismét kiírni a pályázatot; a támogatás jól hasznosul.   </w:t>
      </w:r>
    </w:p>
    <w:p w14:paraId="0E96F43B" w14:textId="77777777" w:rsidR="002A40BF" w:rsidRPr="0068481A" w:rsidRDefault="002A40BF" w:rsidP="002A40BF">
      <w:pPr>
        <w:ind w:right="-284"/>
        <w:jc w:val="both"/>
        <w:rPr>
          <w:rFonts w:asciiTheme="minorHAnsi" w:hAnsiTheme="minorHAnsi"/>
          <w:sz w:val="20"/>
          <w:szCs w:val="20"/>
        </w:rPr>
      </w:pPr>
    </w:p>
    <w:p w14:paraId="1EEC7013" w14:textId="4F4B6AF6" w:rsidR="008C48C3" w:rsidRPr="00862333" w:rsidRDefault="00666DBE" w:rsidP="00862333">
      <w:pPr>
        <w:pStyle w:val="Listaszerbekezds"/>
        <w:numPr>
          <w:ilvl w:val="0"/>
          <w:numId w:val="2"/>
        </w:numPr>
        <w:ind w:right="-284"/>
        <w:jc w:val="both"/>
        <w:rPr>
          <w:rFonts w:asciiTheme="minorHAnsi" w:hAnsiTheme="minorHAnsi"/>
          <w:sz w:val="20"/>
          <w:szCs w:val="20"/>
        </w:rPr>
      </w:pPr>
      <w:proofErr w:type="spellStart"/>
      <w:r w:rsidRPr="00666DBE">
        <w:rPr>
          <w:rFonts w:asciiTheme="minorHAnsi" w:hAnsiTheme="minorHAnsi"/>
          <w:b/>
          <w:sz w:val="20"/>
          <w:szCs w:val="20"/>
        </w:rPr>
        <w:t>EuroScience</w:t>
      </w:r>
      <w:proofErr w:type="spellEnd"/>
      <w:r w:rsidRPr="00666DBE">
        <w:rPr>
          <w:rFonts w:asciiTheme="minorHAnsi" w:hAnsiTheme="minorHAnsi"/>
          <w:b/>
          <w:sz w:val="20"/>
          <w:szCs w:val="20"/>
        </w:rPr>
        <w:t xml:space="preserve"> Open Forum 2018 támogatása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4125B5">
        <w:rPr>
          <w:rFonts w:asciiTheme="minorHAnsi" w:hAnsiTheme="minorHAnsi"/>
          <w:b/>
          <w:sz w:val="20"/>
          <w:szCs w:val="20"/>
        </w:rPr>
        <w:t>–</w:t>
      </w:r>
      <w:r w:rsidR="004125B5" w:rsidRPr="00666DBE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javaslat</w:t>
      </w:r>
    </w:p>
    <w:p w14:paraId="47E4D791" w14:textId="7EFFCEC2" w:rsidR="006B0E79" w:rsidRDefault="005B62B6" w:rsidP="005B62B6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Felmerül, hogy a fórum támogatása mennyire célravezető az ELTE számára.</w:t>
      </w: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Javaslatként elhangzik, hogy a fórum támogatásának megtérülését minden</w:t>
      </w:r>
      <w:r w:rsidR="00715853">
        <w:rPr>
          <w:rFonts w:asciiTheme="minorHAnsi" w:hAnsiTheme="minorHAnsi"/>
          <w:sz w:val="20"/>
          <w:szCs w:val="20"/>
        </w:rPr>
        <w:t xml:space="preserve"> szempontból meg kell vizsgálni. A fórummal kapcsolatban konkrétabb visszacsatolásra van szükség. A Tanács több paramétert és tudományos produktumot kíván megismeri a fórummal kapcsolatban. Dr. </w:t>
      </w:r>
      <w:proofErr w:type="spellStart"/>
      <w:r w:rsidR="00715853">
        <w:rPr>
          <w:rFonts w:asciiTheme="minorHAnsi" w:hAnsiTheme="minorHAnsi"/>
          <w:sz w:val="20"/>
          <w:szCs w:val="20"/>
        </w:rPr>
        <w:t>Milánkovich</w:t>
      </w:r>
      <w:proofErr w:type="spellEnd"/>
      <w:r w:rsidR="00715853">
        <w:rPr>
          <w:rFonts w:asciiTheme="minorHAnsi" w:hAnsiTheme="minorHAnsi"/>
          <w:sz w:val="20"/>
          <w:szCs w:val="20"/>
        </w:rPr>
        <w:t xml:space="preserve"> András megfogalmazza, hogy a rendelkezésre álló információk nem elégségesek a támogatás megítélését</w:t>
      </w:r>
      <w:r w:rsidR="00A547CC">
        <w:rPr>
          <w:rFonts w:asciiTheme="minorHAnsi" w:hAnsiTheme="minorHAnsi"/>
          <w:sz w:val="20"/>
          <w:szCs w:val="20"/>
        </w:rPr>
        <w:t xml:space="preserve"> érintő döntéshez</w:t>
      </w:r>
      <w:r w:rsidR="00715853">
        <w:rPr>
          <w:rFonts w:asciiTheme="minorHAnsi" w:hAnsiTheme="minorHAnsi"/>
          <w:sz w:val="20"/>
          <w:szCs w:val="20"/>
        </w:rPr>
        <w:t xml:space="preserve">. </w:t>
      </w:r>
      <w:r w:rsidR="00715853" w:rsidRPr="00715853">
        <w:rPr>
          <w:rFonts w:asciiTheme="minorHAnsi" w:hAnsiTheme="minorHAnsi"/>
          <w:sz w:val="20"/>
          <w:szCs w:val="20"/>
        </w:rPr>
        <w:t xml:space="preserve">A Tanács a </w:t>
      </w:r>
      <w:r w:rsidR="00715853">
        <w:rPr>
          <w:rFonts w:asciiTheme="minorHAnsi" w:hAnsiTheme="minorHAnsi"/>
          <w:sz w:val="20"/>
          <w:szCs w:val="20"/>
        </w:rPr>
        <w:t xml:space="preserve">fórumról a szükséges </w:t>
      </w:r>
      <w:r w:rsidR="00573E0C">
        <w:rPr>
          <w:rFonts w:asciiTheme="minorHAnsi" w:hAnsiTheme="minorHAnsi"/>
          <w:sz w:val="20"/>
          <w:szCs w:val="20"/>
        </w:rPr>
        <w:t>ismerete</w:t>
      </w:r>
      <w:r w:rsidR="00715853" w:rsidRPr="00715853">
        <w:rPr>
          <w:rFonts w:asciiTheme="minorHAnsi" w:hAnsiTheme="minorHAnsi"/>
          <w:sz w:val="20"/>
          <w:szCs w:val="20"/>
        </w:rPr>
        <w:t>k hiányában nem szavazott.</w:t>
      </w:r>
      <w:r w:rsidR="00715853">
        <w:rPr>
          <w:rFonts w:asciiTheme="minorHAnsi" w:hAnsiTheme="minorHAnsi"/>
          <w:sz w:val="20"/>
          <w:szCs w:val="20"/>
        </w:rPr>
        <w:t xml:space="preserve"> </w:t>
      </w:r>
    </w:p>
    <w:p w14:paraId="31CD1098" w14:textId="6FF97412" w:rsidR="00715853" w:rsidRDefault="00715853" w:rsidP="005B62B6">
      <w:pPr>
        <w:ind w:left="360" w:right="-284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A napirendi ponthoz kapcsolódó feladat és felelős: összeállítás készítése </w:t>
      </w:r>
      <w:r w:rsidRPr="00715853">
        <w:rPr>
          <w:rFonts w:asciiTheme="minorHAnsi" w:hAnsiTheme="minorHAnsi"/>
          <w:i/>
          <w:sz w:val="20"/>
          <w:szCs w:val="20"/>
        </w:rPr>
        <w:t>201</w:t>
      </w:r>
      <w:r>
        <w:rPr>
          <w:rFonts w:asciiTheme="minorHAnsi" w:hAnsiTheme="minorHAnsi"/>
          <w:i/>
          <w:sz w:val="20"/>
          <w:szCs w:val="20"/>
        </w:rPr>
        <w:t xml:space="preserve">6-os program </w:t>
      </w:r>
      <w:proofErr w:type="spellStart"/>
      <w:r>
        <w:rPr>
          <w:rFonts w:asciiTheme="minorHAnsi" w:hAnsiTheme="minorHAnsi"/>
          <w:i/>
          <w:sz w:val="20"/>
          <w:szCs w:val="20"/>
        </w:rPr>
        <w:t>disszeminációjáró</w:t>
      </w:r>
      <w:proofErr w:type="spellEnd"/>
      <w:r>
        <w:rPr>
          <w:rFonts w:asciiTheme="minorHAnsi" w:hAnsiTheme="minorHAnsi"/>
          <w:i/>
          <w:sz w:val="20"/>
          <w:szCs w:val="20"/>
        </w:rPr>
        <w:t>;</w:t>
      </w:r>
      <w:r w:rsidR="006F56B5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Pásti Gabri</w:t>
      </w:r>
      <w:r w:rsidR="006F56B5">
        <w:rPr>
          <w:rFonts w:asciiTheme="minorHAnsi" w:hAnsiTheme="minorHAnsi"/>
          <w:i/>
          <w:sz w:val="20"/>
          <w:szCs w:val="20"/>
        </w:rPr>
        <w:t>ella</w:t>
      </w:r>
    </w:p>
    <w:p w14:paraId="4FE6C967" w14:textId="3F6CAD63" w:rsidR="006F56B5" w:rsidRPr="00715853" w:rsidRDefault="006F56B5" w:rsidP="005B62B6">
      <w:pPr>
        <w:ind w:left="360" w:right="-284"/>
        <w:jc w:val="both"/>
        <w:rPr>
          <w:rFonts w:asciiTheme="minorHAnsi" w:hAnsiTheme="minorHAnsi"/>
          <w:i/>
          <w:sz w:val="20"/>
          <w:szCs w:val="20"/>
        </w:rPr>
      </w:pPr>
      <w:proofErr w:type="spellStart"/>
      <w:r>
        <w:rPr>
          <w:rFonts w:asciiTheme="minorHAnsi" w:hAnsiTheme="minorHAnsi"/>
          <w:i/>
          <w:sz w:val="20"/>
          <w:szCs w:val="20"/>
        </w:rPr>
        <w:t>emailes</w:t>
      </w:r>
      <w:proofErr w:type="spellEnd"/>
      <w:r>
        <w:rPr>
          <w:rFonts w:asciiTheme="minorHAnsi" w:hAnsiTheme="minorHAnsi"/>
          <w:i/>
          <w:sz w:val="20"/>
          <w:szCs w:val="20"/>
        </w:rPr>
        <w:t xml:space="preserve"> szavazásra bocsátás; Lénárt Krisztina</w:t>
      </w:r>
    </w:p>
    <w:p w14:paraId="7B1579FF" w14:textId="77777777" w:rsidR="008C48C3" w:rsidRPr="0068481A" w:rsidRDefault="008C48C3" w:rsidP="006B0E79">
      <w:pPr>
        <w:ind w:right="-284"/>
        <w:jc w:val="both"/>
        <w:rPr>
          <w:rFonts w:asciiTheme="minorHAnsi" w:hAnsiTheme="minorHAnsi"/>
          <w:sz w:val="20"/>
          <w:szCs w:val="20"/>
        </w:rPr>
      </w:pPr>
    </w:p>
    <w:p w14:paraId="4C821017" w14:textId="77777777" w:rsidR="00D41BD2" w:rsidRDefault="00D41BD2" w:rsidP="00D41BD2">
      <w:pPr>
        <w:pStyle w:val="Listaszerbekezds"/>
        <w:ind w:right="-284"/>
        <w:jc w:val="both"/>
        <w:rPr>
          <w:rFonts w:asciiTheme="minorHAnsi" w:hAnsiTheme="minorHAnsi"/>
          <w:b/>
          <w:sz w:val="20"/>
          <w:szCs w:val="20"/>
        </w:rPr>
      </w:pPr>
    </w:p>
    <w:p w14:paraId="31726248" w14:textId="59DEB17A" w:rsidR="00666DBE" w:rsidRPr="00666DBE" w:rsidRDefault="00666DBE" w:rsidP="00666DBE">
      <w:pPr>
        <w:pStyle w:val="Listaszerbekezds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666DBE">
        <w:rPr>
          <w:rFonts w:asciiTheme="minorHAnsi" w:hAnsiTheme="minorHAnsi"/>
          <w:b/>
          <w:sz w:val="20"/>
          <w:szCs w:val="20"/>
        </w:rPr>
        <w:t xml:space="preserve">OTDK 2019 szervezésének feladatai </w:t>
      </w:r>
      <w:r w:rsidR="004125B5">
        <w:rPr>
          <w:rFonts w:asciiTheme="minorHAnsi" w:hAnsiTheme="minorHAnsi"/>
          <w:b/>
          <w:sz w:val="20"/>
          <w:szCs w:val="20"/>
        </w:rPr>
        <w:t>–</w:t>
      </w:r>
      <w:r w:rsidR="004125B5" w:rsidRPr="00666DBE">
        <w:rPr>
          <w:rFonts w:asciiTheme="minorHAnsi" w:hAnsiTheme="minorHAnsi"/>
          <w:b/>
          <w:sz w:val="20"/>
          <w:szCs w:val="20"/>
        </w:rPr>
        <w:t xml:space="preserve"> </w:t>
      </w:r>
      <w:r w:rsidRPr="00666DBE">
        <w:rPr>
          <w:rFonts w:asciiTheme="minorHAnsi" w:hAnsiTheme="minorHAnsi"/>
          <w:b/>
          <w:sz w:val="20"/>
          <w:szCs w:val="20"/>
        </w:rPr>
        <w:t>javaslat</w:t>
      </w:r>
    </w:p>
    <w:p w14:paraId="5CEB3E31" w14:textId="69FA7AD4" w:rsidR="002101B3" w:rsidRPr="00982271" w:rsidRDefault="00982271" w:rsidP="00982271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Dr. Nagy Balázs ismerteti, hogy 2018. február 16-án a költségvetés tervezéséhez kapcsolódóan megbeszélésre kerül sor a Bölcsészettudományi Karon. A Tanács megfogalmazza, hogy a rendelkezésre álló forrás bővülése </w:t>
      </w:r>
      <w:r>
        <w:rPr>
          <w:rFonts w:asciiTheme="minorHAnsi" w:hAnsiTheme="minorHAnsi"/>
          <w:sz w:val="20"/>
          <w:szCs w:val="20"/>
        </w:rPr>
        <w:lastRenderedPageBreak/>
        <w:t xml:space="preserve">miatt a várható résztvevőszám meg fog emelkedni, így új minőségi kritériumok felállítására van szükség. A Tanács az előterjesztő javaslatát, az OTDK project team összeállítását támogatja.   </w:t>
      </w:r>
    </w:p>
    <w:p w14:paraId="100A2F07" w14:textId="77777777" w:rsidR="00610AED" w:rsidRPr="00610AED" w:rsidRDefault="00610AED" w:rsidP="00610AED">
      <w:pPr>
        <w:pStyle w:val="Listaszerbekezds"/>
        <w:ind w:left="1440" w:right="-284"/>
        <w:jc w:val="both"/>
        <w:rPr>
          <w:rFonts w:asciiTheme="minorHAnsi" w:hAnsiTheme="minorHAnsi"/>
          <w:sz w:val="20"/>
          <w:szCs w:val="20"/>
        </w:rPr>
      </w:pPr>
    </w:p>
    <w:p w14:paraId="014FDD0E" w14:textId="1D30AB8F" w:rsidR="00E459CA" w:rsidRDefault="00666DBE" w:rsidP="00E459CA">
      <w:pPr>
        <w:pStyle w:val="Listaszerbekezds"/>
        <w:numPr>
          <w:ilvl w:val="0"/>
          <w:numId w:val="2"/>
        </w:numPr>
        <w:ind w:right="-284"/>
        <w:jc w:val="both"/>
        <w:rPr>
          <w:rFonts w:asciiTheme="minorHAnsi" w:hAnsiTheme="minorHAnsi"/>
          <w:b/>
          <w:sz w:val="20"/>
          <w:szCs w:val="20"/>
        </w:rPr>
      </w:pPr>
      <w:r w:rsidRPr="00666DBE">
        <w:rPr>
          <w:rFonts w:asciiTheme="minorHAnsi" w:hAnsiTheme="minorHAnsi"/>
          <w:b/>
          <w:sz w:val="20"/>
          <w:szCs w:val="20"/>
        </w:rPr>
        <w:t xml:space="preserve">ÚNKP Konferencia szervezése </w:t>
      </w:r>
      <w:r w:rsidR="00E459CA">
        <w:rPr>
          <w:rFonts w:asciiTheme="minorHAnsi" w:hAnsiTheme="minorHAnsi"/>
          <w:b/>
          <w:sz w:val="20"/>
          <w:szCs w:val="20"/>
        </w:rPr>
        <w:t>–</w:t>
      </w:r>
      <w:r w:rsidRPr="00666DBE">
        <w:rPr>
          <w:rFonts w:asciiTheme="minorHAnsi" w:hAnsiTheme="minorHAnsi"/>
          <w:b/>
          <w:sz w:val="20"/>
          <w:szCs w:val="20"/>
        </w:rPr>
        <w:t xml:space="preserve"> javaslat</w:t>
      </w:r>
    </w:p>
    <w:p w14:paraId="2701DB35" w14:textId="186E698C" w:rsidR="0075772B" w:rsidRPr="00E459CA" w:rsidRDefault="003C2341" w:rsidP="00E459CA">
      <w:pPr>
        <w:ind w:left="360" w:right="-284"/>
        <w:jc w:val="both"/>
        <w:rPr>
          <w:rFonts w:asciiTheme="minorHAnsi" w:hAnsiTheme="minorHAnsi"/>
          <w:b/>
          <w:sz w:val="20"/>
          <w:szCs w:val="20"/>
        </w:rPr>
      </w:pPr>
      <w:r w:rsidRPr="00E459CA">
        <w:rPr>
          <w:rFonts w:asciiTheme="minorHAnsi" w:hAnsiTheme="minorHAnsi"/>
          <w:sz w:val="20"/>
          <w:szCs w:val="20"/>
        </w:rPr>
        <w:t xml:space="preserve">A </w:t>
      </w:r>
      <w:r w:rsidR="002101B3" w:rsidRPr="00E459CA">
        <w:rPr>
          <w:rFonts w:asciiTheme="minorHAnsi" w:hAnsiTheme="minorHAnsi"/>
          <w:sz w:val="20"/>
          <w:szCs w:val="20"/>
        </w:rPr>
        <w:t>jelenlevők megegyezne</w:t>
      </w:r>
      <w:r w:rsidRPr="00E459CA">
        <w:rPr>
          <w:rFonts w:asciiTheme="minorHAnsi" w:hAnsiTheme="minorHAnsi"/>
          <w:sz w:val="20"/>
          <w:szCs w:val="20"/>
        </w:rPr>
        <w:t xml:space="preserve">k abban, </w:t>
      </w:r>
      <w:r w:rsidR="00E459CA">
        <w:rPr>
          <w:rFonts w:asciiTheme="minorHAnsi" w:hAnsiTheme="minorHAnsi"/>
          <w:sz w:val="20"/>
          <w:szCs w:val="20"/>
        </w:rPr>
        <w:t xml:space="preserve">hogy a konferencián alapvetően szükség van az eredmények bemutatását követő diszkusszióra. </w:t>
      </w:r>
      <w:r w:rsidR="001228D2">
        <w:rPr>
          <w:rFonts w:asciiTheme="minorHAnsi" w:hAnsiTheme="minorHAnsi"/>
          <w:sz w:val="20"/>
          <w:szCs w:val="20"/>
        </w:rPr>
        <w:t>Lénárt Krisztina</w:t>
      </w:r>
      <w:r w:rsidR="00455BCC">
        <w:rPr>
          <w:rFonts w:asciiTheme="minorHAnsi" w:hAnsiTheme="minorHAnsi"/>
          <w:sz w:val="20"/>
          <w:szCs w:val="20"/>
        </w:rPr>
        <w:t xml:space="preserve"> ismereti, hogy a konferencia logisztikai szervezése megkezdődött. Továbbá,</w:t>
      </w:r>
      <w:r w:rsidR="001228D2">
        <w:rPr>
          <w:rFonts w:asciiTheme="minorHAnsi" w:hAnsiTheme="minorHAnsi"/>
          <w:sz w:val="20"/>
          <w:szCs w:val="20"/>
        </w:rPr>
        <w:t xml:space="preserve"> felkéri a TDK kari felelősöket, hogy a konferencia szakmai részének szervezésében vegyenek részt. A felkérést a felelősök elfogadják.</w:t>
      </w:r>
      <w:r w:rsidR="00455BCC">
        <w:rPr>
          <w:rFonts w:asciiTheme="minorHAnsi" w:hAnsiTheme="minorHAnsi"/>
          <w:sz w:val="20"/>
          <w:szCs w:val="20"/>
        </w:rPr>
        <w:t xml:space="preserve"> Célkitűzés</w:t>
      </w:r>
      <w:r w:rsidR="001228D2">
        <w:rPr>
          <w:rFonts w:asciiTheme="minorHAnsi" w:hAnsiTheme="minorHAnsi"/>
          <w:sz w:val="20"/>
          <w:szCs w:val="20"/>
        </w:rPr>
        <w:t>, hogy</w:t>
      </w:r>
      <w:r w:rsidR="00455BCC">
        <w:rPr>
          <w:rFonts w:asciiTheme="minorHAnsi" w:hAnsiTheme="minorHAnsi"/>
          <w:sz w:val="20"/>
          <w:szCs w:val="20"/>
        </w:rPr>
        <w:t xml:space="preserve"> az ÚNKP </w:t>
      </w:r>
      <w:proofErr w:type="gramStart"/>
      <w:r w:rsidR="00455BCC">
        <w:rPr>
          <w:rFonts w:asciiTheme="minorHAnsi" w:hAnsiTheme="minorHAnsi"/>
          <w:sz w:val="20"/>
          <w:szCs w:val="20"/>
        </w:rPr>
        <w:t>A-</w:t>
      </w:r>
      <w:proofErr w:type="gramEnd"/>
      <w:r w:rsidR="00455BCC">
        <w:rPr>
          <w:rFonts w:asciiTheme="minorHAnsi" w:hAnsiTheme="minorHAnsi"/>
          <w:sz w:val="20"/>
          <w:szCs w:val="20"/>
        </w:rPr>
        <w:t xml:space="preserve">, B-, valamint C keretének hallgatói témájuknak megfelelően kerüljenek szekciókba a keretüktől függetlenül, ahelyett, hogy keretenként kerülnének párhuzamos szekciókba. Felmerül, hogy az ÁJK-n tartandó júniusi konferencia integrálná a kari ÚNKP ösztöndíjasok előadásait. Lénárt Krisztina </w:t>
      </w:r>
      <w:r w:rsidR="006F56B5">
        <w:rPr>
          <w:rFonts w:asciiTheme="minorHAnsi" w:hAnsiTheme="minorHAnsi"/>
          <w:sz w:val="20"/>
          <w:szCs w:val="20"/>
        </w:rPr>
        <w:t>a kérést tolmácsolja az intézményi koordinátor felé.</w:t>
      </w:r>
    </w:p>
    <w:p w14:paraId="0D433D2D" w14:textId="77777777" w:rsidR="0075772B" w:rsidRPr="0075772B" w:rsidRDefault="0075772B" w:rsidP="0075772B">
      <w:pPr>
        <w:ind w:left="709" w:right="-284"/>
        <w:jc w:val="both"/>
        <w:rPr>
          <w:rFonts w:asciiTheme="minorHAnsi" w:hAnsiTheme="minorHAnsi"/>
          <w:sz w:val="20"/>
          <w:szCs w:val="20"/>
        </w:rPr>
      </w:pPr>
    </w:p>
    <w:p w14:paraId="74199AF6" w14:textId="2683C0E9" w:rsidR="00666DBE" w:rsidRDefault="00666DBE" w:rsidP="00666DBE">
      <w:pPr>
        <w:numPr>
          <w:ilvl w:val="0"/>
          <w:numId w:val="2"/>
        </w:numPr>
        <w:ind w:right="-284"/>
        <w:jc w:val="both"/>
        <w:rPr>
          <w:rFonts w:asciiTheme="minorHAnsi" w:hAnsiTheme="minorHAnsi"/>
          <w:b/>
          <w:sz w:val="20"/>
          <w:szCs w:val="20"/>
        </w:rPr>
      </w:pPr>
      <w:r w:rsidRPr="00666DBE">
        <w:rPr>
          <w:rFonts w:asciiTheme="minorHAnsi" w:hAnsiTheme="minorHAnsi"/>
          <w:b/>
          <w:sz w:val="20"/>
          <w:szCs w:val="20"/>
        </w:rPr>
        <w:t xml:space="preserve">Utazási pályázat Bíráló bizottsági tagok </w:t>
      </w:r>
      <w:r>
        <w:rPr>
          <w:rFonts w:asciiTheme="minorHAnsi" w:hAnsiTheme="minorHAnsi"/>
          <w:b/>
          <w:sz w:val="20"/>
          <w:szCs w:val="20"/>
        </w:rPr>
        <w:t>–</w:t>
      </w:r>
      <w:r w:rsidRPr="00666DBE">
        <w:rPr>
          <w:rFonts w:asciiTheme="minorHAnsi" w:hAnsiTheme="minorHAnsi"/>
          <w:b/>
          <w:sz w:val="20"/>
          <w:szCs w:val="20"/>
        </w:rPr>
        <w:t xml:space="preserve"> javaslat</w:t>
      </w:r>
    </w:p>
    <w:p w14:paraId="48F2E1D3" w14:textId="4F119ACB" w:rsidR="00455BCC" w:rsidRDefault="00455BCC" w:rsidP="00455BCC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Lénárt Krisztina javasolja és kéri</w:t>
      </w:r>
      <w:r w:rsidRPr="00455BCC">
        <w:rPr>
          <w:rFonts w:asciiTheme="minorHAnsi" w:hAnsiTheme="minorHAnsi"/>
          <w:sz w:val="20"/>
          <w:szCs w:val="20"/>
        </w:rPr>
        <w:t>, hogy az Utazási pályázat Bíráló bizottságának oktatói tagjai 2018-ban ne változzanak.</w:t>
      </w:r>
      <w:r>
        <w:rPr>
          <w:rFonts w:asciiTheme="minorHAnsi" w:hAnsiTheme="minorHAnsi"/>
          <w:sz w:val="20"/>
          <w:szCs w:val="20"/>
        </w:rPr>
        <w:t xml:space="preserve"> </w:t>
      </w:r>
      <w:r w:rsidRPr="00455BCC">
        <w:rPr>
          <w:rFonts w:asciiTheme="minorHAnsi" w:hAnsiTheme="minorHAnsi"/>
          <w:sz w:val="20"/>
          <w:szCs w:val="20"/>
        </w:rPr>
        <w:t xml:space="preserve">A </w:t>
      </w:r>
      <w:r>
        <w:rPr>
          <w:rFonts w:asciiTheme="minorHAnsi" w:hAnsiTheme="minorHAnsi"/>
          <w:sz w:val="20"/>
          <w:szCs w:val="20"/>
        </w:rPr>
        <w:t xml:space="preserve">kérést </w:t>
      </w:r>
      <w:r w:rsidRPr="00455BCC">
        <w:rPr>
          <w:rFonts w:asciiTheme="minorHAnsi" w:hAnsiTheme="minorHAnsi"/>
          <w:sz w:val="20"/>
          <w:szCs w:val="20"/>
        </w:rPr>
        <w:t xml:space="preserve">a Tanács </w:t>
      </w:r>
      <w:proofErr w:type="gramStart"/>
      <w:r w:rsidRPr="00455BCC">
        <w:rPr>
          <w:rFonts w:asciiTheme="minorHAnsi" w:hAnsiTheme="minorHAnsi"/>
          <w:sz w:val="20"/>
          <w:szCs w:val="20"/>
        </w:rPr>
        <w:t>egyhangúlag</w:t>
      </w:r>
      <w:proofErr w:type="gramEnd"/>
      <w:r w:rsidRPr="00455BCC">
        <w:rPr>
          <w:rFonts w:asciiTheme="minorHAnsi" w:hAnsiTheme="minorHAnsi"/>
          <w:sz w:val="20"/>
          <w:szCs w:val="20"/>
        </w:rPr>
        <w:t xml:space="preserve"> elfogadja.</w:t>
      </w:r>
    </w:p>
    <w:p w14:paraId="46626B31" w14:textId="77777777" w:rsidR="00455BCC" w:rsidRPr="00455BCC" w:rsidRDefault="00455BCC" w:rsidP="00455BCC">
      <w:pPr>
        <w:ind w:left="360" w:right="-284"/>
        <w:jc w:val="both"/>
        <w:rPr>
          <w:rFonts w:asciiTheme="minorHAnsi" w:hAnsiTheme="minorHAnsi"/>
          <w:sz w:val="20"/>
          <w:szCs w:val="20"/>
        </w:rPr>
      </w:pPr>
    </w:p>
    <w:p w14:paraId="522E2DEA" w14:textId="77777777" w:rsidR="00666DBE" w:rsidRDefault="00666DBE" w:rsidP="00666DBE">
      <w:pPr>
        <w:pStyle w:val="Listaszerbekezds"/>
        <w:numPr>
          <w:ilvl w:val="0"/>
          <w:numId w:val="2"/>
        </w:numPr>
        <w:rPr>
          <w:rFonts w:asciiTheme="minorHAnsi" w:hAnsiTheme="minorHAnsi"/>
          <w:b/>
          <w:sz w:val="20"/>
          <w:szCs w:val="20"/>
        </w:rPr>
      </w:pPr>
      <w:r w:rsidRPr="00666DBE">
        <w:rPr>
          <w:rFonts w:asciiTheme="minorHAnsi" w:hAnsiTheme="minorHAnsi"/>
          <w:b/>
          <w:sz w:val="20"/>
          <w:szCs w:val="20"/>
        </w:rPr>
        <w:t>A következő félévi tanácsülés időpontja (05.30.)</w:t>
      </w:r>
    </w:p>
    <w:p w14:paraId="2FDF0CD5" w14:textId="754A81CC" w:rsidR="00455BCC" w:rsidRDefault="00455BCC" w:rsidP="00455BCC">
      <w:pPr>
        <w:ind w:left="360"/>
        <w:rPr>
          <w:rFonts w:asciiTheme="minorHAnsi" w:hAnsiTheme="minorHAnsi"/>
          <w:sz w:val="20"/>
          <w:szCs w:val="20"/>
        </w:rPr>
      </w:pPr>
      <w:r w:rsidRPr="00455BCC">
        <w:rPr>
          <w:rFonts w:asciiTheme="minorHAnsi" w:hAnsiTheme="minorHAnsi"/>
          <w:sz w:val="20"/>
          <w:szCs w:val="20"/>
        </w:rPr>
        <w:t>A</w:t>
      </w:r>
      <w:r>
        <w:rPr>
          <w:rFonts w:asciiTheme="minorHAnsi" w:hAnsiTheme="minorHAnsi"/>
          <w:sz w:val="20"/>
          <w:szCs w:val="20"/>
        </w:rPr>
        <w:t>z  időpontot</w:t>
      </w:r>
      <w:r w:rsidRPr="00455BCC">
        <w:rPr>
          <w:rFonts w:asciiTheme="minorHAnsi" w:hAnsiTheme="minorHAnsi"/>
          <w:sz w:val="20"/>
          <w:szCs w:val="20"/>
        </w:rPr>
        <w:t xml:space="preserve"> a Tanács </w:t>
      </w:r>
      <w:proofErr w:type="gramStart"/>
      <w:r w:rsidRPr="00455BCC">
        <w:rPr>
          <w:rFonts w:asciiTheme="minorHAnsi" w:hAnsiTheme="minorHAnsi"/>
          <w:sz w:val="20"/>
          <w:szCs w:val="20"/>
        </w:rPr>
        <w:t>egyhangúlag</w:t>
      </w:r>
      <w:proofErr w:type="gramEnd"/>
      <w:r w:rsidRPr="00455BCC">
        <w:rPr>
          <w:rFonts w:asciiTheme="minorHAnsi" w:hAnsiTheme="minorHAnsi"/>
          <w:sz w:val="20"/>
          <w:szCs w:val="20"/>
        </w:rPr>
        <w:t xml:space="preserve"> elfogadja.</w:t>
      </w:r>
    </w:p>
    <w:p w14:paraId="48B708D9" w14:textId="77777777" w:rsidR="00455BCC" w:rsidRPr="00455BCC" w:rsidRDefault="00455BCC" w:rsidP="00455BCC">
      <w:pPr>
        <w:ind w:left="360"/>
        <w:rPr>
          <w:rFonts w:asciiTheme="minorHAnsi" w:hAnsiTheme="minorHAnsi"/>
          <w:sz w:val="20"/>
          <w:szCs w:val="20"/>
        </w:rPr>
      </w:pPr>
    </w:p>
    <w:p w14:paraId="19955D30" w14:textId="4E6B6055" w:rsidR="00666DBE" w:rsidRPr="00666DBE" w:rsidRDefault="00666DBE" w:rsidP="00666DBE">
      <w:pPr>
        <w:numPr>
          <w:ilvl w:val="0"/>
          <w:numId w:val="2"/>
        </w:numPr>
        <w:ind w:right="-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Egyebek</w:t>
      </w:r>
    </w:p>
    <w:p w14:paraId="62F657EB" w14:textId="4C535733" w:rsidR="000C59DE" w:rsidRDefault="00455BCC" w:rsidP="00455BCC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 w:rsidRPr="00455BCC">
        <w:rPr>
          <w:rFonts w:asciiTheme="minorHAnsi" w:hAnsiTheme="minorHAnsi"/>
          <w:sz w:val="20"/>
          <w:szCs w:val="20"/>
        </w:rPr>
        <w:t>Jelenleg az Egyetem Stratégiai Adatbázisának (STA) Tehetséggondozás című menüpontjába csak</w:t>
      </w:r>
      <w:r>
        <w:rPr>
          <w:rFonts w:asciiTheme="minorHAnsi" w:hAnsiTheme="minorHAnsi"/>
          <w:sz w:val="20"/>
          <w:szCs w:val="20"/>
        </w:rPr>
        <w:t xml:space="preserve"> bizonyos</w:t>
      </w:r>
      <w:r w:rsidRPr="00455BC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témákkal </w:t>
      </w:r>
      <w:r w:rsidRPr="00455BCC">
        <w:rPr>
          <w:rFonts w:asciiTheme="minorHAnsi" w:hAnsiTheme="minorHAnsi"/>
          <w:sz w:val="20"/>
          <w:szCs w:val="20"/>
        </w:rPr>
        <w:t>összefüggő adattípusok tölthetők fel</w:t>
      </w:r>
      <w:r>
        <w:rPr>
          <w:rFonts w:asciiTheme="minorHAnsi" w:hAnsiTheme="minorHAnsi"/>
          <w:sz w:val="20"/>
          <w:szCs w:val="20"/>
        </w:rPr>
        <w:t xml:space="preserve">. </w:t>
      </w:r>
      <w:r w:rsidRPr="00455BCC">
        <w:rPr>
          <w:rFonts w:asciiTheme="minorHAnsi" w:hAnsiTheme="minorHAnsi"/>
          <w:sz w:val="20"/>
          <w:szCs w:val="20"/>
        </w:rPr>
        <w:t>Az oktatók részéről többször is jelentkezett olyan igény, hogy egyéb tudományos/tanulmányi versenyre való felkészítés és azok szervezése is rögzíthető legyen az egyetemi adatbázisban</w:t>
      </w:r>
      <w:r>
        <w:rPr>
          <w:rFonts w:asciiTheme="minorHAnsi" w:hAnsiTheme="minorHAnsi"/>
          <w:sz w:val="20"/>
          <w:szCs w:val="20"/>
        </w:rPr>
        <w:t xml:space="preserve">. </w:t>
      </w:r>
      <w:r w:rsidR="00FB5E62">
        <w:rPr>
          <w:rFonts w:asciiTheme="minorHAnsi" w:hAnsiTheme="minorHAnsi"/>
          <w:sz w:val="20"/>
          <w:szCs w:val="20"/>
        </w:rPr>
        <w:t>Dr. Rigó Kinga röviden ismerteti a Stratégiai Adatbázist. Dr. Nagy Balázs megfogalmazza, hogy a teljesítmény mérésére az adott tudományterületek hagyományait figyelembe véve nem alkalmas a rendszer. Dr. Zentai László kiemeli, hogy az adatok rögzítése nem lesz kiválósági szempont, az esélyegyenlőtlenségi tényezőket figyelembe véve. Dr. Rigó Kinga kiemeli, hogy információ nyilvántartására</w:t>
      </w:r>
      <w:r w:rsidR="00971514">
        <w:rPr>
          <w:rFonts w:asciiTheme="minorHAnsi" w:hAnsiTheme="minorHAnsi"/>
          <w:sz w:val="20"/>
          <w:szCs w:val="20"/>
        </w:rPr>
        <w:t xml:space="preserve"> viszont</w:t>
      </w:r>
      <w:r w:rsidR="00FB5E62">
        <w:rPr>
          <w:rFonts w:asciiTheme="minorHAnsi" w:hAnsiTheme="minorHAnsi"/>
          <w:sz w:val="20"/>
          <w:szCs w:val="20"/>
        </w:rPr>
        <w:t xml:space="preserve"> célszerű lenne a Stratégiai Adatbázis használata. Dr. Horváth Ákos hozzáteszi, hogy egy „versenynaptár” összeállításával facilitálható a szervezői kedv, továbbá a naptár minőségbiztosítási szempontból is kedvező lenne. Dr. Zentai László kéri, hogy legyen kísérlet a releváns, szakmai szempontokból is megfelelő események összegzésére. Az összegzésre irányuló kérést a Tanács elfogadja.  </w:t>
      </w:r>
    </w:p>
    <w:p w14:paraId="3A350088" w14:textId="35A8F142" w:rsidR="00971514" w:rsidRPr="0068481A" w:rsidRDefault="00971514" w:rsidP="00455BCC">
      <w:pPr>
        <w:ind w:left="360" w:right="-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A napirendi ponthoz</w:t>
      </w:r>
      <w:r w:rsidR="006F56B5">
        <w:rPr>
          <w:rFonts w:asciiTheme="minorHAnsi" w:hAnsiTheme="minorHAnsi"/>
          <w:i/>
          <w:sz w:val="20"/>
          <w:szCs w:val="20"/>
        </w:rPr>
        <w:t xml:space="preserve"> kapcsolódó feladat és felelős: OTO levélben kéri a kari koordinátorokat, hogy a karok által fontosnak tartott versenyek listáját küldjék meg. A lista összesítése és véglegesítése után SA Irodának küldi; Lénárt Krisztina.</w:t>
      </w:r>
    </w:p>
    <w:p w14:paraId="1F97CFCE" w14:textId="77777777" w:rsidR="006F2C9E" w:rsidRPr="003C2341" w:rsidRDefault="006F2C9E" w:rsidP="003C2341">
      <w:pPr>
        <w:ind w:right="-284"/>
        <w:jc w:val="both"/>
        <w:rPr>
          <w:rFonts w:asciiTheme="minorHAnsi" w:hAnsiTheme="minorHAnsi"/>
          <w:sz w:val="20"/>
          <w:szCs w:val="20"/>
        </w:rPr>
      </w:pPr>
    </w:p>
    <w:p w14:paraId="1E0BC7DD" w14:textId="77777777" w:rsidR="006F2C9E" w:rsidRPr="0068481A" w:rsidRDefault="006F2C9E" w:rsidP="006F2C9E">
      <w:pPr>
        <w:ind w:left="-284" w:right="-284" w:hanging="425"/>
        <w:jc w:val="both"/>
        <w:rPr>
          <w:rFonts w:asciiTheme="minorHAnsi" w:hAnsiTheme="minorHAnsi"/>
          <w:sz w:val="20"/>
          <w:szCs w:val="20"/>
        </w:rPr>
      </w:pPr>
    </w:p>
    <w:p w14:paraId="44FF1B56" w14:textId="77777777" w:rsidR="006F2C9E" w:rsidRPr="0068481A" w:rsidRDefault="006F2C9E" w:rsidP="006F2C9E">
      <w:pPr>
        <w:ind w:left="-284" w:right="-28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09C898F9" w14:textId="77777777" w:rsidR="006F2C9E" w:rsidRPr="0068481A" w:rsidRDefault="006F2C9E" w:rsidP="006F2C9E">
      <w:pPr>
        <w:ind w:left="-284" w:right="-284"/>
        <w:jc w:val="both"/>
        <w:rPr>
          <w:rFonts w:asciiTheme="minorHAnsi" w:hAnsiTheme="minorHAnsi"/>
          <w:color w:val="000000"/>
          <w:sz w:val="20"/>
          <w:szCs w:val="20"/>
        </w:rPr>
      </w:pPr>
    </w:p>
    <w:p w14:paraId="6FA13D0E" w14:textId="7DE86E9B" w:rsidR="006F2C9E" w:rsidRDefault="006F2C9E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  <w:r w:rsidRPr="0068481A">
        <w:rPr>
          <w:rFonts w:asciiTheme="minorHAnsi" w:hAnsiTheme="minorHAnsi"/>
          <w:color w:val="000000"/>
          <w:sz w:val="20"/>
          <w:szCs w:val="20"/>
        </w:rPr>
        <w:t xml:space="preserve">Budapest, </w:t>
      </w:r>
      <w:r w:rsidR="00455BCC">
        <w:rPr>
          <w:rFonts w:asciiTheme="minorHAnsi" w:hAnsiTheme="minorHAnsi"/>
          <w:color w:val="000000"/>
          <w:sz w:val="20"/>
          <w:szCs w:val="20"/>
        </w:rPr>
        <w:t>2018.02.16</w:t>
      </w:r>
      <w:r w:rsidR="00666DBE">
        <w:rPr>
          <w:rFonts w:asciiTheme="minorHAnsi" w:hAnsiTheme="minorHAnsi"/>
          <w:color w:val="000000"/>
          <w:sz w:val="20"/>
          <w:szCs w:val="20"/>
        </w:rPr>
        <w:t>.</w:t>
      </w:r>
    </w:p>
    <w:p w14:paraId="17B02F8F" w14:textId="77777777" w:rsidR="002101B3" w:rsidRDefault="002101B3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</w:p>
    <w:p w14:paraId="5D1D42F6" w14:textId="77777777" w:rsidR="002101B3" w:rsidRPr="0068481A" w:rsidRDefault="002101B3" w:rsidP="006F2C9E">
      <w:pPr>
        <w:ind w:left="-284" w:right="-284"/>
        <w:rPr>
          <w:rFonts w:asciiTheme="minorHAnsi" w:hAnsiTheme="minorHAnsi"/>
          <w:color w:val="000000"/>
          <w:sz w:val="20"/>
          <w:szCs w:val="20"/>
        </w:rPr>
      </w:pPr>
    </w:p>
    <w:p w14:paraId="469EB22E" w14:textId="77777777" w:rsidR="00C1630F" w:rsidRDefault="00C1630F" w:rsidP="00C1630F">
      <w:pPr>
        <w:tabs>
          <w:tab w:val="center" w:pos="6237"/>
        </w:tabs>
        <w:ind w:left="-284" w:right="-284"/>
        <w:rPr>
          <w:rFonts w:asciiTheme="minorHAnsi" w:hAnsiTheme="minorHAnsi"/>
          <w:color w:val="000000"/>
          <w:sz w:val="20"/>
          <w:szCs w:val="20"/>
        </w:rPr>
      </w:pPr>
      <w:r w:rsidRPr="0068481A">
        <w:rPr>
          <w:rFonts w:asciiTheme="minorHAnsi" w:hAnsiTheme="minorHAnsi"/>
          <w:color w:val="000000"/>
          <w:sz w:val="20"/>
          <w:szCs w:val="20"/>
        </w:rPr>
        <w:tab/>
      </w:r>
    </w:p>
    <w:p w14:paraId="51266E3E" w14:textId="77777777" w:rsidR="003C2341" w:rsidRDefault="003C2341" w:rsidP="003C2341">
      <w:pPr>
        <w:tabs>
          <w:tab w:val="center" w:pos="6237"/>
        </w:tabs>
        <w:ind w:left="-284" w:right="-284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…………………………………………………………………….</w:t>
      </w:r>
      <w:r>
        <w:rPr>
          <w:rFonts w:asciiTheme="minorHAnsi" w:hAnsiTheme="minorHAnsi"/>
          <w:color w:val="000000"/>
          <w:sz w:val="20"/>
          <w:szCs w:val="20"/>
        </w:rPr>
        <w:tab/>
        <w:t>………………………………………………………………………</w:t>
      </w:r>
    </w:p>
    <w:tbl>
      <w:tblPr>
        <w:tblStyle w:val="Rcsostblzat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C2341" w14:paraId="5CA054DA" w14:textId="77777777" w:rsidTr="002101B3">
        <w:tc>
          <w:tcPr>
            <w:tcW w:w="4606" w:type="dxa"/>
          </w:tcPr>
          <w:p w14:paraId="5035B29E" w14:textId="371230F0" w:rsidR="005D5F11" w:rsidRDefault="005D5F11" w:rsidP="003C2341">
            <w:pPr>
              <w:tabs>
                <w:tab w:val="center" w:pos="6237"/>
              </w:tabs>
              <w:ind w:right="-284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Dr. Nagy Balázs</w:t>
            </w:r>
          </w:p>
          <w:p w14:paraId="4A603111" w14:textId="77777777" w:rsidR="003C2341" w:rsidRDefault="003C2341" w:rsidP="003C2341">
            <w:pPr>
              <w:tabs>
                <w:tab w:val="center" w:pos="6237"/>
              </w:tabs>
              <w:ind w:right="-284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hitelesítő</w:t>
            </w:r>
          </w:p>
        </w:tc>
        <w:tc>
          <w:tcPr>
            <w:tcW w:w="4606" w:type="dxa"/>
          </w:tcPr>
          <w:p w14:paraId="67472C45" w14:textId="77777777" w:rsidR="003C2341" w:rsidRDefault="003C2341" w:rsidP="003C2341">
            <w:pPr>
              <w:tabs>
                <w:tab w:val="center" w:pos="6237"/>
              </w:tabs>
              <w:ind w:right="-284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481A">
              <w:rPr>
                <w:rFonts w:asciiTheme="minorHAnsi" w:hAnsiTheme="minorHAnsi"/>
                <w:color w:val="000000"/>
                <w:sz w:val="20"/>
                <w:szCs w:val="20"/>
              </w:rPr>
              <w:t>Dr. Zentai László</w:t>
            </w:r>
          </w:p>
          <w:p w14:paraId="307A3DC4" w14:textId="77777777" w:rsidR="003C2341" w:rsidRDefault="003C2341" w:rsidP="003C2341">
            <w:pPr>
              <w:tabs>
                <w:tab w:val="center" w:pos="6237"/>
              </w:tabs>
              <w:ind w:right="-284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8481A">
              <w:rPr>
                <w:rFonts w:asciiTheme="minorHAnsi" w:hAnsiTheme="minorHAnsi"/>
                <w:color w:val="000000"/>
                <w:sz w:val="20"/>
                <w:szCs w:val="20"/>
              </w:rPr>
              <w:t>oktatási és tanulmányi ügyek rektorhelyettese</w:t>
            </w:r>
          </w:p>
        </w:tc>
      </w:tr>
    </w:tbl>
    <w:p w14:paraId="0DE4286F" w14:textId="77777777" w:rsidR="003C2341" w:rsidRPr="0068481A" w:rsidRDefault="003C2341" w:rsidP="00C1630F">
      <w:pPr>
        <w:tabs>
          <w:tab w:val="center" w:pos="6237"/>
        </w:tabs>
        <w:ind w:left="-284" w:right="-284"/>
        <w:rPr>
          <w:rFonts w:asciiTheme="minorHAnsi" w:hAnsiTheme="minorHAnsi"/>
          <w:color w:val="000000"/>
          <w:sz w:val="20"/>
          <w:szCs w:val="20"/>
        </w:rPr>
      </w:pPr>
    </w:p>
    <w:p w14:paraId="04EFD9C2" w14:textId="77777777" w:rsidR="00C1630F" w:rsidRPr="0068481A" w:rsidRDefault="00C1630F" w:rsidP="00C1630F">
      <w:pPr>
        <w:tabs>
          <w:tab w:val="center" w:pos="6237"/>
        </w:tabs>
        <w:ind w:left="-284" w:right="-284"/>
        <w:rPr>
          <w:rFonts w:asciiTheme="minorHAnsi" w:hAnsiTheme="minorHAnsi"/>
          <w:color w:val="000000"/>
          <w:sz w:val="20"/>
          <w:szCs w:val="20"/>
        </w:rPr>
      </w:pPr>
      <w:r w:rsidRPr="0068481A">
        <w:rPr>
          <w:rFonts w:asciiTheme="minorHAnsi" w:hAnsiTheme="minorHAnsi"/>
          <w:color w:val="000000"/>
          <w:sz w:val="20"/>
          <w:szCs w:val="20"/>
        </w:rPr>
        <w:tab/>
      </w:r>
    </w:p>
    <w:p w14:paraId="00819A22" w14:textId="77777777" w:rsidR="00C1630F" w:rsidRPr="0068481A" w:rsidRDefault="00C1630F" w:rsidP="00C1630F">
      <w:pPr>
        <w:tabs>
          <w:tab w:val="center" w:pos="6237"/>
        </w:tabs>
        <w:ind w:left="-284" w:right="-284"/>
        <w:rPr>
          <w:rFonts w:asciiTheme="minorHAnsi" w:hAnsiTheme="minorHAnsi"/>
          <w:color w:val="000000"/>
          <w:sz w:val="20"/>
          <w:szCs w:val="20"/>
        </w:rPr>
      </w:pPr>
      <w:r w:rsidRPr="0068481A">
        <w:rPr>
          <w:rFonts w:asciiTheme="minorHAnsi" w:hAnsiTheme="minorHAnsi"/>
          <w:color w:val="000000"/>
          <w:sz w:val="20"/>
          <w:szCs w:val="20"/>
        </w:rPr>
        <w:tab/>
      </w:r>
    </w:p>
    <w:p w14:paraId="0702B5BD" w14:textId="77777777" w:rsidR="003C2341" w:rsidRPr="0068481A" w:rsidRDefault="003C2341">
      <w:pPr>
        <w:tabs>
          <w:tab w:val="center" w:pos="6237"/>
        </w:tabs>
        <w:ind w:left="-284" w:right="-284"/>
        <w:rPr>
          <w:rFonts w:asciiTheme="minorHAnsi" w:hAnsiTheme="minorHAnsi"/>
          <w:color w:val="000000"/>
          <w:sz w:val="20"/>
          <w:szCs w:val="20"/>
        </w:rPr>
      </w:pPr>
    </w:p>
    <w:sectPr w:rsidR="003C2341" w:rsidRPr="006848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40175A" w15:done="0"/>
  <w15:commentEx w15:paraId="278D346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66EE1" w14:textId="77777777" w:rsidR="004827E1" w:rsidRDefault="004827E1" w:rsidP="00553C93">
      <w:r>
        <w:separator/>
      </w:r>
    </w:p>
  </w:endnote>
  <w:endnote w:type="continuationSeparator" w:id="0">
    <w:p w14:paraId="18367044" w14:textId="77777777" w:rsidR="004827E1" w:rsidRDefault="004827E1" w:rsidP="0055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BA01B" w14:textId="77777777" w:rsidR="00A8091E" w:rsidRDefault="00A8091E">
    <w:pPr>
      <w:pStyle w:val="llb"/>
      <w:jc w:val="center"/>
    </w:pPr>
  </w:p>
  <w:p w14:paraId="2C79D120" w14:textId="77777777" w:rsidR="00A8091E" w:rsidRDefault="00A809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12751" w14:textId="77777777" w:rsidR="004827E1" w:rsidRDefault="004827E1" w:rsidP="00553C93">
      <w:r>
        <w:separator/>
      </w:r>
    </w:p>
  </w:footnote>
  <w:footnote w:type="continuationSeparator" w:id="0">
    <w:p w14:paraId="78D5AB6C" w14:textId="77777777" w:rsidR="004827E1" w:rsidRDefault="004827E1" w:rsidP="00553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1"/>
      <w:gridCol w:w="4252"/>
      <w:gridCol w:w="2381"/>
    </w:tblGrid>
    <w:tr w:rsidR="00AA5C37" w14:paraId="3B0A599E" w14:textId="77777777" w:rsidTr="00AA5C37">
      <w:trPr>
        <w:trHeight w:val="1304"/>
      </w:trPr>
      <w:tc>
        <w:tcPr>
          <w:tcW w:w="2381" w:type="dxa"/>
        </w:tcPr>
        <w:p w14:paraId="25EDC8E3" w14:textId="77777777" w:rsidR="00AA5C37" w:rsidRDefault="00AA5C37" w:rsidP="00AA5C37">
          <w:pPr>
            <w:pStyle w:val="lfej"/>
          </w:pPr>
          <w:r w:rsidRPr="00C22EFC">
            <w:rPr>
              <w:i/>
              <w:noProof/>
            </w:rPr>
            <w:drawing>
              <wp:inline distT="0" distB="0" distL="0" distR="0" wp14:anchorId="70D369B3" wp14:editId="798AF78D">
                <wp:extent cx="993600" cy="907200"/>
                <wp:effectExtent l="0" t="0" r="0" b="7620"/>
                <wp:docPr id="3" name="Kép 3" descr="cimer_sz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imer_sz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600" cy="9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14:paraId="2E4083E8" w14:textId="77777777" w:rsidR="00AA5C37" w:rsidRDefault="00AA5C37" w:rsidP="00AA5C37">
          <w:pPr>
            <w:pStyle w:val="lfej"/>
            <w:jc w:val="center"/>
          </w:pPr>
          <w:r>
            <w:t>EÖTVÖS LORÁND TUDOMÁNYEGYETEM TEHETSÉGGONDOZÁSI TANÁCS</w:t>
          </w:r>
        </w:p>
      </w:tc>
      <w:tc>
        <w:tcPr>
          <w:tcW w:w="2381" w:type="dxa"/>
        </w:tcPr>
        <w:p w14:paraId="7C113425" w14:textId="77777777" w:rsidR="00AA5C37" w:rsidRDefault="00AA5C37" w:rsidP="00AA5C37">
          <w:pPr>
            <w:pStyle w:val="lfej"/>
            <w:jc w:val="right"/>
          </w:pPr>
          <w:r>
            <w:rPr>
              <w:noProof/>
            </w:rPr>
            <w:drawing>
              <wp:inline distT="0" distB="0" distL="0" distR="0" wp14:anchorId="6347E26B" wp14:editId="57C608FF">
                <wp:extent cx="910800" cy="903600"/>
                <wp:effectExtent l="0" t="0" r="381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tehetseg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0800" cy="90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1CC4B6" w14:textId="77777777" w:rsidR="00553C93" w:rsidRPr="00AA5C37" w:rsidRDefault="00553C93" w:rsidP="00AA5C37">
    <w:pPr>
      <w:pStyle w:val="lfej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B414B"/>
    <w:multiLevelType w:val="hybridMultilevel"/>
    <w:tmpl w:val="799A8882"/>
    <w:lvl w:ilvl="0" w:tplc="40DC9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1558"/>
    <w:multiLevelType w:val="hybridMultilevel"/>
    <w:tmpl w:val="E67A8946"/>
    <w:lvl w:ilvl="0" w:tplc="3CC6C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A5FE1"/>
    <w:multiLevelType w:val="hybridMultilevel"/>
    <w:tmpl w:val="777A159A"/>
    <w:lvl w:ilvl="0" w:tplc="194E4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F0A81"/>
    <w:multiLevelType w:val="hybridMultilevel"/>
    <w:tmpl w:val="ECEE0076"/>
    <w:lvl w:ilvl="0" w:tplc="B8146F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A7AD8"/>
    <w:multiLevelType w:val="hybridMultilevel"/>
    <w:tmpl w:val="11924AE2"/>
    <w:lvl w:ilvl="0" w:tplc="0E787E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ptop">
    <w15:presenceInfo w15:providerId="None" w15:userId="Lap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D9"/>
    <w:rsid w:val="000151EB"/>
    <w:rsid w:val="000307F4"/>
    <w:rsid w:val="00085186"/>
    <w:rsid w:val="000C24F3"/>
    <w:rsid w:val="000C59DE"/>
    <w:rsid w:val="000D5347"/>
    <w:rsid w:val="000E3A1A"/>
    <w:rsid w:val="000E737B"/>
    <w:rsid w:val="00121449"/>
    <w:rsid w:val="001228D2"/>
    <w:rsid w:val="001524D9"/>
    <w:rsid w:val="0015533D"/>
    <w:rsid w:val="00194958"/>
    <w:rsid w:val="001F0211"/>
    <w:rsid w:val="00203E0E"/>
    <w:rsid w:val="002101B3"/>
    <w:rsid w:val="00244D48"/>
    <w:rsid w:val="00277F0C"/>
    <w:rsid w:val="00281AD6"/>
    <w:rsid w:val="00283A0B"/>
    <w:rsid w:val="002A40BF"/>
    <w:rsid w:val="002E7AE9"/>
    <w:rsid w:val="002F1168"/>
    <w:rsid w:val="00305FFD"/>
    <w:rsid w:val="00314853"/>
    <w:rsid w:val="00336B1C"/>
    <w:rsid w:val="003648D7"/>
    <w:rsid w:val="003905CA"/>
    <w:rsid w:val="00394719"/>
    <w:rsid w:val="003A5552"/>
    <w:rsid w:val="003C2341"/>
    <w:rsid w:val="003C3144"/>
    <w:rsid w:val="004125B5"/>
    <w:rsid w:val="0041569E"/>
    <w:rsid w:val="00455BCC"/>
    <w:rsid w:val="004827E1"/>
    <w:rsid w:val="00494708"/>
    <w:rsid w:val="004B156E"/>
    <w:rsid w:val="005177A7"/>
    <w:rsid w:val="00553C93"/>
    <w:rsid w:val="00573E0C"/>
    <w:rsid w:val="005774C9"/>
    <w:rsid w:val="0059707A"/>
    <w:rsid w:val="005B1EA8"/>
    <w:rsid w:val="005B62B6"/>
    <w:rsid w:val="005D290E"/>
    <w:rsid w:val="005D488D"/>
    <w:rsid w:val="005D5F11"/>
    <w:rsid w:val="005E7796"/>
    <w:rsid w:val="005F663C"/>
    <w:rsid w:val="00610AED"/>
    <w:rsid w:val="00657F10"/>
    <w:rsid w:val="00666DBE"/>
    <w:rsid w:val="0068481A"/>
    <w:rsid w:val="00697C5C"/>
    <w:rsid w:val="006A7D43"/>
    <w:rsid w:val="006B0E79"/>
    <w:rsid w:val="006F2C9E"/>
    <w:rsid w:val="006F56B5"/>
    <w:rsid w:val="00715853"/>
    <w:rsid w:val="00723674"/>
    <w:rsid w:val="0074583B"/>
    <w:rsid w:val="0075772B"/>
    <w:rsid w:val="007772F4"/>
    <w:rsid w:val="007A404F"/>
    <w:rsid w:val="007C5BC5"/>
    <w:rsid w:val="007D515A"/>
    <w:rsid w:val="008057DD"/>
    <w:rsid w:val="00862333"/>
    <w:rsid w:val="008C48C3"/>
    <w:rsid w:val="008D6CAD"/>
    <w:rsid w:val="00940CFF"/>
    <w:rsid w:val="00971514"/>
    <w:rsid w:val="00982271"/>
    <w:rsid w:val="009A2487"/>
    <w:rsid w:val="00A547CC"/>
    <w:rsid w:val="00A767F2"/>
    <w:rsid w:val="00A8091E"/>
    <w:rsid w:val="00A9300D"/>
    <w:rsid w:val="00AA3401"/>
    <w:rsid w:val="00AA5C37"/>
    <w:rsid w:val="00AC6CEC"/>
    <w:rsid w:val="00AE6A66"/>
    <w:rsid w:val="00B66482"/>
    <w:rsid w:val="00B85B6B"/>
    <w:rsid w:val="00BC2033"/>
    <w:rsid w:val="00C1630F"/>
    <w:rsid w:val="00C2794E"/>
    <w:rsid w:val="00C7673C"/>
    <w:rsid w:val="00C86C2A"/>
    <w:rsid w:val="00CB72C7"/>
    <w:rsid w:val="00CD624F"/>
    <w:rsid w:val="00D33DD3"/>
    <w:rsid w:val="00D34E79"/>
    <w:rsid w:val="00D41BD2"/>
    <w:rsid w:val="00D56872"/>
    <w:rsid w:val="00DA6528"/>
    <w:rsid w:val="00DC735A"/>
    <w:rsid w:val="00DE3887"/>
    <w:rsid w:val="00E103D3"/>
    <w:rsid w:val="00E32520"/>
    <w:rsid w:val="00E40B9F"/>
    <w:rsid w:val="00E459CA"/>
    <w:rsid w:val="00E75E6D"/>
    <w:rsid w:val="00ED4FA5"/>
    <w:rsid w:val="00EF1AB4"/>
    <w:rsid w:val="00F83805"/>
    <w:rsid w:val="00F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4D9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305F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FF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15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15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15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15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15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E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5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772F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3C93"/>
  </w:style>
  <w:style w:type="paragraph" w:styleId="llb">
    <w:name w:val="footer"/>
    <w:basedOn w:val="Norml"/>
    <w:link w:val="llbChar"/>
    <w:uiPriority w:val="99"/>
    <w:unhideWhenUsed/>
    <w:rsid w:val="00553C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3C93"/>
  </w:style>
  <w:style w:type="paragraph" w:styleId="Buborkszveg">
    <w:name w:val="Balloon Text"/>
    <w:basedOn w:val="Norml"/>
    <w:link w:val="BuborkszvegChar"/>
    <w:uiPriority w:val="99"/>
    <w:semiHidden/>
    <w:unhideWhenUsed/>
    <w:rsid w:val="00305F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5FFD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15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156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156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15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156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E7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Papp Loránd</cp:lastModifiedBy>
  <cp:revision>3</cp:revision>
  <dcterms:created xsi:type="dcterms:W3CDTF">2018-02-19T14:34:00Z</dcterms:created>
  <dcterms:modified xsi:type="dcterms:W3CDTF">2018-02-28T11:24:00Z</dcterms:modified>
</cp:coreProperties>
</file>