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A0" w:rsidRPr="006362D2" w:rsidRDefault="00885FA0" w:rsidP="00151138">
      <w:pPr>
        <w:pStyle w:val="Szvegtrzs"/>
      </w:pPr>
      <w:r w:rsidRPr="006362D2">
        <w:t xml:space="preserve">Emlékeztető </w:t>
      </w:r>
    </w:p>
    <w:p w:rsidR="00885FA0" w:rsidRPr="006362D2" w:rsidRDefault="00885FA0" w:rsidP="00151138">
      <w:pPr>
        <w:pStyle w:val="Szvegtrzs"/>
      </w:pPr>
      <w:r w:rsidRPr="006362D2">
        <w:t>Készült</w:t>
      </w:r>
    </w:p>
    <w:p w:rsidR="00885FA0" w:rsidRPr="006362D2" w:rsidRDefault="00885FA0" w:rsidP="00151138">
      <w:pPr>
        <w:pStyle w:val="Szvegtrzs"/>
      </w:pPr>
      <w:proofErr w:type="gramStart"/>
      <w:r w:rsidRPr="006362D2">
        <w:t>az</w:t>
      </w:r>
      <w:proofErr w:type="gramEnd"/>
      <w:r w:rsidRPr="006362D2">
        <w:t xml:space="preserve"> Eötvös Loránd Tudományegyetem </w:t>
      </w:r>
    </w:p>
    <w:p w:rsidR="00885FA0" w:rsidRPr="006362D2" w:rsidRDefault="00885FA0" w:rsidP="00151138">
      <w:pPr>
        <w:pStyle w:val="Szvegtrzs"/>
      </w:pPr>
      <w:r w:rsidRPr="006362D2">
        <w:t>Egyetemi Kreditátviteli Bizottságának</w:t>
      </w:r>
    </w:p>
    <w:p w:rsidR="00885FA0" w:rsidRPr="006362D2" w:rsidRDefault="006A03EE" w:rsidP="00151138">
      <w:pPr>
        <w:pStyle w:val="Szvegtrzs"/>
      </w:pPr>
      <w:r>
        <w:t>2018</w:t>
      </w:r>
      <w:r w:rsidR="00885FA0" w:rsidRPr="006362D2">
        <w:t xml:space="preserve">. </w:t>
      </w:r>
      <w:r>
        <w:t>február 2</w:t>
      </w:r>
      <w:r w:rsidR="00885FA0" w:rsidRPr="006362D2">
        <w:t>-</w:t>
      </w:r>
      <w:r>
        <w:t xml:space="preserve">án </w:t>
      </w:r>
      <w:r w:rsidR="00885FA0" w:rsidRPr="006362D2">
        <w:t>tartott üléséről</w:t>
      </w:r>
    </w:p>
    <w:p w:rsidR="00885FA0" w:rsidRPr="006362D2" w:rsidRDefault="00885FA0" w:rsidP="00151138">
      <w:pPr>
        <w:pStyle w:val="Szvegtrzs"/>
      </w:pPr>
      <w:r w:rsidRPr="006362D2">
        <w:t>Helye: Tanári Klub (Budapest, Szerb u. 21-23.)</w:t>
      </w:r>
    </w:p>
    <w:p w:rsidR="00885FA0" w:rsidRPr="006362D2" w:rsidRDefault="00885FA0" w:rsidP="00151138">
      <w:pPr>
        <w:pStyle w:val="Szvegtrzs"/>
        <w:rPr>
          <w:b w:val="0"/>
        </w:rPr>
      </w:pPr>
    </w:p>
    <w:p w:rsidR="00885FA0" w:rsidRPr="006362D2" w:rsidRDefault="00885FA0" w:rsidP="00151138">
      <w:pPr>
        <w:pStyle w:val="Szvegtrzs"/>
        <w:jc w:val="both"/>
      </w:pPr>
    </w:p>
    <w:p w:rsidR="00885FA0" w:rsidRPr="006362D2" w:rsidRDefault="00885FA0" w:rsidP="00151138">
      <w:pPr>
        <w:pStyle w:val="Szvegtrzs"/>
        <w:jc w:val="both"/>
      </w:pPr>
      <w:r w:rsidRPr="006362D2">
        <w:t xml:space="preserve">Megjelentek </w:t>
      </w:r>
    </w:p>
    <w:p w:rsidR="00885FA0" w:rsidRPr="006A03EE" w:rsidRDefault="006742F2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igazgató, elnök,</w:t>
      </w:r>
      <w:r w:rsidR="006A03EE">
        <w:rPr>
          <w:rFonts w:ascii="Times New Roman" w:hAnsi="Times New Roman" w:cs="Times New Roman"/>
          <w:sz w:val="24"/>
          <w:szCs w:val="24"/>
        </w:rPr>
        <w:t xml:space="preserve"> Zentai László</w:t>
      </w:r>
      <w:r w:rsidR="00885FA0" w:rsidRPr="0063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rektorhelyettes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, </w:t>
      </w:r>
      <w:r w:rsidR="006A03EE">
        <w:rPr>
          <w:rFonts w:ascii="Times New Roman" w:hAnsi="Times New Roman" w:cs="Times New Roman"/>
          <w:sz w:val="24"/>
          <w:szCs w:val="24"/>
        </w:rPr>
        <w:t>Bihari Zsuzsanna hivatalvezető</w:t>
      </w:r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(ÁJK), Horváth Krisztina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(BTK), </w:t>
      </w:r>
      <w:r w:rsidR="006A03EE">
        <w:rPr>
          <w:rFonts w:ascii="Times New Roman" w:hAnsi="Times New Roman" w:cs="Times New Roman"/>
          <w:sz w:val="24"/>
          <w:szCs w:val="24"/>
        </w:rPr>
        <w:t>M</w:t>
      </w:r>
      <w:r w:rsidR="00885FA0" w:rsidRPr="006362D2">
        <w:rPr>
          <w:rFonts w:ascii="Times New Roman" w:hAnsi="Times New Roman" w:cs="Times New Roman"/>
          <w:sz w:val="24"/>
          <w:szCs w:val="24"/>
        </w:rPr>
        <w:t xml:space="preserve">árkus Eszter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(BGGYK), </w:t>
      </w:r>
      <w:proofErr w:type="spellStart"/>
      <w:r w:rsidR="006A03EE">
        <w:rPr>
          <w:rFonts w:ascii="Times New Roman" w:hAnsi="Times New Roman" w:cs="Times New Roman"/>
          <w:sz w:val="24"/>
          <w:szCs w:val="24"/>
        </w:rPr>
        <w:t>Krebsz</w:t>
      </w:r>
      <w:proofErr w:type="spellEnd"/>
      <w:r w:rsidR="006A03EE">
        <w:rPr>
          <w:rFonts w:ascii="Times New Roman" w:hAnsi="Times New Roman" w:cs="Times New Roman"/>
          <w:sz w:val="24"/>
          <w:szCs w:val="24"/>
        </w:rPr>
        <w:t xml:space="preserve"> Anna</w:t>
      </w:r>
      <w:r w:rsidR="00885FA0" w:rsidRPr="0063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(IK),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Szivák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 Judit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(PPK), </w:t>
      </w:r>
      <w:proofErr w:type="spellStart"/>
      <w:r w:rsidR="006A03EE">
        <w:rPr>
          <w:rFonts w:ascii="Times New Roman" w:hAnsi="Times New Roman" w:cs="Times New Roman"/>
          <w:sz w:val="24"/>
          <w:szCs w:val="24"/>
        </w:rPr>
        <w:t>Szabari</w:t>
      </w:r>
      <w:proofErr w:type="spellEnd"/>
      <w:r w:rsidR="006A03EE">
        <w:rPr>
          <w:rFonts w:ascii="Times New Roman" w:hAnsi="Times New Roman" w:cs="Times New Roman"/>
          <w:sz w:val="24"/>
          <w:szCs w:val="24"/>
        </w:rPr>
        <w:t xml:space="preserve"> Veronika</w:t>
      </w:r>
      <w:r w:rsidR="00885FA0" w:rsidRPr="0063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(TÁTK), </w:t>
      </w:r>
      <w:r w:rsidR="006A03EE">
        <w:rPr>
          <w:rFonts w:ascii="Times New Roman" w:hAnsi="Times New Roman" w:cs="Times New Roman"/>
          <w:sz w:val="24"/>
          <w:szCs w:val="24"/>
        </w:rPr>
        <w:t>Csíkos Csaba</w:t>
      </w:r>
      <w:r w:rsidR="00885FA0" w:rsidRPr="0063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(TÓK), Horváth Erzsébet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(TTK), </w:t>
      </w:r>
      <w:proofErr w:type="spellStart"/>
      <w:r w:rsidR="00885FA0" w:rsidRPr="006362D2">
        <w:rPr>
          <w:rFonts w:ascii="Times New Roman" w:hAnsi="Times New Roman" w:cs="Times New Roman"/>
          <w:sz w:val="24"/>
          <w:szCs w:val="24"/>
        </w:rPr>
        <w:t>B</w:t>
      </w:r>
      <w:r w:rsidR="006A03EE">
        <w:rPr>
          <w:rFonts w:ascii="Times New Roman" w:hAnsi="Times New Roman" w:cs="Times New Roman"/>
          <w:sz w:val="24"/>
          <w:szCs w:val="24"/>
        </w:rPr>
        <w:t>adinszky</w:t>
      </w:r>
      <w:proofErr w:type="spellEnd"/>
      <w:r w:rsidR="006A03EE">
        <w:rPr>
          <w:rFonts w:ascii="Times New Roman" w:hAnsi="Times New Roman" w:cs="Times New Roman"/>
          <w:sz w:val="24"/>
          <w:szCs w:val="24"/>
        </w:rPr>
        <w:t xml:space="preserve"> Áron</w:t>
      </w:r>
      <w:r w:rsidR="00885FA0" w:rsidRPr="006362D2">
        <w:rPr>
          <w:rFonts w:ascii="Times New Roman" w:hAnsi="Times New Roman" w:cs="Times New Roman"/>
          <w:sz w:val="24"/>
          <w:szCs w:val="24"/>
        </w:rPr>
        <w:t xml:space="preserve"> (EHÖK)</w:t>
      </w:r>
      <w:r w:rsidR="006362D2" w:rsidRPr="006362D2">
        <w:rPr>
          <w:rFonts w:ascii="Times New Roman" w:hAnsi="Times New Roman" w:cs="Times New Roman"/>
          <w:sz w:val="24"/>
          <w:szCs w:val="24"/>
        </w:rPr>
        <w:t xml:space="preserve">, </w:t>
      </w:r>
      <w:r w:rsidR="006A03EE">
        <w:rPr>
          <w:rFonts w:ascii="Times New Roman" w:hAnsi="Times New Roman" w:cs="Times New Roman"/>
          <w:sz w:val="24"/>
          <w:szCs w:val="24"/>
        </w:rPr>
        <w:t xml:space="preserve">Szabó Katalin (EDÖK), Takó Ferenc </w:t>
      </w:r>
      <w:r w:rsidR="006A03EE" w:rsidRPr="006A03EE">
        <w:rPr>
          <w:rFonts w:ascii="Times New Roman" w:hAnsi="Times New Roman" w:cs="Times New Roman"/>
          <w:sz w:val="24"/>
          <w:szCs w:val="24"/>
        </w:rPr>
        <w:t>irodavezető (NSI)</w:t>
      </w:r>
      <w:proofErr w:type="gramEnd"/>
    </w:p>
    <w:p w:rsidR="00885FA0" w:rsidRPr="006A03EE" w:rsidRDefault="00885FA0" w:rsidP="0015113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FA0" w:rsidRPr="006A03EE" w:rsidRDefault="006A03EE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EE"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 w:rsidRPr="006A03EE">
        <w:rPr>
          <w:rFonts w:ascii="Times New Roman" w:hAnsi="Times New Roman" w:cs="Times New Roman"/>
          <w:sz w:val="24"/>
          <w:szCs w:val="24"/>
        </w:rPr>
        <w:t xml:space="preserve"> Tamás</w:t>
      </w:r>
      <w:r w:rsidR="00885FA0" w:rsidRPr="006A03EE">
        <w:rPr>
          <w:rFonts w:ascii="Times New Roman" w:hAnsi="Times New Roman" w:cs="Times New Roman"/>
          <w:sz w:val="24"/>
          <w:szCs w:val="24"/>
        </w:rPr>
        <w:t xml:space="preserve"> ismertette a </w:t>
      </w:r>
      <w:r w:rsidR="00885FA0" w:rsidRPr="006A03EE">
        <w:rPr>
          <w:rFonts w:ascii="Times New Roman" w:hAnsi="Times New Roman" w:cs="Times New Roman"/>
          <w:b/>
          <w:sz w:val="24"/>
          <w:szCs w:val="24"/>
        </w:rPr>
        <w:t>napirendi pontok</w:t>
      </w:r>
      <w:r w:rsidR="00885FA0" w:rsidRPr="006A03EE">
        <w:rPr>
          <w:rFonts w:ascii="Times New Roman" w:hAnsi="Times New Roman" w:cs="Times New Roman"/>
          <w:sz w:val="24"/>
          <w:szCs w:val="24"/>
        </w:rPr>
        <w:t>at.</w:t>
      </w:r>
    </w:p>
    <w:p w:rsidR="00151138" w:rsidRPr="006A03EE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3EE" w:rsidRPr="006A03EE" w:rsidRDefault="006A03EE" w:rsidP="006A03E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3EE">
        <w:rPr>
          <w:rFonts w:ascii="Times New Roman" w:hAnsi="Times New Roman" w:cs="Times New Roman"/>
          <w:bCs/>
          <w:color w:val="000000"/>
          <w:sz w:val="24"/>
          <w:szCs w:val="24"/>
        </w:rPr>
        <w:t>Problémák és jó gyakorlatok a mobilitási programok keretében felmerülő kreditelismerés kapcsán</w:t>
      </w:r>
    </w:p>
    <w:p w:rsidR="006A03EE" w:rsidRPr="006A03EE" w:rsidRDefault="006A03EE" w:rsidP="006A03E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3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Javaslat az </w:t>
      </w:r>
      <w:proofErr w:type="spellStart"/>
      <w:r w:rsidRPr="006A03EE">
        <w:rPr>
          <w:rFonts w:ascii="Times New Roman" w:hAnsi="Times New Roman" w:cs="Times New Roman"/>
          <w:bCs/>
          <w:color w:val="000000"/>
          <w:sz w:val="24"/>
          <w:szCs w:val="24"/>
        </w:rPr>
        <w:t>SzMR</w:t>
      </w:r>
      <w:proofErr w:type="spellEnd"/>
      <w:r w:rsidRPr="006A03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A03EE">
        <w:rPr>
          <w:rFonts w:ascii="Times New Roman" w:hAnsi="Times New Roman" w:cs="Times New Roman"/>
          <w:bCs/>
          <w:color w:val="000000"/>
          <w:sz w:val="24"/>
          <w:szCs w:val="24"/>
        </w:rPr>
        <w:t>EKB-t</w:t>
      </w:r>
      <w:proofErr w:type="spellEnd"/>
      <w:r w:rsidRPr="006A03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érintő rendelkezésének módosítására</w:t>
      </w:r>
    </w:p>
    <w:p w:rsidR="006A03EE" w:rsidRPr="006A03EE" w:rsidRDefault="006A03EE" w:rsidP="006A03E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3EE">
        <w:rPr>
          <w:rFonts w:ascii="Times New Roman" w:hAnsi="Times New Roman" w:cs="Times New Roman"/>
          <w:sz w:val="24"/>
          <w:szCs w:val="24"/>
        </w:rPr>
        <w:t>Egyebek</w:t>
      </w:r>
    </w:p>
    <w:p w:rsidR="00151138" w:rsidRPr="006A03EE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3EE" w:rsidRDefault="006362D2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EE">
        <w:rPr>
          <w:rFonts w:ascii="Times New Roman" w:hAnsi="Times New Roman" w:cs="Times New Roman"/>
          <w:sz w:val="24"/>
          <w:szCs w:val="24"/>
        </w:rPr>
        <w:t xml:space="preserve">Az </w:t>
      </w:r>
      <w:r w:rsidRPr="006A03EE">
        <w:rPr>
          <w:rFonts w:ascii="Times New Roman" w:hAnsi="Times New Roman" w:cs="Times New Roman"/>
          <w:b/>
          <w:sz w:val="24"/>
          <w:szCs w:val="24"/>
        </w:rPr>
        <w:t>1. napirendi pont</w:t>
      </w:r>
      <w:r w:rsidRPr="006A03EE">
        <w:rPr>
          <w:rFonts w:ascii="Times New Roman" w:hAnsi="Times New Roman" w:cs="Times New Roman"/>
          <w:sz w:val="24"/>
          <w:szCs w:val="24"/>
        </w:rPr>
        <w:t xml:space="preserve"> keretében </w:t>
      </w:r>
      <w:proofErr w:type="spellStart"/>
      <w:r w:rsidRPr="006A03EE"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 w:rsidRPr="006A03EE">
        <w:rPr>
          <w:rFonts w:ascii="Times New Roman" w:hAnsi="Times New Roman" w:cs="Times New Roman"/>
          <w:sz w:val="24"/>
          <w:szCs w:val="24"/>
        </w:rPr>
        <w:t xml:space="preserve"> Tamás </w:t>
      </w:r>
      <w:r w:rsidR="006A03EE" w:rsidRPr="006A03EE">
        <w:rPr>
          <w:rFonts w:ascii="Times New Roman" w:hAnsi="Times New Roman" w:cs="Times New Roman"/>
          <w:sz w:val="24"/>
          <w:szCs w:val="24"/>
        </w:rPr>
        <w:t>elmondta, hogy a</w:t>
      </w:r>
      <w:r w:rsidR="006A03EE" w:rsidRPr="006A03EE">
        <w:rPr>
          <w:rFonts w:ascii="Times New Roman" w:hAnsi="Times New Roman" w:cs="Times New Roman"/>
          <w:sz w:val="24"/>
          <w:szCs w:val="24"/>
        </w:rPr>
        <w:t xml:space="preserve"> Magyar Rektori Konferencia a mobilitási programok keretében külföldön töltött szemeszter és a kreditelismertetési rendszer problematikájának áttekintése, valamint a helyzeten javító megoldások megtalálása érdekében munkacsoportot hívott össze. A munkacsoport részéről megkeresés érkezett, hogy az alakuló ülést megelőzően minden intézmény gyűjtse össze a kreditelismerés során felmerülő problémákat, valam</w:t>
      </w:r>
      <w:r w:rsidR="006A03EE" w:rsidRPr="006A03EE">
        <w:rPr>
          <w:rFonts w:ascii="Times New Roman" w:hAnsi="Times New Roman" w:cs="Times New Roman"/>
          <w:sz w:val="24"/>
          <w:szCs w:val="24"/>
        </w:rPr>
        <w:t>int a meglévő jó gyakorlatokat.</w:t>
      </w:r>
    </w:p>
    <w:p w:rsidR="008121E9" w:rsidRDefault="008121E9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E9" w:rsidRPr="006A03EE" w:rsidRDefault="008121E9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tagjai a helyzet általános és rövid áttekintése után abban állapodtak meg, hogy mind a meglévő kari gyakorlatot, mind az általuk tapasztalt problémákat, illetve felvetéseket írásban fogják megküldeni az Oktatási Igazgatóságnak.</w:t>
      </w:r>
    </w:p>
    <w:p w:rsidR="008121E9" w:rsidRDefault="006A03EE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bookmarkStart w:id="0" w:name="_GoBack"/>
      <w:bookmarkEnd w:id="0"/>
      <w:r>
        <w:br/>
      </w:r>
      <w:r w:rsidR="008121E9">
        <w:rPr>
          <w:rFonts w:ascii="Times New Roman" w:hAnsi="Times New Roman" w:cs="Times New Roman"/>
          <w:sz w:val="24"/>
          <w:szCs w:val="24"/>
        </w:rPr>
        <w:t>A</w:t>
      </w:r>
      <w:r w:rsidR="008121E9" w:rsidRPr="006A03EE">
        <w:rPr>
          <w:rFonts w:ascii="Times New Roman" w:hAnsi="Times New Roman" w:cs="Times New Roman"/>
          <w:sz w:val="24"/>
          <w:szCs w:val="24"/>
        </w:rPr>
        <w:t xml:space="preserve"> </w:t>
      </w:r>
      <w:r w:rsidR="008121E9">
        <w:rPr>
          <w:rFonts w:ascii="Times New Roman" w:hAnsi="Times New Roman" w:cs="Times New Roman"/>
          <w:b/>
          <w:sz w:val="24"/>
          <w:szCs w:val="24"/>
        </w:rPr>
        <w:t>2</w:t>
      </w:r>
      <w:r w:rsidR="008121E9" w:rsidRPr="006A03EE">
        <w:rPr>
          <w:rFonts w:ascii="Times New Roman" w:hAnsi="Times New Roman" w:cs="Times New Roman"/>
          <w:b/>
          <w:sz w:val="24"/>
          <w:szCs w:val="24"/>
        </w:rPr>
        <w:t>. napirendi pont</w:t>
      </w:r>
      <w:r w:rsidR="008121E9" w:rsidRPr="006A03EE">
        <w:rPr>
          <w:rFonts w:ascii="Times New Roman" w:hAnsi="Times New Roman" w:cs="Times New Roman"/>
          <w:sz w:val="24"/>
          <w:szCs w:val="24"/>
        </w:rPr>
        <w:t xml:space="preserve"> keretében</w:t>
      </w:r>
      <w:r w:rsidR="008121E9">
        <w:rPr>
          <w:rFonts w:ascii="Times New Roman" w:hAnsi="Times New Roman" w:cs="Times New Roman"/>
          <w:sz w:val="24"/>
          <w:szCs w:val="24"/>
        </w:rPr>
        <w:t xml:space="preserve"> előterjesztett </w:t>
      </w:r>
      <w:proofErr w:type="spellStart"/>
      <w:r w:rsidR="008121E9">
        <w:rPr>
          <w:rFonts w:ascii="Times New Roman" w:hAnsi="Times New Roman" w:cs="Times New Roman"/>
          <w:sz w:val="24"/>
          <w:szCs w:val="24"/>
        </w:rPr>
        <w:t>SzMR-módosítási</w:t>
      </w:r>
      <w:proofErr w:type="spellEnd"/>
      <w:r w:rsidR="008121E9">
        <w:rPr>
          <w:rFonts w:ascii="Times New Roman" w:hAnsi="Times New Roman" w:cs="Times New Roman"/>
          <w:sz w:val="24"/>
          <w:szCs w:val="24"/>
        </w:rPr>
        <w:t xml:space="preserve"> javaslatot a tagok </w:t>
      </w:r>
      <w:proofErr w:type="gramStart"/>
      <w:r w:rsidR="008121E9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8121E9">
        <w:rPr>
          <w:rFonts w:ascii="Times New Roman" w:hAnsi="Times New Roman" w:cs="Times New Roman"/>
          <w:sz w:val="24"/>
          <w:szCs w:val="24"/>
        </w:rPr>
        <w:t>, tartózkodás és ellenszavazat nélkül támogatták.</w:t>
      </w:r>
    </w:p>
    <w:p w:rsidR="008B7510" w:rsidRPr="008121E9" w:rsidRDefault="006A03EE" w:rsidP="008B7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/>
      </w:r>
    </w:p>
    <w:p w:rsidR="008B7510" w:rsidRPr="008B7510" w:rsidRDefault="008B7510" w:rsidP="008B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10">
        <w:rPr>
          <w:rFonts w:ascii="Times New Roman" w:hAnsi="Times New Roman" w:cs="Times New Roman"/>
          <w:sz w:val="24"/>
          <w:szCs w:val="24"/>
        </w:rPr>
        <w:t xml:space="preserve">Az </w:t>
      </w:r>
      <w:r w:rsidRPr="001574D2">
        <w:rPr>
          <w:rFonts w:ascii="Times New Roman" w:hAnsi="Times New Roman" w:cs="Times New Roman"/>
          <w:b/>
          <w:sz w:val="24"/>
          <w:szCs w:val="24"/>
        </w:rPr>
        <w:t>Egyebekben</w:t>
      </w:r>
      <w:r w:rsidRPr="008B7510">
        <w:rPr>
          <w:rFonts w:ascii="Times New Roman" w:hAnsi="Times New Roman" w:cs="Times New Roman"/>
          <w:sz w:val="24"/>
          <w:szCs w:val="24"/>
        </w:rPr>
        <w:t xml:space="preserve"> észrevétel, hozzászólás nem érkezett, ezek után </w:t>
      </w:r>
      <w:proofErr w:type="spellStart"/>
      <w:r w:rsidR="00EE0DDF"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 w:rsidR="00EE0DDF">
        <w:rPr>
          <w:rFonts w:ascii="Times New Roman" w:hAnsi="Times New Roman" w:cs="Times New Roman"/>
          <w:sz w:val="24"/>
          <w:szCs w:val="24"/>
        </w:rPr>
        <w:t xml:space="preserve"> Tamás</w:t>
      </w:r>
      <w:r w:rsidRPr="008B7510">
        <w:rPr>
          <w:rFonts w:ascii="Times New Roman" w:hAnsi="Times New Roman" w:cs="Times New Roman"/>
          <w:sz w:val="24"/>
          <w:szCs w:val="24"/>
        </w:rPr>
        <w:t xml:space="preserve"> megköszönte az aktív közreműködést, és az ülést bezárta.</w:t>
      </w:r>
    </w:p>
    <w:p w:rsidR="008B7510" w:rsidRPr="008B7510" w:rsidRDefault="008B7510" w:rsidP="008B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138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138" w:rsidRDefault="008121E9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r w:rsidR="007A44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 február 2.</w:t>
      </w:r>
    </w:p>
    <w:p w:rsidR="008B7510" w:rsidRDefault="008B751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510" w:rsidRDefault="008B7510" w:rsidP="008121E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</w:t>
      </w:r>
    </w:p>
    <w:p w:rsidR="008B7510" w:rsidRDefault="008B7510" w:rsidP="008121E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8B7510" w:rsidRDefault="008B751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1138" w:rsidRDefault="00151138" w:rsidP="0015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138" w:rsidRPr="006362D2" w:rsidRDefault="00151138" w:rsidP="0015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1138" w:rsidRPr="0063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9F" w:rsidRDefault="0044069F" w:rsidP="00CC233E">
      <w:pPr>
        <w:spacing w:after="0" w:line="240" w:lineRule="auto"/>
      </w:pPr>
      <w:r>
        <w:separator/>
      </w:r>
    </w:p>
  </w:endnote>
  <w:endnote w:type="continuationSeparator" w:id="0">
    <w:p w:rsidR="0044069F" w:rsidRDefault="0044069F" w:rsidP="00CC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9F" w:rsidRDefault="0044069F" w:rsidP="00CC233E">
      <w:pPr>
        <w:spacing w:after="0" w:line="240" w:lineRule="auto"/>
      </w:pPr>
      <w:r>
        <w:separator/>
      </w:r>
    </w:p>
  </w:footnote>
  <w:footnote w:type="continuationSeparator" w:id="0">
    <w:p w:rsidR="0044069F" w:rsidRDefault="0044069F" w:rsidP="00CC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E4E"/>
    <w:multiLevelType w:val="hybridMultilevel"/>
    <w:tmpl w:val="2FDEBB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E9A"/>
    <w:multiLevelType w:val="hybridMultilevel"/>
    <w:tmpl w:val="21425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2170"/>
    <w:multiLevelType w:val="hybridMultilevel"/>
    <w:tmpl w:val="F6304C7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64712"/>
    <w:multiLevelType w:val="hybridMultilevel"/>
    <w:tmpl w:val="C212B9C2"/>
    <w:lvl w:ilvl="0" w:tplc="2A14961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13" w:hanging="360"/>
      </w:pPr>
    </w:lvl>
    <w:lvl w:ilvl="2" w:tplc="040E001B" w:tentative="1">
      <w:start w:val="1"/>
      <w:numFmt w:val="lowerRoman"/>
      <w:lvlText w:val="%3."/>
      <w:lvlJc w:val="right"/>
      <w:pPr>
        <w:ind w:left="2433" w:hanging="180"/>
      </w:pPr>
    </w:lvl>
    <w:lvl w:ilvl="3" w:tplc="040E000F" w:tentative="1">
      <w:start w:val="1"/>
      <w:numFmt w:val="decimal"/>
      <w:lvlText w:val="%4."/>
      <w:lvlJc w:val="left"/>
      <w:pPr>
        <w:ind w:left="3153" w:hanging="360"/>
      </w:pPr>
    </w:lvl>
    <w:lvl w:ilvl="4" w:tplc="040E0019" w:tentative="1">
      <w:start w:val="1"/>
      <w:numFmt w:val="lowerLetter"/>
      <w:lvlText w:val="%5."/>
      <w:lvlJc w:val="left"/>
      <w:pPr>
        <w:ind w:left="3873" w:hanging="360"/>
      </w:pPr>
    </w:lvl>
    <w:lvl w:ilvl="5" w:tplc="040E001B" w:tentative="1">
      <w:start w:val="1"/>
      <w:numFmt w:val="lowerRoman"/>
      <w:lvlText w:val="%6."/>
      <w:lvlJc w:val="right"/>
      <w:pPr>
        <w:ind w:left="4593" w:hanging="180"/>
      </w:pPr>
    </w:lvl>
    <w:lvl w:ilvl="6" w:tplc="040E000F" w:tentative="1">
      <w:start w:val="1"/>
      <w:numFmt w:val="decimal"/>
      <w:lvlText w:val="%7."/>
      <w:lvlJc w:val="left"/>
      <w:pPr>
        <w:ind w:left="5313" w:hanging="360"/>
      </w:pPr>
    </w:lvl>
    <w:lvl w:ilvl="7" w:tplc="040E0019" w:tentative="1">
      <w:start w:val="1"/>
      <w:numFmt w:val="lowerLetter"/>
      <w:lvlText w:val="%8."/>
      <w:lvlJc w:val="left"/>
      <w:pPr>
        <w:ind w:left="6033" w:hanging="360"/>
      </w:pPr>
    </w:lvl>
    <w:lvl w:ilvl="8" w:tplc="040E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640D1FB8"/>
    <w:multiLevelType w:val="hybridMultilevel"/>
    <w:tmpl w:val="2FDEBB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169B3"/>
    <w:multiLevelType w:val="hybridMultilevel"/>
    <w:tmpl w:val="7B12D2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3E"/>
    <w:rsid w:val="000D79F1"/>
    <w:rsid w:val="00151138"/>
    <w:rsid w:val="001574D2"/>
    <w:rsid w:val="002B2850"/>
    <w:rsid w:val="0044069F"/>
    <w:rsid w:val="006362D2"/>
    <w:rsid w:val="006742F2"/>
    <w:rsid w:val="006A03EE"/>
    <w:rsid w:val="007A44E4"/>
    <w:rsid w:val="008121E9"/>
    <w:rsid w:val="00885FA0"/>
    <w:rsid w:val="008B7510"/>
    <w:rsid w:val="00AD467A"/>
    <w:rsid w:val="00B745F4"/>
    <w:rsid w:val="00CC233E"/>
    <w:rsid w:val="00E81CCF"/>
    <w:rsid w:val="00EE0DDF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3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33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233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233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C233E"/>
    <w:rPr>
      <w:vertAlign w:val="superscript"/>
    </w:rPr>
  </w:style>
  <w:style w:type="character" w:customStyle="1" w:styleId="apple-style-span">
    <w:name w:val="apple-style-span"/>
    <w:basedOn w:val="Bekezdsalapbettpusa"/>
    <w:rsid w:val="00CC233E"/>
  </w:style>
  <w:style w:type="paragraph" w:styleId="Szvegtrzs">
    <w:name w:val="Body Text"/>
    <w:basedOn w:val="Norml"/>
    <w:link w:val="SzvegtrzsChar"/>
    <w:rsid w:val="00885F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85FA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3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33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233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233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C233E"/>
    <w:rPr>
      <w:vertAlign w:val="superscript"/>
    </w:rPr>
  </w:style>
  <w:style w:type="character" w:customStyle="1" w:styleId="apple-style-span">
    <w:name w:val="apple-style-span"/>
    <w:basedOn w:val="Bekezdsalapbettpusa"/>
    <w:rsid w:val="00CC233E"/>
  </w:style>
  <w:style w:type="paragraph" w:styleId="Szvegtrzs">
    <w:name w:val="Body Text"/>
    <w:basedOn w:val="Norml"/>
    <w:link w:val="SzvegtrzsChar"/>
    <w:rsid w:val="00885F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85FA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cseszi</dc:creator>
  <cp:lastModifiedBy>ELTE</cp:lastModifiedBy>
  <cp:revision>7</cp:revision>
  <dcterms:created xsi:type="dcterms:W3CDTF">2018-02-02T15:00:00Z</dcterms:created>
  <dcterms:modified xsi:type="dcterms:W3CDTF">2018-02-02T15:10:00Z</dcterms:modified>
</cp:coreProperties>
</file>