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5C2" w:rsidRPr="000A28A8" w:rsidRDefault="006775C2" w:rsidP="000A28A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A28A8">
        <w:rPr>
          <w:rFonts w:ascii="Times New Roman" w:hAnsi="Times New Roman" w:cs="Times New Roman"/>
          <w:b/>
          <w:sz w:val="24"/>
          <w:szCs w:val="24"/>
        </w:rPr>
        <w:t>1</w:t>
      </w:r>
      <w:r w:rsidR="00332997">
        <w:rPr>
          <w:rFonts w:ascii="Times New Roman" w:hAnsi="Times New Roman" w:cs="Times New Roman"/>
          <w:b/>
          <w:sz w:val="24"/>
          <w:szCs w:val="24"/>
        </w:rPr>
        <w:t>7_A</w:t>
      </w:r>
      <w:r w:rsidRPr="000A28A8">
        <w:rPr>
          <w:rFonts w:ascii="Times New Roman" w:hAnsi="Times New Roman" w:cs="Times New Roman"/>
          <w:b/>
          <w:sz w:val="24"/>
          <w:szCs w:val="24"/>
        </w:rPr>
        <w:t>. sz. melléklet</w:t>
      </w:r>
    </w:p>
    <w:p w:rsidR="006775C2" w:rsidRPr="000A28A8" w:rsidRDefault="006775C2" w:rsidP="000A28A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A28A8">
        <w:rPr>
          <w:rFonts w:ascii="Times New Roman" w:hAnsi="Times New Roman" w:cs="Times New Roman"/>
          <w:b/>
          <w:sz w:val="24"/>
          <w:szCs w:val="24"/>
        </w:rPr>
        <w:t>Eötvös Loránd Tudományegyetem</w:t>
      </w:r>
    </w:p>
    <w:p w:rsidR="00B44A37" w:rsidRPr="000A28A8" w:rsidRDefault="00B44A37" w:rsidP="000A28A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5C2" w:rsidRPr="000A28A8" w:rsidRDefault="00D06D5A" w:rsidP="000A28A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28A8">
        <w:rPr>
          <w:rFonts w:ascii="Times New Roman" w:hAnsi="Times New Roman" w:cs="Times New Roman"/>
          <w:b/>
          <w:sz w:val="24"/>
          <w:szCs w:val="24"/>
        </w:rPr>
        <w:t>Leltár kiértékelés dokumentuma</w:t>
      </w:r>
      <w:r w:rsidR="006775C2" w:rsidRPr="000A28A8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6775C2" w:rsidRPr="000A28A8" w:rsidRDefault="006775C2" w:rsidP="000A28A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A28A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0A28A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A28A8" w:rsidRPr="000A28A8">
        <w:rPr>
          <w:rFonts w:ascii="Times New Roman" w:hAnsi="Times New Roman" w:cs="Times New Roman"/>
          <w:b/>
          <w:sz w:val="24"/>
          <w:szCs w:val="24"/>
        </w:rPr>
        <w:t>20</w:t>
      </w:r>
      <w:r w:rsidRPr="000A28A8">
        <w:rPr>
          <w:rFonts w:ascii="Times New Roman" w:hAnsi="Times New Roman" w:cs="Times New Roman"/>
          <w:b/>
          <w:sz w:val="24"/>
          <w:szCs w:val="24"/>
        </w:rPr>
        <w:t>. évi mérleg alátámasztására készült 20</w:t>
      </w:r>
      <w:r w:rsidR="000A28A8" w:rsidRPr="000A28A8">
        <w:rPr>
          <w:rFonts w:ascii="Times New Roman" w:hAnsi="Times New Roman" w:cs="Times New Roman"/>
          <w:b/>
          <w:sz w:val="24"/>
          <w:szCs w:val="24"/>
        </w:rPr>
        <w:t>20</w:t>
      </w:r>
      <w:r w:rsidRPr="000A28A8">
        <w:rPr>
          <w:rFonts w:ascii="Times New Roman" w:hAnsi="Times New Roman" w:cs="Times New Roman"/>
          <w:b/>
          <w:sz w:val="24"/>
          <w:szCs w:val="24"/>
        </w:rPr>
        <w:t>.12.31.-i fordulónapi jegyzőkönyvek alapján</w:t>
      </w:r>
    </w:p>
    <w:p w:rsidR="006775C2" w:rsidRPr="000A28A8" w:rsidRDefault="006775C2" w:rsidP="000A28A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775C2" w:rsidRPr="000A28A8" w:rsidRDefault="006775C2" w:rsidP="000A28A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A28A8">
        <w:rPr>
          <w:rFonts w:ascii="Times New Roman" w:hAnsi="Times New Roman" w:cs="Times New Roman"/>
          <w:b/>
          <w:sz w:val="24"/>
          <w:szCs w:val="24"/>
        </w:rPr>
        <w:t>A leltározás kétféle formában valósult meg, egyeztetéses és fizikai (mennyiségi) leltárral.</w:t>
      </w:r>
    </w:p>
    <w:p w:rsidR="006775C2" w:rsidRPr="000A28A8" w:rsidRDefault="006775C2" w:rsidP="000A28A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775C2" w:rsidRPr="000A28A8" w:rsidRDefault="006775C2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b/>
          <w:sz w:val="24"/>
          <w:szCs w:val="24"/>
        </w:rPr>
        <w:t>Összességében</w:t>
      </w:r>
      <w:r w:rsidRPr="000A28A8">
        <w:rPr>
          <w:rFonts w:ascii="Times New Roman" w:hAnsi="Times New Roman" w:cs="Times New Roman"/>
          <w:sz w:val="24"/>
          <w:szCs w:val="24"/>
        </w:rPr>
        <w:t xml:space="preserve"> a </w:t>
      </w:r>
      <w:r w:rsidR="00F32648" w:rsidRPr="000A28A8">
        <w:rPr>
          <w:rFonts w:ascii="Times New Roman" w:hAnsi="Times New Roman" w:cs="Times New Roman"/>
          <w:sz w:val="24"/>
          <w:szCs w:val="24"/>
        </w:rPr>
        <w:t>20</w:t>
      </w:r>
      <w:r w:rsidR="000A28A8">
        <w:rPr>
          <w:rFonts w:ascii="Times New Roman" w:hAnsi="Times New Roman" w:cs="Times New Roman"/>
          <w:sz w:val="24"/>
          <w:szCs w:val="24"/>
        </w:rPr>
        <w:t>20</w:t>
      </w:r>
      <w:r w:rsidR="00F32648" w:rsidRPr="000A28A8">
        <w:rPr>
          <w:rFonts w:ascii="Times New Roman" w:hAnsi="Times New Roman" w:cs="Times New Roman"/>
          <w:sz w:val="24"/>
          <w:szCs w:val="24"/>
        </w:rPr>
        <w:t xml:space="preserve">. évi </w:t>
      </w:r>
      <w:r w:rsidRPr="000A28A8">
        <w:rPr>
          <w:rFonts w:ascii="Times New Roman" w:hAnsi="Times New Roman" w:cs="Times New Roman"/>
          <w:sz w:val="24"/>
          <w:szCs w:val="24"/>
        </w:rPr>
        <w:t xml:space="preserve">leltárak kiértékelésekor </w:t>
      </w:r>
      <w:r w:rsidR="000A28A8">
        <w:rPr>
          <w:rFonts w:ascii="Times New Roman" w:hAnsi="Times New Roman" w:cs="Times New Roman"/>
          <w:sz w:val="24"/>
          <w:szCs w:val="24"/>
        </w:rPr>
        <w:t>56 108 705</w:t>
      </w:r>
      <w:r w:rsidRPr="000A28A8">
        <w:rPr>
          <w:rFonts w:ascii="Times New Roman" w:hAnsi="Times New Roman" w:cs="Times New Roman"/>
          <w:sz w:val="24"/>
          <w:szCs w:val="24"/>
        </w:rPr>
        <w:t xml:space="preserve">,-Ft hiányt, továbbá </w:t>
      </w:r>
      <w:r w:rsidR="009135FA" w:rsidRPr="000A28A8">
        <w:rPr>
          <w:rFonts w:ascii="Times New Roman" w:hAnsi="Times New Roman" w:cs="Times New Roman"/>
          <w:sz w:val="24"/>
          <w:szCs w:val="24"/>
        </w:rPr>
        <w:t>2</w:t>
      </w:r>
      <w:r w:rsidR="000A28A8">
        <w:rPr>
          <w:rFonts w:ascii="Times New Roman" w:hAnsi="Times New Roman" w:cs="Times New Roman"/>
          <w:sz w:val="24"/>
          <w:szCs w:val="24"/>
        </w:rPr>
        <w:t> 669 608</w:t>
      </w:r>
      <w:r w:rsidRPr="000A28A8">
        <w:rPr>
          <w:rFonts w:ascii="Times New Roman" w:hAnsi="Times New Roman" w:cs="Times New Roman"/>
          <w:sz w:val="24"/>
          <w:szCs w:val="24"/>
        </w:rPr>
        <w:t>,-Ft többletet állapítottunk meg.</w:t>
      </w:r>
      <w:r w:rsidR="00F32648" w:rsidRPr="000A28A8">
        <w:rPr>
          <w:rFonts w:ascii="Times New Roman" w:hAnsi="Times New Roman" w:cs="Times New Roman"/>
          <w:sz w:val="24"/>
          <w:szCs w:val="24"/>
        </w:rPr>
        <w:t xml:space="preserve"> Az eltérések a Tárgyi eszközökön belül a Gépek, berendezések, felszerelések vagyoncsoportban keletkeztek.</w:t>
      </w:r>
    </w:p>
    <w:p w:rsidR="006775C2" w:rsidRPr="000A28A8" w:rsidRDefault="006775C2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 xml:space="preserve">A hiányok-többletek </w:t>
      </w:r>
      <w:r w:rsidR="00F32648" w:rsidRPr="000A28A8">
        <w:rPr>
          <w:rFonts w:ascii="Times New Roman" w:hAnsi="Times New Roman" w:cs="Times New Roman"/>
          <w:sz w:val="24"/>
          <w:szCs w:val="24"/>
        </w:rPr>
        <w:t xml:space="preserve">– </w:t>
      </w:r>
      <w:r w:rsidRPr="000A28A8">
        <w:rPr>
          <w:rFonts w:ascii="Times New Roman" w:hAnsi="Times New Roman" w:cs="Times New Roman"/>
          <w:sz w:val="24"/>
          <w:szCs w:val="24"/>
        </w:rPr>
        <w:t xml:space="preserve">kancellári jóváhagyást követően - az analitikai nyilvántartásokon és ezzel egyidőben a </w:t>
      </w:r>
      <w:r w:rsidR="00F32648" w:rsidRPr="000A28A8">
        <w:rPr>
          <w:rFonts w:ascii="Times New Roman" w:hAnsi="Times New Roman" w:cs="Times New Roman"/>
          <w:sz w:val="24"/>
          <w:szCs w:val="24"/>
        </w:rPr>
        <w:t>20</w:t>
      </w:r>
      <w:r w:rsidR="000A28A8">
        <w:rPr>
          <w:rFonts w:ascii="Times New Roman" w:hAnsi="Times New Roman" w:cs="Times New Roman"/>
          <w:sz w:val="24"/>
          <w:szCs w:val="24"/>
        </w:rPr>
        <w:t>20</w:t>
      </w:r>
      <w:r w:rsidR="00F32648" w:rsidRPr="000A28A8">
        <w:rPr>
          <w:rFonts w:ascii="Times New Roman" w:hAnsi="Times New Roman" w:cs="Times New Roman"/>
          <w:sz w:val="24"/>
          <w:szCs w:val="24"/>
        </w:rPr>
        <w:t xml:space="preserve">. év során a </w:t>
      </w:r>
      <w:r w:rsidRPr="000A28A8">
        <w:rPr>
          <w:rFonts w:ascii="Times New Roman" w:hAnsi="Times New Roman" w:cs="Times New Roman"/>
          <w:sz w:val="24"/>
          <w:szCs w:val="24"/>
        </w:rPr>
        <w:t>főkönyvi könyvelésben is rendezésre kerültek a SAP integrált rendszerben.</w:t>
      </w:r>
    </w:p>
    <w:p w:rsidR="006775C2" w:rsidRPr="000A28A8" w:rsidRDefault="006775C2" w:rsidP="000A28A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775C2" w:rsidRDefault="006775C2" w:rsidP="000A28A8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A28A8">
        <w:rPr>
          <w:rFonts w:ascii="Times New Roman" w:hAnsi="Times New Roman" w:cs="Times New Roman"/>
          <w:b/>
          <w:sz w:val="24"/>
          <w:szCs w:val="24"/>
        </w:rPr>
        <w:t>Egyeztetéssel kerültek leltározásra:</w:t>
      </w:r>
    </w:p>
    <w:p w:rsidR="00B44A37" w:rsidRPr="000A28A8" w:rsidRDefault="00B44A37" w:rsidP="00B44A37">
      <w:pPr>
        <w:spacing w:after="0"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0"/>
        <w:gridCol w:w="2272"/>
      </w:tblGrid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b/>
                <w:sz w:val="24"/>
                <w:szCs w:val="24"/>
              </w:rPr>
              <w:t>Leltározott mérlegsor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6775C2" w:rsidP="000A28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b/>
                <w:sz w:val="24"/>
                <w:szCs w:val="24"/>
              </w:rPr>
              <w:t>Érték Ft-ban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ingatlanok leltára (</w:t>
            </w:r>
            <w:r w:rsidRPr="000A2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tulajdoni lapok és a nyilvántartás összevetésével valósult meg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43 185 172 214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folyamatban maradó beruházások leltára (egyeztetőlevél és SAP AA-modul analitikai nyilvántartása, továbbá </w:t>
            </w:r>
            <w:r w:rsidRPr="000A2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kifizetési bizonylatok alapján, a nyilvántartás és a főkönyv összevetésével valósult meg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292 263 115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részesedések leltára (analitika és a főkönyv egyeztetésével valósult meg)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227 720 000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0A28A8" w:rsidP="000A28A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forintszámlák pénzeszközeinek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leltára</w:t>
            </w:r>
            <w:proofErr w:type="spellEnd"/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loncstári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kártya, 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OTP banki és kincstári számlakivonatok, valamint a főkönyv egyeztetésével történt) a pénztárt kivéve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18 957129 389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devizaszámlák leltára (Pályázati Központ – forintban és devizában történő főkönyvi egyeztetését követő - értékelése és analitikája, valamint a számlakivonatok alapján valósult meg)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2 070 509 188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követelések </w:t>
            </w:r>
            <w:proofErr w:type="spellStart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mérlegsoronkénti</w:t>
            </w:r>
            <w:proofErr w:type="spellEnd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leltára</w:t>
            </w:r>
            <w:proofErr w:type="spellEnd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Neptun</w:t>
            </w:r>
            <w:proofErr w:type="spellEnd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Hallgatói rendszer felszólításai és a vevői egyenlegközlők, továbbá az analitikai leltárak 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és értékelési jegyzőkönyv, valamint a főkönyvvel való összehasonlítással, egyeztetés alapján valósult meg)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9135FA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1</w:t>
            </w:r>
            <w:r w:rsidR="000A28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28A8">
              <w:rPr>
                <w:rFonts w:ascii="Times New Roman" w:hAnsi="Times New Roman" w:cs="Times New Roman"/>
                <w:sz w:val="24"/>
                <w:szCs w:val="24"/>
              </w:rPr>
              <w:t>93 514 240,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követelés jellegű sajátos elszámolások leltára (az Emberi Erőforrás Igazgatóság névszerinti, illetve a Pénzügyi Osztály bizonylatonkénti analitikai nyilvántartása alapján a főkönyv adataival való egyeztetéssel történt)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184 788 776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egyéb sajátos eszközoldali elszámolások leltára (mellékelt tételes analitika szerint)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125 986 542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aktív időbeli elhatárolások leltára (analitika és bizonylatmásolatok alapján)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101 259 539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saját tőke leltára (melléklet szerint)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66 381 574 410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kötelezettségek </w:t>
            </w:r>
            <w:proofErr w:type="spellStart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mérlegsoronkénti</w:t>
            </w:r>
            <w:proofErr w:type="spellEnd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leltára</w:t>
            </w:r>
            <w:proofErr w:type="spellEnd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Neptun</w:t>
            </w:r>
            <w:proofErr w:type="spellEnd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rendszerből visszafizetendő tételek névszerinti analitikája alapján, egyéb szállítói kötelezettségünk nem volt, </w:t>
            </w:r>
            <w:proofErr w:type="gramStart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ezen</w:t>
            </w:r>
            <w:proofErr w:type="gramEnd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kötelezettségek a </w:t>
            </w:r>
            <w:r w:rsidRPr="000A2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SAP analitika és a szállítói folyószámlák nyitott tételeinek a főkönyvvel történő egyeztetésével valósult meg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6775C2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kapott előlegek leltára (Pénzügyi Osztály analitikája és a főkönyv adatainak egyeztetésével történt)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134 833 391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más szervezetet megillető bevételek leltára (IFA - Pénzügyi Osztály elszámolása és a főkönyv egyeztetése alapján)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letétre átvett pénzeszközök </w:t>
            </w:r>
            <w:proofErr w:type="spellStart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leltára</w:t>
            </w:r>
            <w:proofErr w:type="spellEnd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Neptun</w:t>
            </w:r>
            <w:proofErr w:type="spellEnd"/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hallgatói gyűjtőszámla kincstári 20</w:t>
            </w:r>
            <w:r w:rsidR="000A28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4B0498" w:rsidRPr="000A28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.-i záró kivonata és a főkönyv összehasonlítása alapján)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6775C2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8A8">
              <w:rPr>
                <w:rFonts w:ascii="Times New Roman" w:hAnsi="Times New Roman" w:cs="Times New Roman"/>
                <w:sz w:val="24"/>
                <w:szCs w:val="24"/>
              </w:rPr>
              <w:t>21 518 809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nemzetközi támogatási programok pénzeszközeinek leltára (a közvetlen EU-s pályázatokhoz kapcsolódó kincstári devizaszámlák 20</w:t>
            </w:r>
            <w:r w:rsidR="000A28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4B0498" w:rsidRPr="000A28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.-i záró kivonatainak 3</w:t>
            </w:r>
            <w:r w:rsidR="000A28A8">
              <w:rPr>
                <w:rFonts w:ascii="Times New Roman" w:hAnsi="Times New Roman" w:cs="Times New Roman"/>
                <w:sz w:val="24"/>
                <w:szCs w:val="24"/>
              </w:rPr>
              <w:t>65,13</w:t>
            </w:r>
            <w:r w:rsidR="004B0498"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Ft/EUR MNB középárfolyamon történő értékelésekor felvett jegyzőkönyv és a főkönyv egyeztetésével történt </w:t>
            </w:r>
            <w:r w:rsidR="000A28A8">
              <w:rPr>
                <w:rFonts w:ascii="Times New Roman" w:hAnsi="Times New Roman" w:cs="Times New Roman"/>
                <w:sz w:val="24"/>
                <w:szCs w:val="24"/>
              </w:rPr>
              <w:t>5 670 608,24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EUR értékben) 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2 070 509 188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tcBorders>
              <w:bottom w:val="single" w:sz="4" w:space="0" w:color="auto"/>
            </w:tcBorders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költségek, ráfordítások passzív időbeli elhatárolásának leltára (a főkönyvi analitika és a bizonylatmásolatok alapján történt)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2 285 741 95,-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</w:tr>
      <w:tr w:rsidR="006775C2" w:rsidRPr="000A28A8" w:rsidTr="00B44A37">
        <w:tc>
          <w:tcPr>
            <w:tcW w:w="6790" w:type="dxa"/>
            <w:tcBorders>
              <w:bottom w:val="single" w:sz="4" w:space="0" w:color="auto"/>
            </w:tcBorders>
            <w:shd w:val="clear" w:color="auto" w:fill="auto"/>
          </w:tcPr>
          <w:p w:rsidR="006775C2" w:rsidRPr="000A28A8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halasztott eredményszemléletű bevételek (melléklet szerint és a SAP AA-modul analitikája alapján valósult meg)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75C2" w:rsidRPr="000A28A8" w:rsidRDefault="000A28A8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159 798 666</w:t>
            </w:r>
            <w:r w:rsidR="006775C2" w:rsidRPr="000A28A8">
              <w:rPr>
                <w:rFonts w:ascii="Times New Roman" w:hAnsi="Times New Roman" w:cs="Times New Roman"/>
                <w:sz w:val="24"/>
                <w:szCs w:val="24"/>
              </w:rPr>
              <w:t>,-Ft</w:t>
            </w:r>
          </w:p>
        </w:tc>
      </w:tr>
      <w:tr w:rsidR="006775C2" w:rsidRPr="000A28A8" w:rsidTr="00B44A37">
        <w:tc>
          <w:tcPr>
            <w:tcW w:w="6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75C2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5FA" w:rsidRPr="000A28A8" w:rsidRDefault="009135FA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Az egyeztetéses leltárak során </w:t>
            </w:r>
            <w:r w:rsidR="00E23283"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főkönyvi 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eltérés</w:t>
            </w:r>
            <w:r w:rsidR="003902B0" w:rsidRPr="000A28A8">
              <w:rPr>
                <w:rFonts w:ascii="Times New Roman" w:hAnsi="Times New Roman" w:cs="Times New Roman"/>
                <w:sz w:val="24"/>
                <w:szCs w:val="24"/>
              </w:rPr>
              <w:t xml:space="preserve"> nem volt</w:t>
            </w:r>
            <w:r w:rsidRPr="000A28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5C2" w:rsidRDefault="006775C2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A0" w:rsidRPr="000A28A8" w:rsidRDefault="008747A0" w:rsidP="000A28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75C2" w:rsidRPr="000A28A8" w:rsidRDefault="006775C2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C2" w:rsidRPr="000A28A8" w:rsidRDefault="006775C2" w:rsidP="000A28A8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A28A8">
        <w:rPr>
          <w:rFonts w:ascii="Times New Roman" w:hAnsi="Times New Roman" w:cs="Times New Roman"/>
          <w:b/>
          <w:sz w:val="24"/>
          <w:szCs w:val="24"/>
        </w:rPr>
        <w:lastRenderedPageBreak/>
        <w:t>A fizikai (mennyiségi) leltárak:</w:t>
      </w:r>
    </w:p>
    <w:p w:rsidR="006775C2" w:rsidRPr="000A28A8" w:rsidRDefault="006775C2" w:rsidP="000A28A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775C2" w:rsidRPr="0080130F" w:rsidRDefault="006775C2" w:rsidP="008013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>A mérleget alátámasztó leltár a fizikai leltár és az analitikus nyilvántartás – a fizikai leltárfelvétel napja és a mérleg fordulónapja közötti – változása alapján került összeállításra</w:t>
      </w:r>
      <w:r w:rsidR="004B0498" w:rsidRPr="000A28A8">
        <w:rPr>
          <w:rFonts w:ascii="Times New Roman" w:hAnsi="Times New Roman" w:cs="Times New Roman"/>
          <w:sz w:val="24"/>
          <w:szCs w:val="24"/>
        </w:rPr>
        <w:t xml:space="preserve">, mivel az Egyetem folyamatos éves leltározást végez ugyanis a leltári tárolóhelyek számossága miatt az egy adott </w:t>
      </w:r>
      <w:r w:rsidR="004B0498" w:rsidRPr="0080130F">
        <w:rPr>
          <w:rFonts w:ascii="Times New Roman" w:hAnsi="Times New Roman" w:cs="Times New Roman"/>
          <w:sz w:val="24"/>
          <w:szCs w:val="24"/>
        </w:rPr>
        <w:t>napon történő leltározás nem megvalósítható</w:t>
      </w:r>
      <w:r w:rsidRPr="0080130F">
        <w:rPr>
          <w:rFonts w:ascii="Times New Roman" w:hAnsi="Times New Roman" w:cs="Times New Roman"/>
          <w:sz w:val="24"/>
          <w:szCs w:val="24"/>
        </w:rPr>
        <w:t>.</w:t>
      </w:r>
    </w:p>
    <w:p w:rsidR="0080130F" w:rsidRPr="0080130F" w:rsidRDefault="0080130F" w:rsidP="008013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30F">
        <w:rPr>
          <w:rFonts w:ascii="Times New Roman" w:hAnsi="Times New Roman" w:cs="Times New Roman"/>
          <w:sz w:val="24"/>
          <w:szCs w:val="24"/>
        </w:rPr>
        <w:t>Az 5/2020. (II.10.) számú kancellári körlevél, mely a 2020. évi leltározásról és leltárkészítésről rendelkezett a Leltározási Szabályzat kiegészítéseként a 2020. évben megkezdett RFID leltármegoldás bevezetésével együtt járó alapleltárak kapcsán átmeneti rendelkezésként, élve a 4/2013. (I.1</w:t>
      </w:r>
      <w:proofErr w:type="gramStart"/>
      <w:r w:rsidRPr="0080130F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80130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0130F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0130F">
        <w:rPr>
          <w:rFonts w:ascii="Times New Roman" w:hAnsi="Times New Roman" w:cs="Times New Roman"/>
          <w:sz w:val="24"/>
          <w:szCs w:val="24"/>
        </w:rPr>
        <w:t>. Korm.rendelet 22.§(2) bekezdésében hivatkozott 2000. évi C. törvény a számvitelről 69.§ (3) bekezdésével, a 2020. évben azon leltári tárolóhelyeknél, ahol még a tárgyévben nem került felhelyezésre az RFID-chip, így nem történt alapleltár, ott engedélyezte az egyeztetéssel történő leltározást.</w:t>
      </w:r>
    </w:p>
    <w:p w:rsidR="00E77ACE" w:rsidRPr="000A28A8" w:rsidRDefault="00E77ACE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5C2" w:rsidRPr="000A28A8" w:rsidRDefault="006775C2" w:rsidP="000A28A8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A28A8">
        <w:rPr>
          <w:rFonts w:ascii="Times New Roman" w:hAnsi="Times New Roman" w:cs="Times New Roman"/>
          <w:sz w:val="24"/>
          <w:szCs w:val="24"/>
          <w:u w:val="single"/>
        </w:rPr>
        <w:t>Immateriális javak és gépek, berendezések, járművek és felszerelések:</w:t>
      </w:r>
    </w:p>
    <w:p w:rsidR="00735DB1" w:rsidRPr="000A28A8" w:rsidRDefault="00735DB1" w:rsidP="000A28A8">
      <w:pPr>
        <w:spacing w:after="0" w:line="276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p w:rsidR="006775C2" w:rsidRPr="000A28A8" w:rsidRDefault="006775C2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 xml:space="preserve">Immateriális javak </w:t>
      </w:r>
      <w:proofErr w:type="spellStart"/>
      <w:r w:rsidRPr="000A28A8">
        <w:rPr>
          <w:rFonts w:ascii="Times New Roman" w:hAnsi="Times New Roman" w:cs="Times New Roman"/>
          <w:sz w:val="24"/>
          <w:szCs w:val="24"/>
        </w:rPr>
        <w:t>leltára</w:t>
      </w:r>
      <w:proofErr w:type="spellEnd"/>
      <w:r w:rsidRPr="000A28A8">
        <w:rPr>
          <w:rFonts w:ascii="Times New Roman" w:hAnsi="Times New Roman" w:cs="Times New Roman"/>
          <w:sz w:val="24"/>
          <w:szCs w:val="24"/>
        </w:rPr>
        <w:t xml:space="preserve"> a SAP AA-modul vagyon-nyilvántartása és a ténylegesen végrehajtott fizikai leltár alapján </w:t>
      </w:r>
      <w:r w:rsidR="000A28A8" w:rsidRPr="000A28A8">
        <w:rPr>
          <w:rFonts w:ascii="Times New Roman" w:hAnsi="Times New Roman" w:cs="Times New Roman"/>
          <w:b/>
          <w:sz w:val="24"/>
          <w:szCs w:val="24"/>
        </w:rPr>
        <w:t>762 390 788</w:t>
      </w:r>
      <w:r w:rsidRPr="000A28A8">
        <w:rPr>
          <w:rFonts w:ascii="Times New Roman" w:hAnsi="Times New Roman" w:cs="Times New Roman"/>
          <w:b/>
          <w:sz w:val="24"/>
          <w:szCs w:val="24"/>
        </w:rPr>
        <w:t xml:space="preserve">,-Ft </w:t>
      </w:r>
      <w:r w:rsidRPr="000A28A8">
        <w:rPr>
          <w:rFonts w:ascii="Times New Roman" w:hAnsi="Times New Roman" w:cs="Times New Roman"/>
          <w:sz w:val="24"/>
          <w:szCs w:val="24"/>
        </w:rPr>
        <w:t>könyvszerinti értéket;</w:t>
      </w:r>
      <w:r w:rsidR="008747A0">
        <w:rPr>
          <w:rFonts w:ascii="Times New Roman" w:hAnsi="Times New Roman" w:cs="Times New Roman"/>
          <w:sz w:val="24"/>
          <w:szCs w:val="24"/>
        </w:rPr>
        <w:t xml:space="preserve"> </w:t>
      </w:r>
      <w:r w:rsidRPr="000A28A8">
        <w:rPr>
          <w:rFonts w:ascii="Times New Roman" w:hAnsi="Times New Roman" w:cs="Times New Roman"/>
          <w:sz w:val="24"/>
          <w:szCs w:val="24"/>
        </w:rPr>
        <w:t>a gépek,</w:t>
      </w:r>
      <w:r w:rsidRPr="000A28A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A28A8">
        <w:rPr>
          <w:rFonts w:ascii="Times New Roman" w:hAnsi="Times New Roman" w:cs="Times New Roman"/>
          <w:sz w:val="24"/>
          <w:szCs w:val="24"/>
        </w:rPr>
        <w:t xml:space="preserve">berendezések, járművek és felszerelések </w:t>
      </w:r>
      <w:proofErr w:type="spellStart"/>
      <w:r w:rsidRPr="000A28A8">
        <w:rPr>
          <w:rFonts w:ascii="Times New Roman" w:hAnsi="Times New Roman" w:cs="Times New Roman"/>
          <w:sz w:val="24"/>
          <w:szCs w:val="24"/>
        </w:rPr>
        <w:t>leltára</w:t>
      </w:r>
      <w:proofErr w:type="spellEnd"/>
      <w:r w:rsidRPr="000A28A8">
        <w:rPr>
          <w:rFonts w:ascii="Times New Roman" w:hAnsi="Times New Roman" w:cs="Times New Roman"/>
          <w:sz w:val="24"/>
          <w:szCs w:val="24"/>
        </w:rPr>
        <w:t xml:space="preserve"> a SAP AA-modul vagyon-nyilvántartása és a ténylegesen végrehajtott fizikai leltár alapján </w:t>
      </w:r>
      <w:r w:rsidR="000A28A8" w:rsidRPr="000A28A8">
        <w:rPr>
          <w:rFonts w:ascii="Times New Roman" w:hAnsi="Times New Roman" w:cs="Times New Roman"/>
          <w:b/>
          <w:sz w:val="24"/>
          <w:szCs w:val="24"/>
        </w:rPr>
        <w:t>4 153 242 624</w:t>
      </w:r>
      <w:r w:rsidRPr="000A28A8">
        <w:rPr>
          <w:rFonts w:ascii="Times New Roman" w:hAnsi="Times New Roman" w:cs="Times New Roman"/>
          <w:b/>
          <w:sz w:val="24"/>
          <w:szCs w:val="24"/>
        </w:rPr>
        <w:t xml:space="preserve">,-Ft </w:t>
      </w:r>
      <w:r w:rsidRPr="000A28A8">
        <w:rPr>
          <w:rFonts w:ascii="Times New Roman" w:hAnsi="Times New Roman" w:cs="Times New Roman"/>
          <w:sz w:val="24"/>
          <w:szCs w:val="24"/>
        </w:rPr>
        <w:t xml:space="preserve">könyvszerinti értéket mutat. </w:t>
      </w:r>
    </w:p>
    <w:p w:rsidR="006775C2" w:rsidRPr="000A28A8" w:rsidRDefault="006775C2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 xml:space="preserve">A leltárak kiértékelésekor </w:t>
      </w:r>
      <w:r w:rsidR="000A28A8">
        <w:rPr>
          <w:rFonts w:ascii="Times New Roman" w:hAnsi="Times New Roman" w:cs="Times New Roman"/>
          <w:sz w:val="24"/>
          <w:szCs w:val="24"/>
        </w:rPr>
        <w:t>56 108 705,</w:t>
      </w:r>
      <w:r w:rsidR="00D666AE" w:rsidRPr="000A28A8">
        <w:rPr>
          <w:rFonts w:ascii="Times New Roman" w:hAnsi="Times New Roman" w:cs="Times New Roman"/>
          <w:sz w:val="24"/>
          <w:szCs w:val="24"/>
        </w:rPr>
        <w:t>-Ft hiányt tártunk fel, valamint 2</w:t>
      </w:r>
      <w:r w:rsidR="000A28A8">
        <w:rPr>
          <w:rFonts w:ascii="Times New Roman" w:hAnsi="Times New Roman" w:cs="Times New Roman"/>
          <w:sz w:val="24"/>
          <w:szCs w:val="24"/>
        </w:rPr>
        <w:t> 669 608</w:t>
      </w:r>
      <w:r w:rsidRPr="000A28A8">
        <w:rPr>
          <w:rFonts w:ascii="Times New Roman" w:hAnsi="Times New Roman" w:cs="Times New Roman"/>
          <w:sz w:val="24"/>
          <w:szCs w:val="24"/>
        </w:rPr>
        <w:t xml:space="preserve">,-Ft többletet állapítottunk meg. </w:t>
      </w:r>
    </w:p>
    <w:p w:rsidR="006775C2" w:rsidRPr="000A28A8" w:rsidRDefault="006775C2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>A hiányok-többletek - kancellári jóváhagyást követően - az analitikai nyilvántartásokon és ezzel egyidőben a főkönyvi könyvelésen is rendezésre kerültek a SAP integrált rendszerben.</w:t>
      </w:r>
    </w:p>
    <w:p w:rsidR="006775C2" w:rsidRPr="000A28A8" w:rsidRDefault="006775C2" w:rsidP="000A28A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3"/>
        <w:gridCol w:w="1701"/>
        <w:gridCol w:w="1843"/>
        <w:gridCol w:w="1417"/>
        <w:gridCol w:w="1134"/>
        <w:gridCol w:w="1418"/>
      </w:tblGrid>
      <w:tr w:rsidR="006105A6" w:rsidRPr="000A28A8" w:rsidTr="006105A6">
        <w:trPr>
          <w:trHeight w:val="930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Leltár-egység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Leltárfelvétel napján ténylegesen felvett bruttó érték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Nyilvántartás szerinti bruttó érték a leltározás napján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Hiány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Többlet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A6" w:rsidRDefault="006105A6" w:rsidP="000A28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Leltározott mennyiség db</w:t>
            </w:r>
          </w:p>
          <w:p w:rsidR="006105A6" w:rsidRPr="000A28A8" w:rsidRDefault="006105A6" w:rsidP="000A28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05A6" w:rsidRPr="000A28A8" w:rsidTr="006105A6">
        <w:trPr>
          <w:trHeight w:val="477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5A6" w:rsidRPr="000A28A8" w:rsidRDefault="006105A6" w:rsidP="000A28A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05A6" w:rsidRPr="000A28A8" w:rsidTr="006105A6">
        <w:trPr>
          <w:trHeight w:val="255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2020.01-06.hó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sz w:val="24"/>
                <w:szCs w:val="24"/>
              </w:rPr>
              <w:t>1 613 375 395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sz w:val="24"/>
                <w:szCs w:val="24"/>
              </w:rPr>
              <w:t>1 626 669 607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sz w:val="24"/>
                <w:szCs w:val="24"/>
              </w:rPr>
              <w:t>14 642 690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sz w:val="24"/>
                <w:szCs w:val="24"/>
              </w:rPr>
              <w:t>1 348 478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15 015</w:t>
            </w:r>
          </w:p>
        </w:tc>
      </w:tr>
      <w:tr w:rsidR="006105A6" w:rsidRPr="000A28A8" w:rsidTr="006105A6">
        <w:trPr>
          <w:trHeight w:val="255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2020.07-08.hó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sz w:val="24"/>
                <w:szCs w:val="24"/>
              </w:rPr>
              <w:t>259 292 326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sz w:val="24"/>
                <w:szCs w:val="24"/>
              </w:rPr>
              <w:t>265 623 602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sz w:val="24"/>
                <w:szCs w:val="24"/>
              </w:rPr>
              <w:t>6 331 276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sz w:val="24"/>
                <w:szCs w:val="24"/>
              </w:rPr>
              <w:t>4 180</w:t>
            </w:r>
          </w:p>
        </w:tc>
      </w:tr>
      <w:tr w:rsidR="006105A6" w:rsidRPr="000A28A8" w:rsidTr="006105A6">
        <w:trPr>
          <w:trHeight w:val="255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2020.09-10.hó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370 456 489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382 295 432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12 074 173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235 230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2 352</w:t>
            </w:r>
          </w:p>
        </w:tc>
      </w:tr>
      <w:tr w:rsidR="006105A6" w:rsidRPr="000A28A8" w:rsidTr="006105A6">
        <w:trPr>
          <w:trHeight w:val="255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2020.11-12.hó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984 846 639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990 729 254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6 668 515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785 900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4 533</w:t>
            </w:r>
          </w:p>
        </w:tc>
      </w:tr>
      <w:tr w:rsidR="006105A6" w:rsidRPr="000A28A8" w:rsidTr="006105A6">
        <w:trPr>
          <w:trHeight w:val="255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2020.12</w:t>
            </w:r>
            <w:proofErr w:type="gramStart"/>
            <w:r w:rsidRPr="00610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.hó</w:t>
            </w:r>
            <w:proofErr w:type="gramEnd"/>
            <w:r w:rsidRPr="00610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280 859 800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296 951 851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16 392 051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4329CD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3 224</w:t>
            </w:r>
          </w:p>
        </w:tc>
      </w:tr>
      <w:tr w:rsidR="006105A6" w:rsidRPr="000A28A8" w:rsidTr="006105A6">
        <w:trPr>
          <w:trHeight w:val="255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5A6" w:rsidRPr="006105A6" w:rsidRDefault="006105A6" w:rsidP="006105A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Fizikai leltár összesen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6105A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3 508 830 649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3 562 269 746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56 108 705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6105A6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2 669 608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6105A6" w:rsidRDefault="004329CD" w:rsidP="000A28A8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29 904</w:t>
            </w:r>
          </w:p>
        </w:tc>
      </w:tr>
      <w:tr w:rsidR="006105A6" w:rsidRPr="004329CD" w:rsidTr="006105A6">
        <w:trPr>
          <w:trHeight w:val="255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5A6" w:rsidRPr="000A28A8" w:rsidRDefault="004329CD" w:rsidP="006105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Nyilvántartás szerinti bruttó</w:t>
            </w:r>
            <w:r w:rsidR="006105A6" w:rsidRPr="000A2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érték a mérlegleltár 20</w:t>
            </w:r>
            <w:r w:rsidR="00610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105A6" w:rsidRPr="000A2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.12.31.-i fordulónapján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19 311 436 642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19 257 997 545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107 169</w:t>
            </w:r>
          </w:p>
        </w:tc>
      </w:tr>
      <w:tr w:rsidR="006105A6" w:rsidRPr="004329CD" w:rsidTr="006105A6">
        <w:trPr>
          <w:trHeight w:val="255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5A6" w:rsidRPr="000A28A8" w:rsidRDefault="006105A6" w:rsidP="006105A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Mindösszesen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22 820 267 291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22 820 267 291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56 108 705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2 669 608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5A6" w:rsidRPr="004329CD" w:rsidRDefault="004329CD" w:rsidP="006105A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137 073</w:t>
            </w:r>
          </w:p>
        </w:tc>
      </w:tr>
    </w:tbl>
    <w:p w:rsidR="006775C2" w:rsidRPr="000A28A8" w:rsidRDefault="006775C2" w:rsidP="000A28A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11383" w:rsidRPr="000A28A8" w:rsidRDefault="00811383" w:rsidP="000A28A8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A28A8">
        <w:rPr>
          <w:rFonts w:ascii="Times New Roman" w:hAnsi="Times New Roman" w:cs="Times New Roman"/>
          <w:sz w:val="24"/>
          <w:szCs w:val="24"/>
          <w:u w:val="single"/>
        </w:rPr>
        <w:t>Ingatlanok egyedi leltára (leltárfelvételi jegyek alapján):</w:t>
      </w:r>
    </w:p>
    <w:p w:rsidR="00735DB1" w:rsidRPr="000A28A8" w:rsidRDefault="00735DB1" w:rsidP="000A28A8">
      <w:pPr>
        <w:spacing w:after="0" w:line="276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p w:rsidR="00811383" w:rsidRPr="000A28A8" w:rsidRDefault="00811383" w:rsidP="000A28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>Az Egyetem vagyonkezelésében lévő ingatlanok, valamint a tartósan bérelt ingatlanok bruttó leltározott értéke 6</w:t>
      </w:r>
      <w:r w:rsidR="000A28A8">
        <w:rPr>
          <w:rFonts w:ascii="Times New Roman" w:hAnsi="Times New Roman" w:cs="Times New Roman"/>
          <w:sz w:val="24"/>
          <w:szCs w:val="24"/>
        </w:rPr>
        <w:t>6 833 877 795</w:t>
      </w:r>
      <w:r w:rsidRPr="000A28A8">
        <w:rPr>
          <w:rFonts w:ascii="Times New Roman" w:hAnsi="Times New Roman" w:cs="Times New Roman"/>
          <w:sz w:val="24"/>
          <w:szCs w:val="24"/>
        </w:rPr>
        <w:t>,-Ft, könyvszerinti értéke 4</w:t>
      </w:r>
      <w:r w:rsidR="00332997">
        <w:rPr>
          <w:rFonts w:ascii="Times New Roman" w:hAnsi="Times New Roman" w:cs="Times New Roman"/>
          <w:sz w:val="24"/>
          <w:szCs w:val="24"/>
        </w:rPr>
        <w:t>3 185 172 214</w:t>
      </w:r>
      <w:r w:rsidRPr="000A28A8">
        <w:rPr>
          <w:rFonts w:ascii="Times New Roman" w:hAnsi="Times New Roman" w:cs="Times New Roman"/>
          <w:sz w:val="24"/>
          <w:szCs w:val="24"/>
        </w:rPr>
        <w:t>,-Ft, a kiértékelés során eltérést nem tapasztaltunk.</w:t>
      </w:r>
    </w:p>
    <w:p w:rsidR="00811383" w:rsidRPr="000A28A8" w:rsidRDefault="00811383" w:rsidP="000A28A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775C2" w:rsidRPr="000A28A8" w:rsidRDefault="006775C2" w:rsidP="000A28A8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A28A8">
        <w:rPr>
          <w:rFonts w:ascii="Times New Roman" w:hAnsi="Times New Roman" w:cs="Times New Roman"/>
          <w:sz w:val="24"/>
          <w:szCs w:val="24"/>
          <w:u w:val="single"/>
        </w:rPr>
        <w:t>Készletek:</w:t>
      </w:r>
    </w:p>
    <w:p w:rsidR="00735DB1" w:rsidRPr="000A28A8" w:rsidRDefault="00735DB1" w:rsidP="000A28A8">
      <w:pPr>
        <w:spacing w:after="0" w:line="276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p w:rsidR="006775C2" w:rsidRPr="000A28A8" w:rsidRDefault="006775C2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>Központi raktárak a 20</w:t>
      </w:r>
      <w:r w:rsidR="00332997">
        <w:rPr>
          <w:rFonts w:ascii="Times New Roman" w:hAnsi="Times New Roman" w:cs="Times New Roman"/>
          <w:sz w:val="24"/>
          <w:szCs w:val="24"/>
        </w:rPr>
        <w:t>20</w:t>
      </w:r>
      <w:r w:rsidRPr="000A28A8">
        <w:rPr>
          <w:rFonts w:ascii="Times New Roman" w:hAnsi="Times New Roman" w:cs="Times New Roman"/>
          <w:sz w:val="24"/>
          <w:szCs w:val="24"/>
        </w:rPr>
        <w:t>. évben nem működtek az ELTÉ-n.</w:t>
      </w:r>
    </w:p>
    <w:p w:rsidR="004D3317" w:rsidRPr="000A28A8" w:rsidRDefault="004D3317" w:rsidP="000A28A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775C2" w:rsidRPr="000A28A8" w:rsidRDefault="006775C2" w:rsidP="000A28A8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A28A8">
        <w:rPr>
          <w:rFonts w:ascii="Times New Roman" w:hAnsi="Times New Roman" w:cs="Times New Roman"/>
          <w:sz w:val="24"/>
          <w:szCs w:val="24"/>
          <w:u w:val="single"/>
        </w:rPr>
        <w:t>Pénztár:</w:t>
      </w:r>
    </w:p>
    <w:p w:rsidR="00206140" w:rsidRPr="000A28A8" w:rsidRDefault="00206140" w:rsidP="000A28A8">
      <w:pPr>
        <w:spacing w:after="0" w:line="276" w:lineRule="auto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p w:rsidR="00206140" w:rsidRPr="000A28A8" w:rsidRDefault="006775C2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 xml:space="preserve">A forintpénztár </w:t>
      </w:r>
      <w:r w:rsidR="00AF1A83" w:rsidRPr="000A28A8">
        <w:rPr>
          <w:rFonts w:ascii="Times New Roman" w:hAnsi="Times New Roman" w:cs="Times New Roman"/>
          <w:sz w:val="24"/>
          <w:szCs w:val="24"/>
        </w:rPr>
        <w:t>20</w:t>
      </w:r>
      <w:r w:rsidR="00332997">
        <w:rPr>
          <w:rFonts w:ascii="Times New Roman" w:hAnsi="Times New Roman" w:cs="Times New Roman"/>
          <w:sz w:val="24"/>
          <w:szCs w:val="24"/>
        </w:rPr>
        <w:t>20</w:t>
      </w:r>
      <w:r w:rsidR="00AF1A83" w:rsidRPr="000A28A8">
        <w:rPr>
          <w:rFonts w:ascii="Times New Roman" w:hAnsi="Times New Roman" w:cs="Times New Roman"/>
          <w:sz w:val="24"/>
          <w:szCs w:val="24"/>
        </w:rPr>
        <w:t xml:space="preserve"> évvégi </w:t>
      </w:r>
      <w:r w:rsidRPr="000A28A8">
        <w:rPr>
          <w:rFonts w:ascii="Times New Roman" w:hAnsi="Times New Roman" w:cs="Times New Roman"/>
          <w:sz w:val="24"/>
          <w:szCs w:val="24"/>
        </w:rPr>
        <w:t xml:space="preserve">leltározása rovancsolással történt. </w:t>
      </w:r>
    </w:p>
    <w:p w:rsidR="006775C2" w:rsidRPr="000A28A8" w:rsidRDefault="006775C2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>A lelt</w:t>
      </w:r>
      <w:r w:rsidR="00AF1A83" w:rsidRPr="000A28A8">
        <w:rPr>
          <w:rFonts w:ascii="Times New Roman" w:hAnsi="Times New Roman" w:cs="Times New Roman"/>
          <w:sz w:val="24"/>
          <w:szCs w:val="24"/>
        </w:rPr>
        <w:t>ározott érték nulla forint volt, melyről belső ellenőrzési jegyzőkönyv készült.</w:t>
      </w:r>
    </w:p>
    <w:p w:rsidR="006775C2" w:rsidRPr="000A28A8" w:rsidRDefault="006775C2" w:rsidP="000A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 xml:space="preserve">Az </w:t>
      </w:r>
      <w:r w:rsidRPr="000A28A8">
        <w:rPr>
          <w:rFonts w:ascii="Times New Roman" w:hAnsi="Times New Roman" w:cs="Times New Roman"/>
          <w:color w:val="000000"/>
          <w:sz w:val="24"/>
          <w:szCs w:val="24"/>
        </w:rPr>
        <w:t>analitika és a főkönyv összehasonlításának</w:t>
      </w:r>
      <w:r w:rsidRPr="000A28A8">
        <w:rPr>
          <w:rFonts w:ascii="Times New Roman" w:hAnsi="Times New Roman" w:cs="Times New Roman"/>
          <w:sz w:val="24"/>
          <w:szCs w:val="24"/>
        </w:rPr>
        <w:t xml:space="preserve"> eredményeként hiány/többlet nem volt. </w:t>
      </w:r>
    </w:p>
    <w:p w:rsidR="006775C2" w:rsidRPr="000A28A8" w:rsidRDefault="006775C2" w:rsidP="000A28A8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F1A83" w:rsidRPr="000A28A8" w:rsidRDefault="00AF1A83" w:rsidP="000A28A8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775C2" w:rsidRPr="000A28A8" w:rsidRDefault="006775C2" w:rsidP="000A28A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>Budapest, 202</w:t>
      </w:r>
      <w:r w:rsidR="00332997">
        <w:rPr>
          <w:rFonts w:ascii="Times New Roman" w:hAnsi="Times New Roman" w:cs="Times New Roman"/>
          <w:sz w:val="24"/>
          <w:szCs w:val="24"/>
        </w:rPr>
        <w:t>1.</w:t>
      </w:r>
      <w:r w:rsidRPr="000A28A8">
        <w:rPr>
          <w:rFonts w:ascii="Times New Roman" w:hAnsi="Times New Roman" w:cs="Times New Roman"/>
          <w:sz w:val="24"/>
          <w:szCs w:val="24"/>
        </w:rPr>
        <w:t xml:space="preserve"> február</w:t>
      </w:r>
      <w:r w:rsidR="00332997">
        <w:rPr>
          <w:rFonts w:ascii="Times New Roman" w:hAnsi="Times New Roman" w:cs="Times New Roman"/>
          <w:sz w:val="24"/>
          <w:szCs w:val="24"/>
        </w:rPr>
        <w:t xml:space="preserve"> 28.</w:t>
      </w:r>
    </w:p>
    <w:p w:rsidR="006775C2" w:rsidRPr="000A28A8" w:rsidRDefault="006775C2" w:rsidP="000A28A8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775C2" w:rsidRPr="000A28A8" w:rsidRDefault="006775C2" w:rsidP="000A28A8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  <w:t>Rozgonyi Miklós</w:t>
      </w:r>
    </w:p>
    <w:p w:rsidR="00510BB8" w:rsidRPr="000A28A8" w:rsidRDefault="006775C2" w:rsidP="000A28A8">
      <w:pPr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r w:rsidRPr="000A28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A28A8">
        <w:rPr>
          <w:rFonts w:ascii="Times New Roman" w:hAnsi="Times New Roman" w:cs="Times New Roman"/>
          <w:sz w:val="24"/>
          <w:szCs w:val="24"/>
        </w:rPr>
        <w:t>gazdasági</w:t>
      </w:r>
      <w:proofErr w:type="gramEnd"/>
      <w:r w:rsidRPr="000A28A8">
        <w:rPr>
          <w:rFonts w:ascii="Times New Roman" w:hAnsi="Times New Roman" w:cs="Times New Roman"/>
          <w:sz w:val="24"/>
          <w:szCs w:val="24"/>
        </w:rPr>
        <w:t xml:space="preserve"> vezető</w:t>
      </w:r>
    </w:p>
    <w:sectPr w:rsidR="00510BB8" w:rsidRPr="000A28A8" w:rsidSect="00824B15">
      <w:foot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B15" w:rsidRDefault="00824B15" w:rsidP="00824B15">
      <w:pPr>
        <w:spacing w:after="0" w:line="240" w:lineRule="auto"/>
      </w:pPr>
      <w:r>
        <w:separator/>
      </w:r>
    </w:p>
  </w:endnote>
  <w:endnote w:type="continuationSeparator" w:id="0">
    <w:p w:rsidR="00824B15" w:rsidRDefault="00824B15" w:rsidP="0082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5447550"/>
      <w:docPartObj>
        <w:docPartGallery w:val="Page Numbers (Bottom of Page)"/>
        <w:docPartUnique/>
      </w:docPartObj>
    </w:sdtPr>
    <w:sdtEndPr/>
    <w:sdtContent>
      <w:p w:rsidR="00824B15" w:rsidRDefault="00824B1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30F">
          <w:rPr>
            <w:noProof/>
          </w:rPr>
          <w:t>1</w:t>
        </w:r>
        <w:r>
          <w:fldChar w:fldCharType="end"/>
        </w:r>
      </w:p>
    </w:sdtContent>
  </w:sdt>
  <w:p w:rsidR="00824B15" w:rsidRDefault="00824B1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B15" w:rsidRDefault="00824B15" w:rsidP="00824B15">
      <w:pPr>
        <w:spacing w:after="0" w:line="240" w:lineRule="auto"/>
      </w:pPr>
      <w:r>
        <w:separator/>
      </w:r>
    </w:p>
  </w:footnote>
  <w:footnote w:type="continuationSeparator" w:id="0">
    <w:p w:rsidR="00824B15" w:rsidRDefault="00824B15" w:rsidP="00824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C5943"/>
    <w:multiLevelType w:val="hybridMultilevel"/>
    <w:tmpl w:val="56CC4A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A61EC"/>
    <w:multiLevelType w:val="hybridMultilevel"/>
    <w:tmpl w:val="B76A13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B8"/>
    <w:rsid w:val="000A28A8"/>
    <w:rsid w:val="000C0AFD"/>
    <w:rsid w:val="000C312D"/>
    <w:rsid w:val="000E1306"/>
    <w:rsid w:val="001A3B30"/>
    <w:rsid w:val="001D0B23"/>
    <w:rsid w:val="00206140"/>
    <w:rsid w:val="002208C0"/>
    <w:rsid w:val="002A4BBF"/>
    <w:rsid w:val="00332997"/>
    <w:rsid w:val="003902B0"/>
    <w:rsid w:val="003A128C"/>
    <w:rsid w:val="004329CD"/>
    <w:rsid w:val="004B0498"/>
    <w:rsid w:val="004D3317"/>
    <w:rsid w:val="004F4BEA"/>
    <w:rsid w:val="00510BB8"/>
    <w:rsid w:val="00517904"/>
    <w:rsid w:val="005908D4"/>
    <w:rsid w:val="006105A6"/>
    <w:rsid w:val="006775C2"/>
    <w:rsid w:val="006D055A"/>
    <w:rsid w:val="00735DB1"/>
    <w:rsid w:val="007635BB"/>
    <w:rsid w:val="00767E19"/>
    <w:rsid w:val="0080130F"/>
    <w:rsid w:val="00811383"/>
    <w:rsid w:val="00824B15"/>
    <w:rsid w:val="00836C82"/>
    <w:rsid w:val="008747A0"/>
    <w:rsid w:val="009135FA"/>
    <w:rsid w:val="00A9295A"/>
    <w:rsid w:val="00AC07FD"/>
    <w:rsid w:val="00AF1A83"/>
    <w:rsid w:val="00B21C04"/>
    <w:rsid w:val="00B44A37"/>
    <w:rsid w:val="00B45182"/>
    <w:rsid w:val="00B57D93"/>
    <w:rsid w:val="00B956F3"/>
    <w:rsid w:val="00C30B2D"/>
    <w:rsid w:val="00C74330"/>
    <w:rsid w:val="00CE046B"/>
    <w:rsid w:val="00D06D5A"/>
    <w:rsid w:val="00D1622E"/>
    <w:rsid w:val="00D46DA4"/>
    <w:rsid w:val="00D50E4C"/>
    <w:rsid w:val="00D666AE"/>
    <w:rsid w:val="00D90EC4"/>
    <w:rsid w:val="00E23283"/>
    <w:rsid w:val="00E77ACE"/>
    <w:rsid w:val="00E95194"/>
    <w:rsid w:val="00F32648"/>
    <w:rsid w:val="00F91F65"/>
    <w:rsid w:val="00FA39B8"/>
    <w:rsid w:val="00FB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F245"/>
  <w15:chartTrackingRefBased/>
  <w15:docId w15:val="{7F861720-0B3E-4808-B47B-249694B5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295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0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6D5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824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4B15"/>
  </w:style>
  <w:style w:type="paragraph" w:styleId="llb">
    <w:name w:val="footer"/>
    <w:basedOn w:val="Norml"/>
    <w:link w:val="llbChar"/>
    <w:uiPriority w:val="99"/>
    <w:unhideWhenUsed/>
    <w:rsid w:val="00824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24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35B3B-70EA-4C47-8730-41B23136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862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Gyöngyösi Ildikó</dc:creator>
  <cp:keywords/>
  <dc:description/>
  <cp:lastModifiedBy>Gyöngyösi Ildikó</cp:lastModifiedBy>
  <cp:revision>51</cp:revision>
  <cp:lastPrinted>2020-02-25T13:38:00Z</cp:lastPrinted>
  <dcterms:created xsi:type="dcterms:W3CDTF">2020-02-19T08:05:00Z</dcterms:created>
  <dcterms:modified xsi:type="dcterms:W3CDTF">2021-02-24T10:31:00Z</dcterms:modified>
</cp:coreProperties>
</file>