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89" w:rsidRDefault="00873D89" w:rsidP="00873D89">
      <w:pPr>
        <w:rPr>
          <w:b/>
        </w:rPr>
      </w:pPr>
      <w:r>
        <w:rPr>
          <w:b/>
        </w:rPr>
        <w:t>Gazdag Vilmos</w:t>
      </w:r>
    </w:p>
    <w:p w:rsidR="00DE67C2" w:rsidRDefault="000D33C7" w:rsidP="000D33C7">
      <w:pPr>
        <w:jc w:val="center"/>
        <w:rPr>
          <w:b/>
        </w:rPr>
      </w:pPr>
      <w:r w:rsidRPr="000D33C7">
        <w:rPr>
          <w:b/>
        </w:rPr>
        <w:t>Államnyelvi hatás a kárpátaljai magyar csoportnyelvekben</w:t>
      </w:r>
    </w:p>
    <w:p w:rsidR="000D33C7" w:rsidRPr="00873D89" w:rsidRDefault="000D33C7" w:rsidP="00CC2039">
      <w:pPr>
        <w:spacing w:after="0" w:line="240" w:lineRule="auto"/>
        <w:jc w:val="both"/>
        <w:rPr>
          <w:spacing w:val="-4"/>
        </w:rPr>
      </w:pPr>
      <w:r w:rsidRPr="00873D89">
        <w:rPr>
          <w:spacing w:val="-4"/>
        </w:rPr>
        <w:t>Mára már közismert tény az, hogy az anyaországi és a határon túli magyarok nyelvhasználata nem teljesen azonos. Utóbbiak nyelvére jelentős hatást gyakorol azon állam nyelve, amelyben kisebbségi népcsoportként</w:t>
      </w:r>
      <w:r w:rsidR="000D21BF" w:rsidRPr="00873D89">
        <w:rPr>
          <w:spacing w:val="-4"/>
        </w:rPr>
        <w:t>, bizonyos kommunikációs helyzetekben az államnyelv használatára kényszerítve</w:t>
      </w:r>
      <w:r w:rsidRPr="00873D89">
        <w:rPr>
          <w:spacing w:val="-4"/>
        </w:rPr>
        <w:t xml:space="preserve"> élik mindennapjaikat</w:t>
      </w:r>
      <w:r w:rsidR="000D21BF" w:rsidRPr="00873D89">
        <w:rPr>
          <w:spacing w:val="-4"/>
        </w:rPr>
        <w:t>. Ez a hatás a kölcsönszavak, a kódváltások és a névhasználati sajátosságok révén megmutatkozik az anyanyelvi kommunikációban is.</w:t>
      </w:r>
    </w:p>
    <w:p w:rsidR="00373DE4" w:rsidRPr="00873D89" w:rsidRDefault="000D21BF" w:rsidP="00CC2039">
      <w:pPr>
        <w:spacing w:after="0" w:line="240" w:lineRule="auto"/>
        <w:ind w:firstLine="708"/>
        <w:jc w:val="both"/>
        <w:rPr>
          <w:spacing w:val="-4"/>
        </w:rPr>
      </w:pPr>
      <w:r w:rsidRPr="00873D89">
        <w:rPr>
          <w:spacing w:val="-4"/>
        </w:rPr>
        <w:t xml:space="preserve">Jelen kutatás során </w:t>
      </w:r>
      <w:r w:rsidR="009F702F" w:rsidRPr="00873D89">
        <w:rPr>
          <w:spacing w:val="-4"/>
        </w:rPr>
        <w:t xml:space="preserve">négy, a nyelvhasználati lehetőségek vonatkozásában jelentős eltérést mutató csoportnyelv szociolingvisztikai vizsgálata történt meg. </w:t>
      </w:r>
    </w:p>
    <w:p w:rsidR="000D21BF" w:rsidRPr="00873D89" w:rsidRDefault="009F702F" w:rsidP="00CC2039">
      <w:pPr>
        <w:spacing w:after="0" w:line="240" w:lineRule="auto"/>
        <w:ind w:firstLine="708"/>
        <w:jc w:val="both"/>
        <w:rPr>
          <w:spacing w:val="-4"/>
        </w:rPr>
      </w:pPr>
      <w:r w:rsidRPr="00873D89">
        <w:rPr>
          <w:spacing w:val="-4"/>
        </w:rPr>
        <w:t>Az első</w:t>
      </w:r>
      <w:r w:rsidR="00084161" w:rsidRPr="00873D89">
        <w:rPr>
          <w:spacing w:val="-4"/>
        </w:rPr>
        <w:t>:</w:t>
      </w:r>
      <w:r w:rsidRPr="00873D89">
        <w:rPr>
          <w:spacing w:val="-4"/>
        </w:rPr>
        <w:t xml:space="preserve"> a kárpátaljai magyar felsőoktatásban </w:t>
      </w:r>
      <w:proofErr w:type="gramStart"/>
      <w:r w:rsidRPr="00873D89">
        <w:rPr>
          <w:spacing w:val="-4"/>
        </w:rPr>
        <w:t>résztvevő hallgatók</w:t>
      </w:r>
      <w:proofErr w:type="gramEnd"/>
      <w:r w:rsidR="00373DE4" w:rsidRPr="00873D89">
        <w:rPr>
          <w:spacing w:val="-4"/>
        </w:rPr>
        <w:t xml:space="preserve"> nyelvhasználata. Az ő esetükben a magyar </w:t>
      </w:r>
      <w:proofErr w:type="gramStart"/>
      <w:r w:rsidR="00373DE4" w:rsidRPr="00873D89">
        <w:rPr>
          <w:spacing w:val="-4"/>
        </w:rPr>
        <w:t>nyelv használati</w:t>
      </w:r>
      <w:proofErr w:type="gramEnd"/>
      <w:r w:rsidR="00373DE4" w:rsidRPr="00873D89">
        <w:rPr>
          <w:spacing w:val="-4"/>
        </w:rPr>
        <w:t xml:space="preserve"> lehetőségei minden nyelvhasználati színtéren adottak, s még ennek ellenére is jelentős számú kölcsönszó honosodott meg a nyelvükben. Pl. </w:t>
      </w:r>
      <w:proofErr w:type="spellStart"/>
      <w:r w:rsidR="00373DE4" w:rsidRPr="00873D89">
        <w:rPr>
          <w:i/>
          <w:spacing w:val="-4"/>
        </w:rPr>
        <w:t>sztipi</w:t>
      </w:r>
      <w:proofErr w:type="spellEnd"/>
      <w:r w:rsidR="00373DE4" w:rsidRPr="00873D89">
        <w:rPr>
          <w:spacing w:val="-4"/>
        </w:rPr>
        <w:t xml:space="preserve"> – </w:t>
      </w:r>
      <w:r w:rsidR="00CC2039" w:rsidRPr="00873D89">
        <w:rPr>
          <w:spacing w:val="-4"/>
        </w:rPr>
        <w:t>’</w:t>
      </w:r>
      <w:proofErr w:type="spellStart"/>
      <w:r w:rsidR="00373DE4" w:rsidRPr="00873D89">
        <w:rPr>
          <w:spacing w:val="-4"/>
        </w:rPr>
        <w:t>ösztöndíj</w:t>
      </w:r>
      <w:proofErr w:type="spellEnd"/>
      <w:r w:rsidR="00CC2039" w:rsidRPr="00873D89">
        <w:rPr>
          <w:spacing w:val="-4"/>
        </w:rPr>
        <w:t>’</w:t>
      </w:r>
      <w:r w:rsidR="00CA4F62" w:rsidRPr="00873D89">
        <w:rPr>
          <w:spacing w:val="-4"/>
        </w:rPr>
        <w:t>,</w:t>
      </w:r>
      <w:r w:rsidR="00373DE4" w:rsidRPr="00873D89">
        <w:rPr>
          <w:spacing w:val="-4"/>
        </w:rPr>
        <w:t xml:space="preserve"> </w:t>
      </w:r>
      <w:proofErr w:type="spellStart"/>
      <w:r w:rsidR="00373DE4" w:rsidRPr="00873D89">
        <w:rPr>
          <w:i/>
          <w:spacing w:val="-4"/>
        </w:rPr>
        <w:t>zalikova</w:t>
      </w:r>
      <w:proofErr w:type="spellEnd"/>
      <w:r w:rsidR="00373DE4" w:rsidRPr="00873D89">
        <w:rPr>
          <w:spacing w:val="-4"/>
        </w:rPr>
        <w:t xml:space="preserve"> – </w:t>
      </w:r>
      <w:r w:rsidR="00CC2039" w:rsidRPr="00873D89">
        <w:rPr>
          <w:spacing w:val="-4"/>
        </w:rPr>
        <w:t>’</w:t>
      </w:r>
      <w:proofErr w:type="spellStart"/>
      <w:r w:rsidR="00373DE4" w:rsidRPr="00873D89">
        <w:rPr>
          <w:spacing w:val="-4"/>
        </w:rPr>
        <w:t>index</w:t>
      </w:r>
      <w:proofErr w:type="spellEnd"/>
      <w:r w:rsidR="00CC2039" w:rsidRPr="00873D89">
        <w:rPr>
          <w:spacing w:val="-4"/>
        </w:rPr>
        <w:t>’</w:t>
      </w:r>
      <w:r w:rsidR="00373DE4" w:rsidRPr="00873D89">
        <w:rPr>
          <w:spacing w:val="-4"/>
        </w:rPr>
        <w:t xml:space="preserve"> vagy </w:t>
      </w:r>
      <w:r w:rsidR="00CC2039" w:rsidRPr="00873D89">
        <w:rPr>
          <w:spacing w:val="-4"/>
        </w:rPr>
        <w:t>’</w:t>
      </w:r>
      <w:proofErr w:type="spellStart"/>
      <w:r w:rsidR="00373DE4" w:rsidRPr="00873D89">
        <w:rPr>
          <w:spacing w:val="-4"/>
        </w:rPr>
        <w:t>leckekönyv</w:t>
      </w:r>
      <w:proofErr w:type="spellEnd"/>
      <w:r w:rsidR="00CC2039" w:rsidRPr="00873D89">
        <w:rPr>
          <w:spacing w:val="-4"/>
        </w:rPr>
        <w:t>’</w:t>
      </w:r>
      <w:r w:rsidR="00CA4F62" w:rsidRPr="00873D89">
        <w:rPr>
          <w:spacing w:val="-4"/>
        </w:rPr>
        <w:t>,</w:t>
      </w:r>
      <w:r w:rsidR="00373DE4" w:rsidRPr="00873D89">
        <w:rPr>
          <w:spacing w:val="-4"/>
        </w:rPr>
        <w:t xml:space="preserve"> </w:t>
      </w:r>
      <w:proofErr w:type="spellStart"/>
      <w:r w:rsidR="00373DE4" w:rsidRPr="00873D89">
        <w:rPr>
          <w:i/>
          <w:spacing w:val="-4"/>
        </w:rPr>
        <w:t>sztároszta</w:t>
      </w:r>
      <w:proofErr w:type="spellEnd"/>
      <w:r w:rsidR="00373DE4" w:rsidRPr="00873D89">
        <w:rPr>
          <w:spacing w:val="-4"/>
        </w:rPr>
        <w:t xml:space="preserve"> – </w:t>
      </w:r>
      <w:r w:rsidR="00CC2039" w:rsidRPr="00873D89">
        <w:rPr>
          <w:spacing w:val="-4"/>
        </w:rPr>
        <w:t>’</w:t>
      </w:r>
      <w:proofErr w:type="spellStart"/>
      <w:r w:rsidR="00373DE4" w:rsidRPr="00873D89">
        <w:rPr>
          <w:spacing w:val="-4"/>
        </w:rPr>
        <w:t>csoportvezető</w:t>
      </w:r>
      <w:proofErr w:type="spellEnd"/>
      <w:r w:rsidR="00CC2039" w:rsidRPr="00873D89">
        <w:rPr>
          <w:spacing w:val="-4"/>
        </w:rPr>
        <w:t>’</w:t>
      </w:r>
      <w:r w:rsidR="00CA4F62" w:rsidRPr="00873D89">
        <w:rPr>
          <w:spacing w:val="-4"/>
        </w:rPr>
        <w:t>,</w:t>
      </w:r>
      <w:r w:rsidR="00373DE4" w:rsidRPr="00873D89">
        <w:rPr>
          <w:spacing w:val="-4"/>
        </w:rPr>
        <w:t xml:space="preserve"> </w:t>
      </w:r>
      <w:proofErr w:type="spellStart"/>
      <w:r w:rsidR="00373DE4" w:rsidRPr="00873D89">
        <w:rPr>
          <w:i/>
          <w:spacing w:val="-4"/>
        </w:rPr>
        <w:t>profeszorka</w:t>
      </w:r>
      <w:proofErr w:type="spellEnd"/>
      <w:r w:rsidR="00373DE4" w:rsidRPr="00873D89">
        <w:rPr>
          <w:spacing w:val="-4"/>
        </w:rPr>
        <w:t xml:space="preserve"> – </w:t>
      </w:r>
      <w:r w:rsidR="00CC2039" w:rsidRPr="00873D89">
        <w:rPr>
          <w:spacing w:val="-4"/>
        </w:rPr>
        <w:t>’</w:t>
      </w:r>
      <w:proofErr w:type="spellStart"/>
      <w:r w:rsidR="00373DE4" w:rsidRPr="00873D89">
        <w:rPr>
          <w:spacing w:val="-4"/>
        </w:rPr>
        <w:t>okos</w:t>
      </w:r>
      <w:proofErr w:type="spellEnd"/>
      <w:r w:rsidR="00CC2039" w:rsidRPr="00873D89">
        <w:rPr>
          <w:spacing w:val="-4"/>
        </w:rPr>
        <w:t>’</w:t>
      </w:r>
      <w:r w:rsidR="00CA4F62" w:rsidRPr="00873D89">
        <w:rPr>
          <w:spacing w:val="-4"/>
        </w:rPr>
        <w:t>,</w:t>
      </w:r>
      <w:r w:rsidR="00373DE4" w:rsidRPr="00873D89">
        <w:rPr>
          <w:spacing w:val="-4"/>
        </w:rPr>
        <w:t xml:space="preserve"> </w:t>
      </w:r>
      <w:proofErr w:type="spellStart"/>
      <w:r w:rsidR="00373DE4" w:rsidRPr="00873D89">
        <w:rPr>
          <w:i/>
          <w:spacing w:val="-4"/>
        </w:rPr>
        <w:t>tupoj</w:t>
      </w:r>
      <w:proofErr w:type="spellEnd"/>
      <w:r w:rsidR="00373DE4" w:rsidRPr="00873D89">
        <w:rPr>
          <w:spacing w:val="-4"/>
        </w:rPr>
        <w:t xml:space="preserve"> – </w:t>
      </w:r>
      <w:r w:rsidR="00CC2039" w:rsidRPr="00873D89">
        <w:rPr>
          <w:spacing w:val="-4"/>
        </w:rPr>
        <w:t>’</w:t>
      </w:r>
      <w:proofErr w:type="spellStart"/>
      <w:r w:rsidR="00373DE4" w:rsidRPr="00873D89">
        <w:rPr>
          <w:spacing w:val="-4"/>
        </w:rPr>
        <w:t>buta</w:t>
      </w:r>
      <w:proofErr w:type="spellEnd"/>
      <w:r w:rsidR="00CC2039" w:rsidRPr="00873D89">
        <w:rPr>
          <w:spacing w:val="-4"/>
        </w:rPr>
        <w:t>’, stb</w:t>
      </w:r>
      <w:r w:rsidR="00373DE4" w:rsidRPr="00873D89">
        <w:rPr>
          <w:spacing w:val="-4"/>
        </w:rPr>
        <w:t>.</w:t>
      </w:r>
    </w:p>
    <w:p w:rsidR="00373DE4" w:rsidRPr="003252C5" w:rsidRDefault="00373DE4" w:rsidP="00CC2039">
      <w:pPr>
        <w:spacing w:after="0" w:line="240" w:lineRule="auto"/>
        <w:ind w:firstLine="708"/>
        <w:jc w:val="both"/>
      </w:pPr>
      <w:r w:rsidRPr="003252C5">
        <w:t>A második</w:t>
      </w:r>
      <w:r w:rsidR="00084161" w:rsidRPr="003252C5">
        <w:t>:</w:t>
      </w:r>
      <w:r w:rsidRPr="003252C5">
        <w:t xml:space="preserve"> az egészségügyben dolgozó magyar anyanyelvű személyek nyelvhasználata. </w:t>
      </w:r>
      <w:r w:rsidR="00CC2039" w:rsidRPr="003252C5">
        <w:t>Esetükben a szakirányú</w:t>
      </w:r>
      <w:r w:rsidRPr="003252C5">
        <w:t xml:space="preserve"> oktatás</w:t>
      </w:r>
      <w:r w:rsidR="00CC2039" w:rsidRPr="003252C5">
        <w:t>ban való részvétel</w:t>
      </w:r>
      <w:r w:rsidRPr="003252C5">
        <w:t xml:space="preserve"> csak államnyelven </w:t>
      </w:r>
      <w:r w:rsidR="00CC2039" w:rsidRPr="003252C5">
        <w:t>lehetséges, illetve a munkájuk során is sokkal intenzívebb az államnyelvi hatás. Ennek megfelelően az ő nyelvhasználatukban</w:t>
      </w:r>
      <w:r w:rsidR="001C7C70" w:rsidRPr="003252C5">
        <w:t xml:space="preserve"> is </w:t>
      </w:r>
      <w:bookmarkStart w:id="0" w:name="_GoBack"/>
      <w:bookmarkEnd w:id="0"/>
      <w:r w:rsidR="001C7C70" w:rsidRPr="003252C5">
        <w:t>számos kölcsönszót találunk. Pl.</w:t>
      </w:r>
      <w:r w:rsidR="00CC2039" w:rsidRPr="003252C5">
        <w:t xml:space="preserve"> </w:t>
      </w:r>
      <w:proofErr w:type="spellStart"/>
      <w:r w:rsidR="00CC2039" w:rsidRPr="003252C5">
        <w:rPr>
          <w:i/>
        </w:rPr>
        <w:t>reanimácijá</w:t>
      </w:r>
      <w:proofErr w:type="spellEnd"/>
      <w:r w:rsidR="00CC2039" w:rsidRPr="003252C5">
        <w:t xml:space="preserve"> – </w:t>
      </w:r>
      <w:r w:rsidR="00CA4F62" w:rsidRPr="003252C5">
        <w:t>’</w:t>
      </w:r>
      <w:proofErr w:type="spellStart"/>
      <w:r w:rsidR="003252C5">
        <w:t>intenzív</w:t>
      </w:r>
      <w:proofErr w:type="spellEnd"/>
      <w:r w:rsidR="003252C5">
        <w:t xml:space="preserve"> osztály</w:t>
      </w:r>
      <w:r w:rsidR="00CA4F62" w:rsidRPr="003252C5">
        <w:t>’</w:t>
      </w:r>
      <w:r w:rsidR="00CC2039" w:rsidRPr="003252C5">
        <w:t xml:space="preserve">, </w:t>
      </w:r>
      <w:r w:rsidR="00CC2039" w:rsidRPr="003252C5">
        <w:rPr>
          <w:i/>
        </w:rPr>
        <w:t>terápia</w:t>
      </w:r>
      <w:r w:rsidR="00CC2039" w:rsidRPr="003252C5">
        <w:t xml:space="preserve"> (kölcsönhomonima) – </w:t>
      </w:r>
      <w:r w:rsidR="00CA4F62" w:rsidRPr="003252C5">
        <w:t>’</w:t>
      </w:r>
      <w:proofErr w:type="spellStart"/>
      <w:r w:rsidR="00CC2039" w:rsidRPr="003252C5">
        <w:t>belgyógyászat</w:t>
      </w:r>
      <w:proofErr w:type="spellEnd"/>
      <w:r w:rsidR="00CA4F62" w:rsidRPr="003252C5">
        <w:t>’</w:t>
      </w:r>
      <w:r w:rsidR="00E92A25" w:rsidRPr="003252C5">
        <w:t>,</w:t>
      </w:r>
      <w:r w:rsidR="00CC2039" w:rsidRPr="003252C5">
        <w:t xml:space="preserve"> </w:t>
      </w:r>
      <w:proofErr w:type="spellStart"/>
      <w:r w:rsidR="00CC2039" w:rsidRPr="003252C5">
        <w:rPr>
          <w:i/>
        </w:rPr>
        <w:t>glukometr</w:t>
      </w:r>
      <w:proofErr w:type="spellEnd"/>
      <w:r w:rsidR="00CC2039" w:rsidRPr="003252C5">
        <w:t xml:space="preserve"> – </w:t>
      </w:r>
      <w:r w:rsidR="00CA4F62" w:rsidRPr="003252C5">
        <w:t>’</w:t>
      </w:r>
      <w:proofErr w:type="spellStart"/>
      <w:r w:rsidR="00CC2039" w:rsidRPr="003252C5">
        <w:t>vércukorszint</w:t>
      </w:r>
      <w:proofErr w:type="spellEnd"/>
      <w:r w:rsidR="00CC2039" w:rsidRPr="003252C5">
        <w:t xml:space="preserve"> mérő</w:t>
      </w:r>
      <w:r w:rsidR="00CA4F62" w:rsidRPr="003252C5">
        <w:t>’</w:t>
      </w:r>
      <w:r w:rsidR="00E92A25" w:rsidRPr="003252C5">
        <w:t>,</w:t>
      </w:r>
      <w:r w:rsidR="00CC2039" w:rsidRPr="003252C5">
        <w:t xml:space="preserve"> </w:t>
      </w:r>
      <w:proofErr w:type="spellStart"/>
      <w:r w:rsidR="00CC2039" w:rsidRPr="003252C5">
        <w:rPr>
          <w:i/>
        </w:rPr>
        <w:t>spatel</w:t>
      </w:r>
      <w:proofErr w:type="spellEnd"/>
      <w:r w:rsidR="00CC2039" w:rsidRPr="003252C5">
        <w:t xml:space="preserve"> – </w:t>
      </w:r>
      <w:r w:rsidR="00CA4F62" w:rsidRPr="003252C5">
        <w:t>’</w:t>
      </w:r>
      <w:proofErr w:type="spellStart"/>
      <w:r w:rsidR="00CC2039" w:rsidRPr="003252C5">
        <w:t>spatula</w:t>
      </w:r>
      <w:proofErr w:type="spellEnd"/>
      <w:r w:rsidR="00CA4F62" w:rsidRPr="003252C5">
        <w:t>’</w:t>
      </w:r>
      <w:r w:rsidR="00E92A25" w:rsidRPr="003252C5">
        <w:t>,</w:t>
      </w:r>
      <w:r w:rsidR="00CC2039" w:rsidRPr="003252C5">
        <w:t xml:space="preserve"> </w:t>
      </w:r>
      <w:proofErr w:type="spellStart"/>
      <w:r w:rsidR="00CC2039" w:rsidRPr="003252C5">
        <w:rPr>
          <w:i/>
        </w:rPr>
        <w:t>bahil</w:t>
      </w:r>
      <w:proofErr w:type="spellEnd"/>
      <w:r w:rsidR="00CC2039" w:rsidRPr="003252C5">
        <w:rPr>
          <w:i/>
        </w:rPr>
        <w:t>/</w:t>
      </w:r>
      <w:proofErr w:type="spellStart"/>
      <w:r w:rsidR="00CC2039" w:rsidRPr="003252C5">
        <w:rPr>
          <w:i/>
        </w:rPr>
        <w:t>bahila</w:t>
      </w:r>
      <w:proofErr w:type="spellEnd"/>
      <w:r w:rsidR="00CC2039" w:rsidRPr="003252C5">
        <w:t xml:space="preserve"> – </w:t>
      </w:r>
      <w:r w:rsidR="00CA4F62" w:rsidRPr="003252C5">
        <w:t>’</w:t>
      </w:r>
      <w:proofErr w:type="spellStart"/>
      <w:r w:rsidR="00CC2039" w:rsidRPr="003252C5">
        <w:t>lábzsák</w:t>
      </w:r>
      <w:proofErr w:type="spellEnd"/>
      <w:r w:rsidR="00CA4F62" w:rsidRPr="003252C5">
        <w:t>’</w:t>
      </w:r>
      <w:r w:rsidR="00F87C8E" w:rsidRPr="003252C5">
        <w:t xml:space="preserve">, </w:t>
      </w:r>
      <w:proofErr w:type="spellStart"/>
      <w:r w:rsidR="003252C5" w:rsidRPr="003252C5">
        <w:t>spricc</w:t>
      </w:r>
      <w:proofErr w:type="spellEnd"/>
      <w:r w:rsidR="003252C5" w:rsidRPr="003252C5">
        <w:t xml:space="preserve"> – ’</w:t>
      </w:r>
      <w:proofErr w:type="spellStart"/>
      <w:r w:rsidR="003252C5" w:rsidRPr="003252C5">
        <w:t>fecskendő</w:t>
      </w:r>
      <w:proofErr w:type="spellEnd"/>
      <w:r w:rsidR="003252C5" w:rsidRPr="003252C5">
        <w:t xml:space="preserve">’, </w:t>
      </w:r>
      <w:r w:rsidR="00F87C8E" w:rsidRPr="003252C5">
        <w:t>stb.</w:t>
      </w:r>
    </w:p>
    <w:p w:rsidR="00CA4F62" w:rsidRPr="00873D89" w:rsidRDefault="00CA4F62" w:rsidP="00CC2039">
      <w:pPr>
        <w:spacing w:after="0" w:line="240" w:lineRule="auto"/>
        <w:ind w:firstLine="708"/>
        <w:jc w:val="both"/>
      </w:pPr>
      <w:r w:rsidRPr="00873D89">
        <w:t>A harmadik</w:t>
      </w:r>
      <w:r w:rsidR="00084161" w:rsidRPr="00873D89">
        <w:t>:</w:t>
      </w:r>
      <w:r w:rsidRPr="00873D89">
        <w:t xml:space="preserve"> a kárpátaljai magyar anyanyelvű gépjárművezetők és autószerelők nyelvhasználata, ahol az államnyelvi oktatás révén ugyancsak jelentős számban honosodtak meg a szláv eredetű kölcsönszavak</w:t>
      </w:r>
      <w:r w:rsidR="001C7C70" w:rsidRPr="00873D89">
        <w:t>. Pl.</w:t>
      </w:r>
      <w:r w:rsidRPr="00873D89">
        <w:t xml:space="preserve"> </w:t>
      </w:r>
      <w:proofErr w:type="spellStart"/>
      <w:r w:rsidR="00E92A25" w:rsidRPr="00873D89">
        <w:rPr>
          <w:i/>
        </w:rPr>
        <w:t>tormoz</w:t>
      </w:r>
      <w:proofErr w:type="spellEnd"/>
      <w:r w:rsidR="00E92A25" w:rsidRPr="00873D89">
        <w:t xml:space="preserve"> – ’</w:t>
      </w:r>
      <w:proofErr w:type="spellStart"/>
      <w:r w:rsidR="00E92A25" w:rsidRPr="00873D89">
        <w:t>fék</w:t>
      </w:r>
      <w:proofErr w:type="spellEnd"/>
      <w:r w:rsidR="00E92A25" w:rsidRPr="00873D89">
        <w:t xml:space="preserve">’, </w:t>
      </w:r>
      <w:proofErr w:type="spellStart"/>
      <w:r w:rsidR="00E92A25" w:rsidRPr="00873D89">
        <w:rPr>
          <w:i/>
        </w:rPr>
        <w:t>mufta</w:t>
      </w:r>
      <w:proofErr w:type="spellEnd"/>
      <w:r w:rsidR="00E92A25" w:rsidRPr="00873D89">
        <w:t xml:space="preserve"> – ’</w:t>
      </w:r>
      <w:proofErr w:type="spellStart"/>
      <w:r w:rsidR="00E92A25" w:rsidRPr="00873D89">
        <w:t>kuplung</w:t>
      </w:r>
      <w:proofErr w:type="spellEnd"/>
      <w:r w:rsidR="00E92A25" w:rsidRPr="00873D89">
        <w:t xml:space="preserve">’, </w:t>
      </w:r>
      <w:r w:rsidR="00E92A25" w:rsidRPr="00873D89">
        <w:rPr>
          <w:i/>
        </w:rPr>
        <w:t>kapat</w:t>
      </w:r>
      <w:r w:rsidR="00E92A25" w:rsidRPr="00873D89">
        <w:t xml:space="preserve"> – ’</w:t>
      </w:r>
      <w:proofErr w:type="spellStart"/>
      <w:r w:rsidR="00E92A25" w:rsidRPr="00873D89">
        <w:t>motorháztető</w:t>
      </w:r>
      <w:proofErr w:type="spellEnd"/>
      <w:r w:rsidR="00E92A25" w:rsidRPr="00873D89">
        <w:t xml:space="preserve">’, </w:t>
      </w:r>
      <w:proofErr w:type="spellStart"/>
      <w:r w:rsidR="00E92A25" w:rsidRPr="00873D89">
        <w:rPr>
          <w:i/>
        </w:rPr>
        <w:t>povorotnyik</w:t>
      </w:r>
      <w:proofErr w:type="spellEnd"/>
      <w:r w:rsidR="00E92A25" w:rsidRPr="00873D89">
        <w:t xml:space="preserve"> – ’</w:t>
      </w:r>
      <w:proofErr w:type="spellStart"/>
      <w:r w:rsidR="00E92A25" w:rsidRPr="00873D89">
        <w:t>indexlámpa</w:t>
      </w:r>
      <w:proofErr w:type="spellEnd"/>
      <w:r w:rsidR="00E92A25" w:rsidRPr="00873D89">
        <w:t xml:space="preserve">’, </w:t>
      </w:r>
      <w:proofErr w:type="spellStart"/>
      <w:r w:rsidR="00E92A25" w:rsidRPr="00873D89">
        <w:rPr>
          <w:i/>
        </w:rPr>
        <w:t>prokládka</w:t>
      </w:r>
      <w:proofErr w:type="spellEnd"/>
      <w:r w:rsidR="00E92A25" w:rsidRPr="00873D89">
        <w:t xml:space="preserve"> – ’</w:t>
      </w:r>
      <w:proofErr w:type="spellStart"/>
      <w:r w:rsidR="00E92A25" w:rsidRPr="00873D89">
        <w:t>tömítés</w:t>
      </w:r>
      <w:proofErr w:type="spellEnd"/>
      <w:r w:rsidR="00E92A25" w:rsidRPr="00873D89">
        <w:t xml:space="preserve">’, </w:t>
      </w:r>
      <w:r w:rsidR="00E92A25" w:rsidRPr="00873D89">
        <w:rPr>
          <w:i/>
        </w:rPr>
        <w:t>forszunka</w:t>
      </w:r>
      <w:r w:rsidR="00E92A25" w:rsidRPr="00873D89">
        <w:t xml:space="preserve"> – ’</w:t>
      </w:r>
      <w:proofErr w:type="spellStart"/>
      <w:r w:rsidR="00E92A25" w:rsidRPr="00873D89">
        <w:t>porlasztó</w:t>
      </w:r>
      <w:proofErr w:type="spellEnd"/>
      <w:r w:rsidR="00E92A25" w:rsidRPr="00873D89">
        <w:t xml:space="preserve"> szelep’</w:t>
      </w:r>
      <w:r w:rsidR="00F87C8E" w:rsidRPr="00873D89">
        <w:t xml:space="preserve">, </w:t>
      </w:r>
      <w:r w:rsidR="00F87C8E" w:rsidRPr="00873D89">
        <w:rPr>
          <w:i/>
        </w:rPr>
        <w:t>amortizátor</w:t>
      </w:r>
      <w:r w:rsidR="00F87C8E" w:rsidRPr="00873D89">
        <w:t xml:space="preserve"> – ’</w:t>
      </w:r>
      <w:proofErr w:type="spellStart"/>
      <w:r w:rsidR="00F87C8E" w:rsidRPr="00873D89">
        <w:t>lengéscsillapító</w:t>
      </w:r>
      <w:proofErr w:type="spellEnd"/>
      <w:r w:rsidR="00F87C8E" w:rsidRPr="00873D89">
        <w:t>’, stb.</w:t>
      </w:r>
    </w:p>
    <w:p w:rsidR="00F87C8E" w:rsidRPr="00873D89" w:rsidRDefault="00F87C8E" w:rsidP="00CC2039">
      <w:pPr>
        <w:spacing w:after="0" w:line="240" w:lineRule="auto"/>
        <w:ind w:firstLine="708"/>
        <w:jc w:val="both"/>
      </w:pPr>
      <w:r w:rsidRPr="00873D89">
        <w:t>A negyedik</w:t>
      </w:r>
      <w:r w:rsidR="00084161" w:rsidRPr="00873D89">
        <w:t>:</w:t>
      </w:r>
      <w:r w:rsidRPr="00873D89">
        <w:t xml:space="preserve"> azon kárpátaljai magyar férfiak nyelvhasználata, akik az ukrán vagy szovjet hadseregben teljesítettek katonai szolgálatot, ahol a kiképzés </w:t>
      </w:r>
      <w:r w:rsidR="00084161" w:rsidRPr="00873D89">
        <w:t>és a hivatalos kommunikáció egyértelműen államnyelven zajlott. Az anyanyelv használata pedig a beszédpartnerek hiánya miatt nem volt lehetséges. Így esetükben az a speciális helyzet alakult ki, hogy a</w:t>
      </w:r>
      <w:r w:rsidR="001C7C70" w:rsidRPr="00873D89">
        <w:t>z anyanyelvükön a</w:t>
      </w:r>
      <w:r w:rsidR="00084161" w:rsidRPr="00873D89">
        <w:t xml:space="preserve"> hagyományos értelemben vett katonai szleng </w:t>
      </w:r>
      <w:r w:rsidR="001C7C70" w:rsidRPr="00873D89">
        <w:t xml:space="preserve">csak a szolgálati idő leteltét követően, a visszaemlékezések során funkcionálhat. Ennek megfelelően ebben a csoportnyelvben találhatjuk a legtöbb államnyelvi kölcsönszót. Pl. </w:t>
      </w:r>
      <w:r w:rsidR="001C7C70" w:rsidRPr="00873D89">
        <w:rPr>
          <w:i/>
        </w:rPr>
        <w:t>gen</w:t>
      </w:r>
      <w:r w:rsidR="00873D89" w:rsidRPr="00873D89">
        <w:rPr>
          <w:i/>
        </w:rPr>
        <w:t>e</w:t>
      </w:r>
      <w:r w:rsidR="001C7C70" w:rsidRPr="00873D89">
        <w:rPr>
          <w:i/>
        </w:rPr>
        <w:t>rál</w:t>
      </w:r>
      <w:r w:rsidR="001C7C70" w:rsidRPr="00873D89">
        <w:t xml:space="preserve"> (kölcsönhomonima) – ’</w:t>
      </w:r>
      <w:proofErr w:type="spellStart"/>
      <w:r w:rsidR="001C7C70" w:rsidRPr="00873D89">
        <w:t>tábornok</w:t>
      </w:r>
      <w:proofErr w:type="spellEnd"/>
      <w:r w:rsidR="001C7C70" w:rsidRPr="00873D89">
        <w:t xml:space="preserve">’, </w:t>
      </w:r>
      <w:proofErr w:type="spellStart"/>
      <w:r w:rsidR="001C7C70" w:rsidRPr="00873D89">
        <w:rPr>
          <w:i/>
        </w:rPr>
        <w:t>polkovnyik</w:t>
      </w:r>
      <w:proofErr w:type="spellEnd"/>
      <w:r w:rsidR="001C7C70" w:rsidRPr="00873D89">
        <w:t xml:space="preserve"> – ’</w:t>
      </w:r>
      <w:proofErr w:type="spellStart"/>
      <w:r w:rsidR="001C7C70" w:rsidRPr="00873D89">
        <w:t>ezredes</w:t>
      </w:r>
      <w:proofErr w:type="spellEnd"/>
      <w:r w:rsidR="001C7C70" w:rsidRPr="00873D89">
        <w:t xml:space="preserve">’, </w:t>
      </w:r>
      <w:proofErr w:type="spellStart"/>
      <w:r w:rsidR="001C7C70" w:rsidRPr="00873D89">
        <w:rPr>
          <w:i/>
        </w:rPr>
        <w:t>furázska</w:t>
      </w:r>
      <w:proofErr w:type="spellEnd"/>
      <w:r w:rsidR="001C7C70" w:rsidRPr="00873D89">
        <w:t xml:space="preserve"> – ’</w:t>
      </w:r>
      <w:proofErr w:type="spellStart"/>
      <w:r w:rsidR="001C7C70" w:rsidRPr="00873D89">
        <w:t>tányérsapka</w:t>
      </w:r>
      <w:proofErr w:type="spellEnd"/>
      <w:r w:rsidR="001C7C70" w:rsidRPr="00873D89">
        <w:t xml:space="preserve">’, </w:t>
      </w:r>
      <w:proofErr w:type="spellStart"/>
      <w:r w:rsidR="001C7C70" w:rsidRPr="00873D89">
        <w:rPr>
          <w:i/>
        </w:rPr>
        <w:t>portyánka</w:t>
      </w:r>
      <w:proofErr w:type="spellEnd"/>
      <w:r w:rsidR="001C7C70" w:rsidRPr="00873D89">
        <w:t xml:space="preserve"> </w:t>
      </w:r>
      <w:r w:rsidR="000F509B" w:rsidRPr="00873D89">
        <w:t>– ’</w:t>
      </w:r>
      <w:proofErr w:type="spellStart"/>
      <w:r w:rsidR="000F509B" w:rsidRPr="00873D89">
        <w:t>vászonkapca</w:t>
      </w:r>
      <w:proofErr w:type="spellEnd"/>
      <w:r w:rsidR="000F509B" w:rsidRPr="00873D89">
        <w:t xml:space="preserve">’, </w:t>
      </w:r>
      <w:proofErr w:type="spellStart"/>
      <w:r w:rsidR="000F509B" w:rsidRPr="00873D89">
        <w:rPr>
          <w:i/>
        </w:rPr>
        <w:t>ucsebka</w:t>
      </w:r>
      <w:proofErr w:type="spellEnd"/>
      <w:r w:rsidR="000F509B" w:rsidRPr="00873D89">
        <w:t xml:space="preserve"> – ’</w:t>
      </w:r>
      <w:proofErr w:type="spellStart"/>
      <w:r w:rsidR="000F509B" w:rsidRPr="00873D89">
        <w:t>kiképzés</w:t>
      </w:r>
      <w:proofErr w:type="spellEnd"/>
      <w:r w:rsidR="000F509B" w:rsidRPr="00873D89">
        <w:t xml:space="preserve">’, </w:t>
      </w:r>
      <w:proofErr w:type="spellStart"/>
      <w:r w:rsidR="000F509B" w:rsidRPr="00873D89">
        <w:rPr>
          <w:i/>
        </w:rPr>
        <w:t>otboj</w:t>
      </w:r>
      <w:proofErr w:type="spellEnd"/>
      <w:r w:rsidR="000F509B" w:rsidRPr="00873D89">
        <w:t xml:space="preserve"> – ’</w:t>
      </w:r>
      <w:proofErr w:type="spellStart"/>
      <w:r w:rsidR="000F509B" w:rsidRPr="00873D89">
        <w:t>takarodó</w:t>
      </w:r>
      <w:proofErr w:type="spellEnd"/>
      <w:r w:rsidR="000F509B" w:rsidRPr="00873D89">
        <w:t xml:space="preserve">’, </w:t>
      </w:r>
      <w:proofErr w:type="spellStart"/>
      <w:r w:rsidR="000F509B" w:rsidRPr="00873D89">
        <w:rPr>
          <w:i/>
        </w:rPr>
        <w:t>perlovka</w:t>
      </w:r>
      <w:proofErr w:type="spellEnd"/>
      <w:r w:rsidR="000F509B" w:rsidRPr="00873D89">
        <w:t xml:space="preserve"> – ’</w:t>
      </w:r>
      <w:proofErr w:type="spellStart"/>
      <w:r w:rsidR="000F509B" w:rsidRPr="00873D89">
        <w:t>gersli</w:t>
      </w:r>
      <w:proofErr w:type="spellEnd"/>
      <w:r w:rsidR="000F509B" w:rsidRPr="00873D89">
        <w:t>’, stb.</w:t>
      </w:r>
    </w:p>
    <w:p w:rsidR="000F509B" w:rsidRPr="00873D89" w:rsidRDefault="000F509B" w:rsidP="00CC2039">
      <w:pPr>
        <w:spacing w:after="0" w:line="240" w:lineRule="auto"/>
        <w:ind w:firstLine="708"/>
        <w:jc w:val="both"/>
        <w:rPr>
          <w:spacing w:val="-4"/>
        </w:rPr>
      </w:pPr>
      <w:r w:rsidRPr="00873D89">
        <w:rPr>
          <w:spacing w:val="-4"/>
        </w:rPr>
        <w:t>Összességében elmondható, hogy a csoportnyelvek az egyedi nyelvhasználati lehetőségeik mellett, bár eltérő arányban, de számos kölcsönszót tartalmaznak.</w:t>
      </w:r>
    </w:p>
    <w:sectPr w:rsidR="000F509B" w:rsidRPr="00873D89" w:rsidSect="00873D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3C7"/>
    <w:rsid w:val="00084161"/>
    <w:rsid w:val="000D21BF"/>
    <w:rsid w:val="000D33C7"/>
    <w:rsid w:val="000F509B"/>
    <w:rsid w:val="001C7C70"/>
    <w:rsid w:val="003252C5"/>
    <w:rsid w:val="00373DE4"/>
    <w:rsid w:val="00585850"/>
    <w:rsid w:val="00873D89"/>
    <w:rsid w:val="009F702F"/>
    <w:rsid w:val="00A23C3E"/>
    <w:rsid w:val="00CA4F62"/>
    <w:rsid w:val="00CC2039"/>
    <w:rsid w:val="00DE67C2"/>
    <w:rsid w:val="00E92A25"/>
    <w:rsid w:val="00F8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Gazdag Vilmos</dc:creator>
  <cp:lastModifiedBy>Gazdag Vilmos</cp:lastModifiedBy>
  <cp:revision>3</cp:revision>
  <dcterms:created xsi:type="dcterms:W3CDTF">2021-04-28T17:26:00Z</dcterms:created>
  <dcterms:modified xsi:type="dcterms:W3CDTF">2021-04-28T20:21:00Z</dcterms:modified>
</cp:coreProperties>
</file>