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8E24B" w14:textId="77777777" w:rsidR="002E7601" w:rsidRPr="00441B0D" w:rsidRDefault="002E7601" w:rsidP="002E760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r w:rsidRPr="00441B0D">
        <w:rPr>
          <w:rFonts w:ascii="Times New Roman" w:eastAsia="Times New Roman" w:hAnsi="Times New Roman" w:cs="Times New Roman"/>
          <w:b/>
          <w:sz w:val="20"/>
          <w:szCs w:val="20"/>
          <w:lang w:eastAsia="hu-HU"/>
        </w:rPr>
        <w:t>Hozzájárulás adatátadáshoz és adatkezeléshez</w:t>
      </w:r>
    </w:p>
    <w:p w14:paraId="731E5007"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6CF11540"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441B0D">
        <w:rPr>
          <w:rFonts w:ascii="Times New Roman" w:eastAsia="Times New Roman" w:hAnsi="Times New Roman" w:cs="Times New Roman"/>
          <w:sz w:val="20"/>
          <w:szCs w:val="20"/>
          <w:lang w:eastAsia="hu-HU"/>
        </w:rPr>
        <w:t>Alulírott:</w:t>
      </w:r>
      <w:r w:rsidRPr="00441B0D">
        <w:rPr>
          <w:rFonts w:ascii="Times New Roman" w:eastAsia="Times New Roman" w:hAnsi="Times New Roman" w:cs="Times New Roman"/>
          <w:sz w:val="20"/>
          <w:szCs w:val="20"/>
          <w:lang w:eastAsia="hu-HU"/>
        </w:rPr>
        <w:tab/>
      </w:r>
      <w:proofErr w:type="gramStart"/>
      <w:r w:rsidRPr="00441B0D">
        <w:rPr>
          <w:rFonts w:ascii="Times New Roman" w:eastAsia="Times New Roman" w:hAnsi="Times New Roman" w:cs="Times New Roman"/>
          <w:sz w:val="20"/>
          <w:szCs w:val="20"/>
          <w:highlight w:val="lightGray"/>
          <w:lang w:eastAsia="hu-HU"/>
        </w:rPr>
        <w:t>...............................................................................</w:t>
      </w:r>
      <w:proofErr w:type="gramEnd"/>
    </w:p>
    <w:p w14:paraId="77C92A10"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roofErr w:type="gramStart"/>
      <w:r w:rsidRPr="00441B0D">
        <w:rPr>
          <w:rFonts w:ascii="Times New Roman" w:eastAsia="Times New Roman" w:hAnsi="Times New Roman" w:cs="Times New Roman"/>
          <w:sz w:val="20"/>
          <w:szCs w:val="20"/>
          <w:lang w:eastAsia="hu-HU"/>
        </w:rPr>
        <w:t>lakcím</w:t>
      </w:r>
      <w:proofErr w:type="gramEnd"/>
      <w:r w:rsidRPr="00441B0D">
        <w:rPr>
          <w:rFonts w:ascii="Times New Roman" w:eastAsia="Times New Roman" w:hAnsi="Times New Roman" w:cs="Times New Roman"/>
          <w:sz w:val="20"/>
          <w:szCs w:val="20"/>
          <w:lang w:eastAsia="hu-HU"/>
        </w:rPr>
        <w:t>:</w:t>
      </w:r>
      <w:r w:rsidRPr="00441B0D">
        <w:rPr>
          <w:rFonts w:ascii="Times New Roman" w:eastAsia="Times New Roman" w:hAnsi="Times New Roman" w:cs="Times New Roman"/>
          <w:sz w:val="20"/>
          <w:szCs w:val="20"/>
          <w:lang w:eastAsia="hu-HU"/>
        </w:rPr>
        <w:tab/>
      </w:r>
      <w:r w:rsidRPr="00441B0D">
        <w:rPr>
          <w:rFonts w:ascii="Times New Roman" w:eastAsia="Times New Roman" w:hAnsi="Times New Roman" w:cs="Times New Roman"/>
          <w:sz w:val="20"/>
          <w:szCs w:val="20"/>
          <w:lang w:eastAsia="hu-HU"/>
        </w:rPr>
        <w:tab/>
      </w:r>
      <w:r w:rsidRPr="00441B0D">
        <w:rPr>
          <w:rFonts w:ascii="Times New Roman" w:eastAsia="Times New Roman" w:hAnsi="Times New Roman" w:cs="Times New Roman"/>
          <w:sz w:val="20"/>
          <w:szCs w:val="20"/>
          <w:highlight w:val="lightGray"/>
          <w:lang w:eastAsia="hu-HU"/>
        </w:rPr>
        <w:t>...............................................................................</w:t>
      </w:r>
      <w:r w:rsidRPr="00441B0D">
        <w:rPr>
          <w:rFonts w:ascii="Times New Roman" w:eastAsia="Times New Roman" w:hAnsi="Times New Roman" w:cs="Times New Roman"/>
          <w:sz w:val="20"/>
          <w:szCs w:val="20"/>
          <w:lang w:eastAsia="hu-HU"/>
        </w:rPr>
        <w:t xml:space="preserve"> </w:t>
      </w:r>
    </w:p>
    <w:p w14:paraId="7B5FA4B7"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roofErr w:type="gramStart"/>
      <w:r w:rsidRPr="00441B0D">
        <w:rPr>
          <w:rFonts w:ascii="Times New Roman" w:eastAsia="Times New Roman" w:hAnsi="Times New Roman" w:cs="Times New Roman"/>
          <w:sz w:val="20"/>
          <w:szCs w:val="20"/>
          <w:lang w:eastAsia="hu-HU"/>
        </w:rPr>
        <w:t>szül</w:t>
      </w:r>
      <w:proofErr w:type="gramEnd"/>
      <w:r w:rsidRPr="00441B0D">
        <w:rPr>
          <w:rFonts w:ascii="Times New Roman" w:eastAsia="Times New Roman" w:hAnsi="Times New Roman" w:cs="Times New Roman"/>
          <w:sz w:val="20"/>
          <w:szCs w:val="20"/>
          <w:lang w:eastAsia="hu-HU"/>
        </w:rPr>
        <w:t>. hely, idő:</w:t>
      </w:r>
      <w:r w:rsidRPr="00441B0D">
        <w:rPr>
          <w:rFonts w:ascii="Times New Roman" w:eastAsia="Times New Roman" w:hAnsi="Times New Roman" w:cs="Times New Roman"/>
          <w:sz w:val="20"/>
          <w:szCs w:val="20"/>
          <w:lang w:eastAsia="hu-HU"/>
        </w:rPr>
        <w:tab/>
      </w:r>
      <w:r w:rsidRPr="003078D8">
        <w:rPr>
          <w:rFonts w:ascii="Times New Roman" w:eastAsia="Times New Roman" w:hAnsi="Times New Roman" w:cs="Times New Roman"/>
          <w:sz w:val="20"/>
          <w:szCs w:val="20"/>
          <w:highlight w:val="lightGray"/>
          <w:lang w:eastAsia="hu-HU"/>
        </w:rPr>
        <w:t>...............................................................................</w:t>
      </w:r>
      <w:r w:rsidRPr="00441B0D">
        <w:rPr>
          <w:rFonts w:ascii="Times New Roman" w:eastAsia="Times New Roman" w:hAnsi="Times New Roman" w:cs="Times New Roman"/>
          <w:sz w:val="20"/>
          <w:szCs w:val="20"/>
          <w:lang w:eastAsia="hu-HU"/>
        </w:rPr>
        <w:t xml:space="preserve"> </w:t>
      </w:r>
    </w:p>
    <w:p w14:paraId="1F3EF8E4"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4DDF18C5"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roofErr w:type="gramStart"/>
      <w:r w:rsidRPr="00441B0D">
        <w:rPr>
          <w:rFonts w:ascii="Times New Roman" w:eastAsia="Times New Roman" w:hAnsi="Times New Roman" w:cs="Times New Roman"/>
          <w:sz w:val="20"/>
          <w:szCs w:val="20"/>
          <w:lang w:eastAsia="hu-HU"/>
        </w:rPr>
        <w:t>mint</w:t>
      </w:r>
      <w:proofErr w:type="gramEnd"/>
      <w:r w:rsidRPr="00441B0D">
        <w:rPr>
          <w:rFonts w:ascii="Times New Roman" w:eastAsia="Times New Roman" w:hAnsi="Times New Roman" w:cs="Times New Roman"/>
          <w:sz w:val="20"/>
          <w:szCs w:val="20"/>
          <w:lang w:eastAsia="hu-HU"/>
        </w:rPr>
        <w:t xml:space="preserve"> adatkezeléssel érintett (a továbbiakban </w:t>
      </w:r>
      <w:r w:rsidRPr="00441B0D">
        <w:rPr>
          <w:rFonts w:ascii="Times New Roman" w:eastAsia="Times New Roman" w:hAnsi="Times New Roman" w:cs="Times New Roman"/>
          <w:b/>
          <w:sz w:val="20"/>
          <w:szCs w:val="20"/>
          <w:lang w:eastAsia="hu-HU"/>
        </w:rPr>
        <w:t>érintett</w:t>
      </w:r>
      <w:r w:rsidRPr="00441B0D">
        <w:rPr>
          <w:rFonts w:ascii="Times New Roman" w:eastAsia="Times New Roman" w:hAnsi="Times New Roman" w:cs="Times New Roman"/>
          <w:sz w:val="20"/>
          <w:szCs w:val="20"/>
          <w:lang w:eastAsia="hu-HU"/>
        </w:rPr>
        <w:t>),</w:t>
      </w:r>
    </w:p>
    <w:p w14:paraId="02C62486"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0673CBD3"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roofErr w:type="gramStart"/>
      <w:r w:rsidRPr="00441B0D">
        <w:rPr>
          <w:rFonts w:ascii="Times New Roman" w:eastAsia="Times New Roman" w:hAnsi="Times New Roman" w:cs="Times New Roman"/>
          <w:b/>
          <w:sz w:val="20"/>
          <w:szCs w:val="20"/>
          <w:lang w:eastAsia="hu-HU"/>
        </w:rPr>
        <w:t>jelen</w:t>
      </w:r>
      <w:proofErr w:type="gramEnd"/>
      <w:r w:rsidRPr="00441B0D">
        <w:rPr>
          <w:rFonts w:ascii="Times New Roman" w:eastAsia="Times New Roman" w:hAnsi="Times New Roman" w:cs="Times New Roman"/>
          <w:b/>
          <w:sz w:val="20"/>
          <w:szCs w:val="20"/>
          <w:lang w:eastAsia="hu-HU"/>
        </w:rPr>
        <w:t xml:space="preserve"> nyilatkozat aláírásával kifejezetten hozzájárulok ahhoz, hogy az adatkezelő</w:t>
      </w:r>
      <w:r w:rsidRPr="00441B0D">
        <w:rPr>
          <w:rFonts w:ascii="Times New Roman" w:eastAsia="Times New Roman" w:hAnsi="Times New Roman" w:cs="Times New Roman"/>
          <w:sz w:val="20"/>
          <w:szCs w:val="20"/>
          <w:lang w:eastAsia="hu-HU"/>
        </w:rPr>
        <w:t>:</w:t>
      </w:r>
    </w:p>
    <w:p w14:paraId="235F1867"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1237DB1D" w14:textId="3D7CC806"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441B0D">
        <w:rPr>
          <w:rFonts w:ascii="Times New Roman" w:eastAsia="Times New Roman" w:hAnsi="Times New Roman" w:cs="Times New Roman"/>
          <w:sz w:val="20"/>
          <w:szCs w:val="20"/>
          <w:lang w:eastAsia="hu-HU"/>
        </w:rPr>
        <w:t xml:space="preserve">Eötvös Loránd Tudományegyetem </w:t>
      </w:r>
    </w:p>
    <w:p w14:paraId="03DD9881" w14:textId="1D5DDCFC" w:rsidR="002E7601" w:rsidRPr="003078D8" w:rsidRDefault="003078D8"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3078D8">
        <w:rPr>
          <w:rFonts w:ascii="Times New Roman" w:eastAsia="Times New Roman" w:hAnsi="Times New Roman" w:cs="Times New Roman"/>
          <w:sz w:val="20"/>
          <w:szCs w:val="20"/>
          <w:lang w:eastAsia="hu-HU"/>
        </w:rPr>
        <w:t>Szolgáltatási Igazgatóság</w:t>
      </w:r>
      <w:r>
        <w:rPr>
          <w:rFonts w:ascii="Times New Roman" w:eastAsia="Times New Roman" w:hAnsi="Times New Roman" w:cs="Times New Roman"/>
          <w:sz w:val="20"/>
          <w:szCs w:val="20"/>
          <w:lang w:eastAsia="hu-HU"/>
        </w:rPr>
        <w:t xml:space="preserve"> Speciális Hallgatói Ügyeket Támogató Iroda</w:t>
      </w:r>
      <w:r w:rsidR="002E7601" w:rsidRPr="003078D8">
        <w:rPr>
          <w:rFonts w:ascii="Times New Roman" w:eastAsia="Times New Roman" w:hAnsi="Times New Roman" w:cs="Times New Roman"/>
          <w:sz w:val="20"/>
          <w:szCs w:val="20"/>
          <w:lang w:eastAsia="hu-HU"/>
        </w:rPr>
        <w:t xml:space="preserve"> </w:t>
      </w:r>
    </w:p>
    <w:p w14:paraId="67304818" w14:textId="34F3789A" w:rsidR="002E7601" w:rsidRPr="003078D8" w:rsidRDefault="003078D8"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xml:space="preserve">1188 Budapest, Múzeum krt. 4/A -125                                                   </w:t>
      </w:r>
      <w:r w:rsidR="002E7601" w:rsidRPr="003078D8">
        <w:rPr>
          <w:rFonts w:ascii="Times New Roman" w:eastAsia="Times New Roman" w:hAnsi="Times New Roman" w:cs="Times New Roman"/>
          <w:sz w:val="20"/>
          <w:szCs w:val="20"/>
          <w:lang w:eastAsia="hu-HU"/>
        </w:rPr>
        <w:t xml:space="preserve"> </w:t>
      </w:r>
    </w:p>
    <w:p w14:paraId="424A9DE4" w14:textId="7B66899A" w:rsidR="006C5DAD" w:rsidRPr="003078D8" w:rsidRDefault="00564C3C"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hyperlink r:id="rId7" w:history="1">
        <w:r w:rsidR="003078D8" w:rsidRPr="00682C6E">
          <w:rPr>
            <w:rStyle w:val="Hiperhivatkozs"/>
            <w:rFonts w:ascii="Times New Roman" w:eastAsia="Times New Roman" w:hAnsi="Times New Roman" w:cs="Times New Roman"/>
            <w:sz w:val="20"/>
            <w:szCs w:val="20"/>
            <w:lang w:eastAsia="hu-HU"/>
          </w:rPr>
          <w:t>specialis@kancellaria.elte.hu</w:t>
        </w:r>
      </w:hyperlink>
      <w:r w:rsidR="003078D8">
        <w:rPr>
          <w:rFonts w:ascii="Times New Roman" w:eastAsia="Times New Roman" w:hAnsi="Times New Roman" w:cs="Times New Roman"/>
          <w:sz w:val="20"/>
          <w:szCs w:val="20"/>
          <w:lang w:eastAsia="hu-HU"/>
        </w:rPr>
        <w:t xml:space="preserve">                                                                  </w:t>
      </w:r>
      <w:r w:rsidR="006C5DAD" w:rsidRPr="003078D8">
        <w:rPr>
          <w:rFonts w:ascii="Times New Roman" w:eastAsia="Times New Roman" w:hAnsi="Times New Roman" w:cs="Times New Roman"/>
          <w:sz w:val="20"/>
          <w:szCs w:val="20"/>
          <w:lang w:eastAsia="hu-HU"/>
        </w:rPr>
        <w:t xml:space="preserve"> </w:t>
      </w:r>
    </w:p>
    <w:p w14:paraId="3D70725A" w14:textId="6CF0B465" w:rsidR="002E7601" w:rsidRPr="00441B0D" w:rsidRDefault="001F39E5"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roofErr w:type="gramStart"/>
      <w:r>
        <w:rPr>
          <w:rFonts w:ascii="Times New Roman" w:eastAsia="Times New Roman" w:hAnsi="Times New Roman" w:cs="Times New Roman"/>
          <w:b/>
          <w:sz w:val="20"/>
          <w:szCs w:val="20"/>
          <w:lang w:eastAsia="hu-HU"/>
        </w:rPr>
        <w:t>az</w:t>
      </w:r>
      <w:proofErr w:type="gramEnd"/>
      <w:r>
        <w:rPr>
          <w:rFonts w:ascii="Times New Roman" w:eastAsia="Times New Roman" w:hAnsi="Times New Roman" w:cs="Times New Roman"/>
          <w:b/>
          <w:sz w:val="20"/>
          <w:szCs w:val="20"/>
          <w:lang w:eastAsia="hu-HU"/>
        </w:rPr>
        <w:t xml:space="preserve"> </w:t>
      </w:r>
      <w:proofErr w:type="spellStart"/>
      <w:r>
        <w:rPr>
          <w:rFonts w:ascii="Times New Roman" w:eastAsia="Times New Roman" w:hAnsi="Times New Roman" w:cs="Times New Roman"/>
          <w:b/>
          <w:sz w:val="20"/>
          <w:szCs w:val="20"/>
          <w:lang w:eastAsia="hu-HU"/>
        </w:rPr>
        <w:t>Inklúziós</w:t>
      </w:r>
      <w:proofErr w:type="spellEnd"/>
      <w:r>
        <w:rPr>
          <w:rFonts w:ascii="Times New Roman" w:eastAsia="Times New Roman" w:hAnsi="Times New Roman" w:cs="Times New Roman"/>
          <w:b/>
          <w:sz w:val="20"/>
          <w:szCs w:val="20"/>
          <w:lang w:eastAsia="hu-HU"/>
        </w:rPr>
        <w:t xml:space="preserve"> Díj pályázati adatlapján szereplő </w:t>
      </w:r>
      <w:r w:rsidR="002E7601" w:rsidRPr="00441B0D">
        <w:rPr>
          <w:rFonts w:ascii="Times New Roman" w:eastAsia="Times New Roman" w:hAnsi="Times New Roman" w:cs="Times New Roman"/>
          <w:b/>
          <w:sz w:val="20"/>
          <w:szCs w:val="20"/>
          <w:lang w:eastAsia="hu-HU"/>
        </w:rPr>
        <w:t xml:space="preserve">adataimat </w:t>
      </w:r>
      <w:r>
        <w:rPr>
          <w:rFonts w:ascii="Times New Roman" w:eastAsia="Times New Roman" w:hAnsi="Times New Roman" w:cs="Times New Roman"/>
          <w:b/>
          <w:sz w:val="20"/>
          <w:szCs w:val="20"/>
          <w:lang w:eastAsia="hu-HU"/>
        </w:rPr>
        <w:t>a pályázat elbírálásának</w:t>
      </w:r>
      <w:r w:rsidR="002E7601" w:rsidRPr="00441B0D">
        <w:rPr>
          <w:rFonts w:ascii="Times New Roman" w:eastAsia="Times New Roman" w:hAnsi="Times New Roman" w:cs="Times New Roman"/>
          <w:b/>
          <w:sz w:val="20"/>
          <w:szCs w:val="20"/>
          <w:lang w:eastAsia="hu-HU"/>
        </w:rPr>
        <w:t xml:space="preserve"> </w:t>
      </w:r>
      <w:r>
        <w:rPr>
          <w:rFonts w:ascii="Times New Roman" w:eastAsia="Times New Roman" w:hAnsi="Times New Roman" w:cs="Times New Roman"/>
          <w:b/>
          <w:sz w:val="20"/>
          <w:szCs w:val="20"/>
          <w:lang w:eastAsia="hu-HU"/>
        </w:rPr>
        <w:t xml:space="preserve">és odaítélésének </w:t>
      </w:r>
      <w:r w:rsidR="002E7601" w:rsidRPr="00441B0D">
        <w:rPr>
          <w:rFonts w:ascii="Times New Roman" w:eastAsia="Times New Roman" w:hAnsi="Times New Roman" w:cs="Times New Roman"/>
          <w:b/>
          <w:sz w:val="20"/>
          <w:szCs w:val="20"/>
          <w:lang w:eastAsia="hu-HU"/>
        </w:rPr>
        <w:t>céljából kezelje</w:t>
      </w:r>
      <w:r w:rsidR="002E7601" w:rsidRPr="00441B0D">
        <w:rPr>
          <w:rFonts w:ascii="Times New Roman" w:eastAsia="Times New Roman" w:hAnsi="Times New Roman" w:cs="Times New Roman"/>
          <w:sz w:val="20"/>
          <w:szCs w:val="20"/>
          <w:lang w:eastAsia="hu-HU"/>
        </w:rPr>
        <w:t>.</w:t>
      </w:r>
    </w:p>
    <w:p w14:paraId="1DDFB479"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2A1B4E44" w14:textId="77777777" w:rsidR="002E7601" w:rsidRPr="00441B0D" w:rsidRDefault="002E7601" w:rsidP="002E7601">
      <w:pPr>
        <w:spacing w:before="120" w:after="0" w:line="240" w:lineRule="auto"/>
        <w:jc w:val="both"/>
        <w:rPr>
          <w:rFonts w:ascii="Times New Roman" w:eastAsia="Times New Roman" w:hAnsi="Times New Roman" w:cs="Times New Roman"/>
          <w:color w:val="000000"/>
          <w:sz w:val="20"/>
          <w:szCs w:val="20"/>
        </w:rPr>
      </w:pPr>
      <w:r w:rsidRPr="00441B0D">
        <w:rPr>
          <w:rFonts w:ascii="Times New Roman" w:eastAsia="Times New Roman" w:hAnsi="Times New Roman" w:cs="Times New Roman"/>
          <w:b/>
          <w:sz w:val="20"/>
          <w:szCs w:val="20"/>
        </w:rPr>
        <w:t>Tudomásul veszem, hogy adataim kezelésének jogalapja a GDPR</w:t>
      </w:r>
      <w:r w:rsidRPr="00441B0D">
        <w:rPr>
          <w:rFonts w:ascii="Times New Roman" w:eastAsia="Times New Roman" w:hAnsi="Times New Roman" w:cs="Times New Roman"/>
          <w:b/>
          <w:sz w:val="20"/>
          <w:szCs w:val="20"/>
          <w:vertAlign w:val="superscript"/>
        </w:rPr>
        <w:footnoteReference w:id="1"/>
      </w:r>
      <w:r w:rsidRPr="00441B0D">
        <w:rPr>
          <w:rFonts w:ascii="Times New Roman" w:eastAsia="Times New Roman" w:hAnsi="Times New Roman" w:cs="Times New Roman"/>
          <w:b/>
          <w:sz w:val="20"/>
          <w:szCs w:val="20"/>
        </w:rPr>
        <w:t xml:space="preserve"> 6. cikk (1) bekezdés a.) pontja szerinti </w:t>
      </w:r>
      <w:r w:rsidRPr="00441B0D">
        <w:rPr>
          <w:rFonts w:ascii="Times New Roman" w:eastAsia="Times New Roman" w:hAnsi="Times New Roman" w:cs="Times New Roman"/>
          <w:color w:val="000000"/>
          <w:sz w:val="20"/>
          <w:szCs w:val="20"/>
        </w:rPr>
        <w:t>hozzájárulásom személyes adataimnak a fenti cél szerinti kezeléséhez.</w:t>
      </w:r>
    </w:p>
    <w:p w14:paraId="7496450A"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75C4C3D3" w14:textId="77777777" w:rsidR="002E7601" w:rsidRPr="00441B0D" w:rsidRDefault="002E7601" w:rsidP="002E7601">
      <w:pPr>
        <w:spacing w:before="100" w:beforeAutospacing="1" w:after="100" w:afterAutospacing="1" w:line="240" w:lineRule="auto"/>
        <w:rPr>
          <w:rFonts w:ascii="Times New Roman" w:eastAsia="Times New Roman" w:hAnsi="Times New Roman" w:cs="Times New Roman"/>
          <w:b/>
          <w:color w:val="000000"/>
          <w:sz w:val="20"/>
          <w:szCs w:val="20"/>
          <w:lang w:eastAsia="hu-HU"/>
        </w:rPr>
      </w:pPr>
      <w:r w:rsidRPr="00441B0D">
        <w:rPr>
          <w:rFonts w:ascii="Times New Roman" w:eastAsia="Times New Roman" w:hAnsi="Times New Roman" w:cs="Times New Roman"/>
          <w:b/>
          <w:color w:val="000000"/>
          <w:sz w:val="20"/>
          <w:szCs w:val="20"/>
          <w:lang w:eastAsia="hu-HU"/>
        </w:rPr>
        <w:t>Jogorvoslati lehetőségeimről az alábbi tájékoztatást kaptam:</w:t>
      </w:r>
    </w:p>
    <w:p w14:paraId="18996466" w14:textId="1525C5B2" w:rsidR="002E7601" w:rsidRPr="00441B0D" w:rsidRDefault="00564C3C" w:rsidP="002E7601">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r>
        <w:rPr>
          <w:rFonts w:ascii="Times New Roman" w:eastAsia="Times New Roman" w:hAnsi="Times New Roman" w:cs="Times New Roman"/>
          <w:color w:val="000000"/>
          <w:sz w:val="20"/>
          <w:szCs w:val="20"/>
          <w:lang w:eastAsia="hu-HU"/>
        </w:rPr>
        <w:t>Az adatkezelő (lásd</w:t>
      </w:r>
      <w:proofErr w:type="gramStart"/>
      <w:r>
        <w:rPr>
          <w:rFonts w:ascii="Times New Roman" w:eastAsia="Times New Roman" w:hAnsi="Times New Roman" w:cs="Times New Roman"/>
          <w:color w:val="000000"/>
          <w:sz w:val="20"/>
          <w:szCs w:val="20"/>
          <w:lang w:eastAsia="hu-HU"/>
        </w:rPr>
        <w:t>.:</w:t>
      </w:r>
      <w:proofErr w:type="gramEnd"/>
      <w:r w:rsidR="002E7601" w:rsidRPr="00441B0D">
        <w:rPr>
          <w:rFonts w:ascii="Times New Roman" w:eastAsia="Times New Roman" w:hAnsi="Times New Roman" w:cs="Times New Roman"/>
          <w:color w:val="000000"/>
          <w:sz w:val="20"/>
          <w:szCs w:val="20"/>
          <w:lang w:eastAsia="hu-HU"/>
        </w:rPr>
        <w:t xml:space="preserve">fent) személyes adatokat kezel. </w:t>
      </w:r>
      <w:r w:rsidR="002E7601" w:rsidRPr="00441B0D">
        <w:rPr>
          <w:rFonts w:ascii="Times New Roman" w:eastAsia="Times New Roman" w:hAnsi="Times New Roman" w:cs="Times New Roman"/>
          <w:b/>
          <w:color w:val="000000"/>
          <w:sz w:val="20"/>
          <w:szCs w:val="20"/>
          <w:lang w:eastAsia="hu-HU"/>
        </w:rPr>
        <w:t>Személyes adatnak minősül</w:t>
      </w:r>
      <w:r w:rsidR="002E7601" w:rsidRPr="00441B0D">
        <w:rPr>
          <w:rFonts w:ascii="Times New Roman" w:eastAsia="Times New Roman" w:hAnsi="Times New Roman" w:cs="Times New Roman"/>
          <w:color w:val="000000"/>
          <w:sz w:val="20"/>
          <w:szCs w:val="20"/>
          <w:lang w:eastAsia="hu-HU"/>
        </w:rPr>
        <w:t xml:space="preserve"> minden olyan információ, ami alapján az érintett azonosítható. Így személyes adat nem csak az érintett neve, azonosító jele, hanem akár a fizikai, </w:t>
      </w:r>
      <w:proofErr w:type="gramStart"/>
      <w:r w:rsidR="002E7601" w:rsidRPr="00441B0D">
        <w:rPr>
          <w:rFonts w:ascii="Times New Roman" w:eastAsia="Times New Roman" w:hAnsi="Times New Roman" w:cs="Times New Roman"/>
          <w:color w:val="000000"/>
          <w:sz w:val="20"/>
          <w:szCs w:val="20"/>
          <w:lang w:eastAsia="hu-HU"/>
        </w:rPr>
        <w:t>mentális</w:t>
      </w:r>
      <w:proofErr w:type="gramEnd"/>
      <w:r w:rsidR="002E7601" w:rsidRPr="00441B0D">
        <w:rPr>
          <w:rFonts w:ascii="Times New Roman" w:eastAsia="Times New Roman" w:hAnsi="Times New Roman" w:cs="Times New Roman"/>
          <w:color w:val="000000"/>
          <w:sz w:val="20"/>
          <w:szCs w:val="20"/>
          <w:lang w:eastAsia="hu-HU"/>
        </w:rPr>
        <w:t xml:space="preserve"> stb. azonosságára jellemző ismeret is</w:t>
      </w:r>
      <w:r w:rsidR="002E7601" w:rsidRPr="00441B0D">
        <w:rPr>
          <w:rFonts w:ascii="Times New Roman" w:eastAsia="Times New Roman" w:hAnsi="Times New Roman" w:cs="Times New Roman"/>
          <w:color w:val="000000"/>
          <w:sz w:val="20"/>
          <w:szCs w:val="20"/>
          <w:vertAlign w:val="superscript"/>
          <w:lang w:eastAsia="hu-HU"/>
        </w:rPr>
        <w:footnoteReference w:id="2"/>
      </w:r>
      <w:r w:rsidR="002E7601" w:rsidRPr="00441B0D">
        <w:rPr>
          <w:rFonts w:ascii="Times New Roman" w:eastAsia="Times New Roman" w:hAnsi="Times New Roman" w:cs="Times New Roman"/>
          <w:color w:val="000000"/>
          <w:sz w:val="20"/>
          <w:szCs w:val="20"/>
          <w:lang w:eastAsia="hu-HU"/>
        </w:rPr>
        <w:t xml:space="preserve">. </w:t>
      </w:r>
    </w:p>
    <w:p w14:paraId="4FAD6283" w14:textId="77777777" w:rsidR="002E7601" w:rsidRPr="00441B0D" w:rsidRDefault="002E7601" w:rsidP="002E7601">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 xml:space="preserve">A GDPR III. fejezetében (érintettek jogai) meghatározott rendelkezések és feltételek szerint </w:t>
      </w:r>
      <w:r w:rsidRPr="00441B0D">
        <w:rPr>
          <w:rFonts w:ascii="Times New Roman" w:eastAsia="Times New Roman" w:hAnsi="Times New Roman" w:cs="Times New Roman"/>
          <w:b/>
          <w:color w:val="000000"/>
          <w:sz w:val="20"/>
          <w:szCs w:val="20"/>
          <w:lang w:eastAsia="hu-HU"/>
        </w:rPr>
        <w:t>az érintettet megilleti</w:t>
      </w:r>
      <w:r w:rsidRPr="00441B0D">
        <w:rPr>
          <w:rFonts w:ascii="Times New Roman" w:eastAsia="Times New Roman" w:hAnsi="Times New Roman" w:cs="Times New Roman"/>
          <w:color w:val="000000"/>
          <w:sz w:val="20"/>
          <w:szCs w:val="20"/>
          <w:lang w:eastAsia="hu-HU"/>
        </w:rPr>
        <w:t>:</w:t>
      </w:r>
    </w:p>
    <w:p w14:paraId="49A9240A" w14:textId="77777777" w:rsidR="002E7601" w:rsidRPr="00441B0D" w:rsidRDefault="002E7601" w:rsidP="002E760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az átlátható tájékoztatáshoz való jog,</w:t>
      </w:r>
    </w:p>
    <w:p w14:paraId="78D87569" w14:textId="77777777" w:rsidR="002E7601" w:rsidRPr="00441B0D" w:rsidRDefault="002E7601" w:rsidP="002E760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a személyes adataihoz való hozzáférés joga,</w:t>
      </w:r>
    </w:p>
    <w:p w14:paraId="231D3EEC" w14:textId="77777777" w:rsidR="002E7601" w:rsidRPr="00441B0D" w:rsidRDefault="002E7601" w:rsidP="002E760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kérésére az adatainak helyesbítéséhez, törléséhez való jog („az elfeledtetéshez való jog”) és az adatkezelés korlátozásához való jog,</w:t>
      </w:r>
    </w:p>
    <w:p w14:paraId="3403AE4A" w14:textId="77777777" w:rsidR="002E7601" w:rsidRPr="00441B0D" w:rsidRDefault="002E7601" w:rsidP="002E760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 xml:space="preserve">tájékoztatás címzettek személyéről, </w:t>
      </w:r>
    </w:p>
    <w:p w14:paraId="0C421C76" w14:textId="77777777" w:rsidR="002E7601" w:rsidRPr="00441B0D" w:rsidRDefault="002E7601" w:rsidP="002E760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adathordozhatósághoz való jog: csak a hozzájárulás vagy szerződés alapján kezelt adatok vonatkozásában;</w:t>
      </w:r>
    </w:p>
    <w:p w14:paraId="5F4A8A98" w14:textId="77777777" w:rsidR="002E7601" w:rsidRPr="00441B0D" w:rsidRDefault="002E7601" w:rsidP="002E7601">
      <w:pPr>
        <w:numPr>
          <w:ilvl w:val="0"/>
          <w:numId w:val="1"/>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tiltakozáshoz való jog – a jogos érdeken alapuló vagy közfeladat ellátása során történő adatkezelés esetében,</w:t>
      </w:r>
    </w:p>
    <w:p w14:paraId="49B3DE1B" w14:textId="77777777" w:rsidR="002E7601" w:rsidRPr="00441B0D" w:rsidRDefault="002E7601" w:rsidP="002E7601">
      <w:pPr>
        <w:numPr>
          <w:ilvl w:val="0"/>
          <w:numId w:val="1"/>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automatizált döntéshozatal esetén az érintettet az a jog, hogy ne terjedjen ki rá a döntés hatálya</w:t>
      </w:r>
    </w:p>
    <w:p w14:paraId="145C9970" w14:textId="77777777" w:rsidR="002E7601" w:rsidRPr="00441B0D" w:rsidRDefault="002E7601" w:rsidP="002E7601">
      <w:pPr>
        <w:numPr>
          <w:ilvl w:val="0"/>
          <w:numId w:val="1"/>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color w:val="000000"/>
          <w:sz w:val="20"/>
          <w:szCs w:val="20"/>
          <w:lang w:eastAsia="hu-HU"/>
        </w:rPr>
      </w:pPr>
      <w:r w:rsidRPr="00441B0D">
        <w:rPr>
          <w:rFonts w:ascii="Times New Roman" w:eastAsia="Times New Roman" w:hAnsi="Times New Roman" w:cs="Times New Roman"/>
          <w:color w:val="000000"/>
          <w:sz w:val="20"/>
          <w:szCs w:val="20"/>
          <w:lang w:eastAsia="hu-HU"/>
        </w:rPr>
        <w:t>a jogorvoslathoz való jog: az érintett a jogainak megsértése esetén az adatvédelmi felelőshöz vagy a Nemzeti Adatvédelmi és Információszabadság hatósághoz vagy bírósághoz fordulhat.</w:t>
      </w:r>
    </w:p>
    <w:p w14:paraId="3F77192E" w14:textId="7B03F9FB" w:rsidR="002E7601" w:rsidRPr="00441B0D" w:rsidRDefault="002E7601" w:rsidP="002E7601">
      <w:pPr>
        <w:spacing w:before="100" w:beforeAutospacing="1" w:after="100" w:afterAutospacing="1" w:line="240" w:lineRule="auto"/>
        <w:jc w:val="both"/>
        <w:rPr>
          <w:rFonts w:ascii="Times New Roman" w:eastAsia="Times New Roman" w:hAnsi="Times New Roman" w:cs="Times New Roman"/>
          <w:b/>
          <w:color w:val="000000"/>
          <w:sz w:val="20"/>
          <w:szCs w:val="20"/>
          <w:lang w:eastAsia="hu-HU"/>
        </w:rPr>
      </w:pPr>
      <w:r w:rsidRPr="00441B0D">
        <w:rPr>
          <w:rFonts w:ascii="Times New Roman" w:eastAsia="Times New Roman" w:hAnsi="Times New Roman" w:cs="Times New Roman"/>
          <w:b/>
          <w:color w:val="000000"/>
          <w:sz w:val="20"/>
          <w:szCs w:val="20"/>
          <w:lang w:eastAsia="hu-HU"/>
        </w:rPr>
        <w:t xml:space="preserve">Az </w:t>
      </w:r>
      <w:r w:rsidR="00973662" w:rsidRPr="00441B0D">
        <w:rPr>
          <w:rFonts w:ascii="Times New Roman" w:eastAsia="Times New Roman" w:hAnsi="Times New Roman" w:cs="Times New Roman"/>
          <w:b/>
          <w:color w:val="000000"/>
          <w:sz w:val="20"/>
          <w:szCs w:val="20"/>
          <w:lang w:eastAsia="hu-HU"/>
        </w:rPr>
        <w:t>engem</w:t>
      </w:r>
      <w:r w:rsidR="00564C3C">
        <w:rPr>
          <w:rFonts w:ascii="Times New Roman" w:eastAsia="Times New Roman" w:hAnsi="Times New Roman" w:cs="Times New Roman"/>
          <w:b/>
          <w:color w:val="000000"/>
          <w:sz w:val="20"/>
          <w:szCs w:val="20"/>
          <w:lang w:eastAsia="hu-HU"/>
        </w:rPr>
        <w:t>,</w:t>
      </w:r>
      <w:r w:rsidR="00973662" w:rsidRPr="00441B0D">
        <w:rPr>
          <w:rFonts w:ascii="Times New Roman" w:eastAsia="Times New Roman" w:hAnsi="Times New Roman" w:cs="Times New Roman"/>
          <w:b/>
          <w:color w:val="000000"/>
          <w:sz w:val="20"/>
          <w:szCs w:val="20"/>
          <w:lang w:eastAsia="hu-HU"/>
        </w:rPr>
        <w:t xml:space="preserve"> mint </w:t>
      </w:r>
      <w:r w:rsidRPr="00441B0D">
        <w:rPr>
          <w:rFonts w:ascii="Times New Roman" w:eastAsia="Times New Roman" w:hAnsi="Times New Roman" w:cs="Times New Roman"/>
          <w:b/>
          <w:color w:val="000000"/>
          <w:sz w:val="20"/>
          <w:szCs w:val="20"/>
          <w:lang w:eastAsia="hu-HU"/>
        </w:rPr>
        <w:t xml:space="preserve">érintettet illető egyes jogok kifejtése </w:t>
      </w:r>
      <w:r w:rsidR="00973662" w:rsidRPr="00441B0D">
        <w:rPr>
          <w:rFonts w:ascii="Times New Roman" w:eastAsia="Times New Roman" w:hAnsi="Times New Roman" w:cs="Times New Roman"/>
          <w:b/>
          <w:color w:val="000000"/>
          <w:sz w:val="20"/>
          <w:szCs w:val="20"/>
          <w:lang w:eastAsia="hu-HU"/>
        </w:rPr>
        <w:t>jelen tájékoztató mellékletében megtekinthető.</w:t>
      </w:r>
    </w:p>
    <w:p w14:paraId="570DDC17"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441B0D">
        <w:rPr>
          <w:rFonts w:ascii="Times New Roman" w:eastAsia="Times New Roman" w:hAnsi="Times New Roman" w:cs="Times New Roman"/>
          <w:sz w:val="20"/>
          <w:szCs w:val="20"/>
          <w:lang w:eastAsia="hu-HU"/>
        </w:rPr>
        <w:t>Kijelente</w:t>
      </w:r>
      <w:bookmarkStart w:id="0" w:name="_GoBack"/>
      <w:bookmarkEnd w:id="0"/>
      <w:r w:rsidRPr="00441B0D">
        <w:rPr>
          <w:rFonts w:ascii="Times New Roman" w:eastAsia="Times New Roman" w:hAnsi="Times New Roman" w:cs="Times New Roman"/>
          <w:sz w:val="20"/>
          <w:szCs w:val="20"/>
          <w:lang w:eastAsia="hu-HU"/>
        </w:rPr>
        <w:t xml:space="preserve">m, hogy a fenti és </w:t>
      </w:r>
      <w:r w:rsidR="00973662" w:rsidRPr="00441B0D">
        <w:rPr>
          <w:rFonts w:ascii="Times New Roman" w:eastAsia="Times New Roman" w:hAnsi="Times New Roman" w:cs="Times New Roman"/>
          <w:sz w:val="20"/>
          <w:szCs w:val="20"/>
          <w:lang w:eastAsia="hu-HU"/>
        </w:rPr>
        <w:t>mellékletben</w:t>
      </w:r>
      <w:r w:rsidRPr="00441B0D">
        <w:rPr>
          <w:rFonts w:ascii="Times New Roman" w:eastAsia="Times New Roman" w:hAnsi="Times New Roman" w:cs="Times New Roman"/>
          <w:sz w:val="20"/>
          <w:szCs w:val="20"/>
          <w:lang w:eastAsia="hu-HU"/>
        </w:rPr>
        <w:t xml:space="preserve"> található bővebb tájékoztatást tudomásul vettem és jelen hozzájárulás megadása részemről önkéntesen történt. </w:t>
      </w:r>
    </w:p>
    <w:p w14:paraId="49C14B27"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176CE71F" w14:textId="0C967E65"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441B0D">
        <w:rPr>
          <w:rFonts w:ascii="Times New Roman" w:eastAsia="Times New Roman" w:hAnsi="Times New Roman" w:cs="Times New Roman"/>
          <w:sz w:val="20"/>
          <w:szCs w:val="20"/>
          <w:lang w:eastAsia="hu-HU"/>
        </w:rPr>
        <w:t>Dátum</w:t>
      </w:r>
      <w:r w:rsidR="003078D8">
        <w:rPr>
          <w:rFonts w:ascii="Times New Roman" w:eastAsia="Times New Roman" w:hAnsi="Times New Roman" w:cs="Times New Roman"/>
          <w:sz w:val="20"/>
          <w:szCs w:val="20"/>
          <w:lang w:eastAsia="hu-HU"/>
        </w:rPr>
        <w:t>:</w:t>
      </w:r>
      <w:r w:rsidRPr="00441B0D">
        <w:rPr>
          <w:rFonts w:ascii="Times New Roman" w:eastAsia="Times New Roman" w:hAnsi="Times New Roman" w:cs="Times New Roman"/>
          <w:sz w:val="20"/>
          <w:szCs w:val="20"/>
          <w:lang w:eastAsia="hu-HU"/>
        </w:rPr>
        <w:t xml:space="preserve"> </w:t>
      </w:r>
      <w:r w:rsidRPr="00441B0D">
        <w:rPr>
          <w:rFonts w:ascii="Times New Roman" w:eastAsia="Times New Roman" w:hAnsi="Times New Roman" w:cs="Times New Roman"/>
          <w:sz w:val="20"/>
          <w:szCs w:val="20"/>
          <w:highlight w:val="lightGray"/>
          <w:lang w:eastAsia="hu-HU"/>
        </w:rPr>
        <w:t>-------------------------------------------</w:t>
      </w:r>
    </w:p>
    <w:p w14:paraId="47EB3C78" w14:textId="77777777" w:rsidR="002E7601" w:rsidRPr="00441B0D"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267BA7E1" w14:textId="77777777" w:rsidR="002E7601" w:rsidRPr="00441B0D" w:rsidRDefault="002E7601" w:rsidP="002E760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hu-HU"/>
        </w:rPr>
      </w:pPr>
      <w:r w:rsidRPr="00441B0D">
        <w:rPr>
          <w:rFonts w:ascii="Times New Roman" w:eastAsia="Times New Roman" w:hAnsi="Times New Roman" w:cs="Times New Roman"/>
          <w:sz w:val="20"/>
          <w:szCs w:val="20"/>
          <w:highlight w:val="lightGray"/>
          <w:lang w:eastAsia="hu-HU"/>
        </w:rPr>
        <w:t>_________________________________</w:t>
      </w:r>
    </w:p>
    <w:p w14:paraId="70E425DF" w14:textId="77777777" w:rsidR="002E7601" w:rsidRPr="00441B0D" w:rsidRDefault="002E7601" w:rsidP="002E7601">
      <w:pPr>
        <w:spacing w:after="0"/>
        <w:jc w:val="both"/>
        <w:rPr>
          <w:rFonts w:ascii="Times New Roman" w:hAnsi="Times New Roman" w:cs="Times New Roman"/>
          <w:sz w:val="20"/>
          <w:szCs w:val="20"/>
        </w:rPr>
      </w:pPr>
      <w:r w:rsidRPr="00441B0D">
        <w:rPr>
          <w:rFonts w:ascii="Times New Roman" w:hAnsi="Times New Roman" w:cs="Times New Roman"/>
          <w:sz w:val="16"/>
          <w:szCs w:val="16"/>
        </w:rPr>
        <w:tab/>
      </w:r>
      <w:r w:rsidRPr="00441B0D">
        <w:rPr>
          <w:rFonts w:ascii="Times New Roman" w:hAnsi="Times New Roman" w:cs="Times New Roman"/>
          <w:sz w:val="16"/>
          <w:szCs w:val="16"/>
        </w:rPr>
        <w:tab/>
      </w:r>
      <w:r w:rsidRPr="00441B0D">
        <w:rPr>
          <w:rFonts w:ascii="Times New Roman" w:hAnsi="Times New Roman" w:cs="Times New Roman"/>
          <w:sz w:val="16"/>
          <w:szCs w:val="16"/>
        </w:rPr>
        <w:tab/>
      </w:r>
      <w:r w:rsidRPr="00441B0D">
        <w:rPr>
          <w:rFonts w:ascii="Times New Roman" w:hAnsi="Times New Roman" w:cs="Times New Roman"/>
          <w:sz w:val="16"/>
          <w:szCs w:val="16"/>
        </w:rPr>
        <w:tab/>
      </w:r>
      <w:r w:rsidRPr="00441B0D">
        <w:rPr>
          <w:rFonts w:ascii="Times New Roman" w:hAnsi="Times New Roman" w:cs="Times New Roman"/>
          <w:sz w:val="16"/>
          <w:szCs w:val="16"/>
        </w:rPr>
        <w:tab/>
      </w:r>
      <w:r w:rsidRPr="00441B0D">
        <w:rPr>
          <w:rFonts w:ascii="Times New Roman" w:hAnsi="Times New Roman" w:cs="Times New Roman"/>
          <w:sz w:val="16"/>
          <w:szCs w:val="16"/>
        </w:rPr>
        <w:tab/>
      </w:r>
      <w:r w:rsidRPr="00441B0D">
        <w:rPr>
          <w:rFonts w:ascii="Times New Roman" w:hAnsi="Times New Roman" w:cs="Times New Roman"/>
          <w:sz w:val="16"/>
          <w:szCs w:val="16"/>
        </w:rPr>
        <w:tab/>
      </w:r>
      <w:r w:rsidRPr="00441B0D">
        <w:rPr>
          <w:rFonts w:ascii="Times New Roman" w:hAnsi="Times New Roman" w:cs="Times New Roman"/>
          <w:sz w:val="16"/>
          <w:szCs w:val="16"/>
        </w:rPr>
        <w:tab/>
      </w:r>
      <w:r w:rsidRPr="00441B0D">
        <w:rPr>
          <w:rFonts w:ascii="Times New Roman" w:hAnsi="Times New Roman" w:cs="Times New Roman"/>
          <w:sz w:val="16"/>
          <w:szCs w:val="16"/>
        </w:rPr>
        <w:tab/>
        <w:t xml:space="preserve">                          </w:t>
      </w:r>
      <w:r w:rsidR="00973662" w:rsidRPr="00441B0D">
        <w:rPr>
          <w:rFonts w:ascii="Times New Roman" w:hAnsi="Times New Roman" w:cs="Times New Roman"/>
          <w:sz w:val="20"/>
          <w:szCs w:val="20"/>
        </w:rPr>
        <w:t>É</w:t>
      </w:r>
      <w:r w:rsidRPr="00441B0D">
        <w:rPr>
          <w:rFonts w:ascii="Times New Roman" w:hAnsi="Times New Roman" w:cs="Times New Roman"/>
          <w:sz w:val="20"/>
          <w:szCs w:val="20"/>
        </w:rPr>
        <w:t>rintett</w:t>
      </w:r>
      <w:r w:rsidR="00973662" w:rsidRPr="00441B0D">
        <w:rPr>
          <w:rFonts w:ascii="Times New Roman" w:hAnsi="Times New Roman" w:cs="Times New Roman"/>
          <w:sz w:val="20"/>
          <w:szCs w:val="20"/>
        </w:rPr>
        <w:t xml:space="preserve"> aláírása</w:t>
      </w:r>
    </w:p>
    <w:p w14:paraId="7B8DD29F" w14:textId="77777777" w:rsidR="009D3D4D" w:rsidRPr="00441B0D" w:rsidRDefault="009D3D4D">
      <w:pPr>
        <w:rPr>
          <w:rFonts w:ascii="Times New Roman" w:hAnsi="Times New Roman" w:cs="Times New Roman"/>
        </w:rPr>
      </w:pPr>
    </w:p>
    <w:p w14:paraId="0AD60C49" w14:textId="77777777" w:rsidR="00692687" w:rsidRPr="00441B0D" w:rsidRDefault="00692687">
      <w:pPr>
        <w:rPr>
          <w:rFonts w:ascii="Times New Roman" w:hAnsi="Times New Roman" w:cs="Times New Roman"/>
        </w:rPr>
      </w:pPr>
      <w:r w:rsidRPr="00441B0D">
        <w:rPr>
          <w:rFonts w:ascii="Times New Roman" w:hAnsi="Times New Roman" w:cs="Times New Roman"/>
        </w:rPr>
        <w:t>------------------</w:t>
      </w:r>
    </w:p>
    <w:p w14:paraId="50A1FCFF" w14:textId="77777777" w:rsidR="006D1254" w:rsidRPr="00441B0D" w:rsidRDefault="006D1254" w:rsidP="006D1254">
      <w:pPr>
        <w:pStyle w:val="NormlWeb"/>
        <w:spacing w:before="0" w:beforeAutospacing="0" w:after="0" w:afterAutospacing="0"/>
        <w:jc w:val="center"/>
        <w:rPr>
          <w:b/>
          <w:bCs/>
          <w:color w:val="000000"/>
          <w:sz w:val="20"/>
          <w:szCs w:val="20"/>
          <w:lang w:val="hu-HU"/>
        </w:rPr>
      </w:pPr>
      <w:r w:rsidRPr="00441B0D">
        <w:rPr>
          <w:b/>
          <w:bCs/>
          <w:color w:val="000000"/>
          <w:sz w:val="20"/>
          <w:szCs w:val="20"/>
          <w:lang w:val="hu-HU"/>
        </w:rPr>
        <w:t>MELLÉKLET</w:t>
      </w:r>
    </w:p>
    <w:p w14:paraId="7173B07B" w14:textId="77777777" w:rsidR="006D1254" w:rsidRPr="00441B0D" w:rsidRDefault="006D1254" w:rsidP="006D1254">
      <w:pPr>
        <w:pStyle w:val="NormlWeb"/>
        <w:spacing w:before="0" w:beforeAutospacing="0" w:after="0" w:afterAutospacing="0"/>
        <w:jc w:val="center"/>
        <w:rPr>
          <w:b/>
          <w:color w:val="000000"/>
          <w:sz w:val="20"/>
          <w:szCs w:val="20"/>
          <w:lang w:val="hu-HU"/>
        </w:rPr>
      </w:pPr>
      <w:r w:rsidRPr="00441B0D">
        <w:rPr>
          <w:b/>
          <w:bCs/>
          <w:color w:val="000000"/>
          <w:sz w:val="20"/>
          <w:szCs w:val="20"/>
          <w:lang w:val="hu-HU"/>
        </w:rPr>
        <w:t xml:space="preserve"> </w:t>
      </w:r>
      <w:r w:rsidRPr="00441B0D">
        <w:rPr>
          <w:b/>
          <w:color w:val="000000"/>
          <w:sz w:val="20"/>
          <w:szCs w:val="20"/>
          <w:lang w:val="hu-HU"/>
        </w:rPr>
        <w:t>Az érintettek adatkezeléssel kapcsolatos jogainak és jogorvoslati lehetőségeinek részletes ismertetése</w:t>
      </w:r>
    </w:p>
    <w:p w14:paraId="7E464375" w14:textId="77777777" w:rsidR="006D1254" w:rsidRPr="00441B0D" w:rsidRDefault="006D1254" w:rsidP="006D1254">
      <w:pPr>
        <w:jc w:val="both"/>
        <w:rPr>
          <w:rFonts w:ascii="Times New Roman" w:hAnsi="Times New Roman" w:cs="Times New Roman"/>
          <w:b/>
          <w:bCs/>
          <w:sz w:val="20"/>
        </w:rPr>
      </w:pPr>
    </w:p>
    <w:p w14:paraId="6896EB8B" w14:textId="77777777" w:rsidR="006D1254" w:rsidRPr="00441B0D" w:rsidRDefault="006D1254" w:rsidP="006D1254">
      <w:pPr>
        <w:pStyle w:val="Default"/>
        <w:jc w:val="both"/>
        <w:rPr>
          <w:rFonts w:ascii="Times New Roman" w:hAnsi="Times New Roman" w:cs="Times New Roman"/>
          <w:sz w:val="20"/>
          <w:szCs w:val="20"/>
        </w:rPr>
      </w:pPr>
      <w:r w:rsidRPr="00441B0D">
        <w:rPr>
          <w:rFonts w:ascii="Times New Roman" w:hAnsi="Times New Roman" w:cs="Times New Roman"/>
          <w:b/>
          <w:sz w:val="20"/>
          <w:szCs w:val="20"/>
        </w:rPr>
        <w:t>Az adatkezeléssel érintett (a továbbiakban érintett)</w:t>
      </w:r>
      <w:r w:rsidRPr="00441B0D">
        <w:rPr>
          <w:rFonts w:ascii="Times New Roman" w:hAnsi="Times New Roman" w:cs="Times New Roman"/>
          <w:sz w:val="20"/>
          <w:szCs w:val="20"/>
        </w:rPr>
        <w:t xml:space="preserve"> adatkezeléssel összefüggő jogainak és jogorvoslati lehetőségeinek ismerete azért fontos, mert az adatkezelő személyes adatokat kezel. </w:t>
      </w:r>
      <w:r w:rsidRPr="00441B0D">
        <w:rPr>
          <w:rFonts w:ascii="Times New Roman" w:hAnsi="Times New Roman" w:cs="Times New Roman"/>
          <w:b/>
          <w:sz w:val="20"/>
          <w:szCs w:val="20"/>
        </w:rPr>
        <w:t>Személyes adatnak minősül</w:t>
      </w:r>
      <w:r w:rsidRPr="00441B0D">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sidRPr="00441B0D">
        <w:rPr>
          <w:rStyle w:val="Lbjegyzet-hivatkozs"/>
          <w:rFonts w:ascii="Times New Roman" w:hAnsi="Times New Roman" w:cs="Times New Roman"/>
          <w:sz w:val="20"/>
          <w:szCs w:val="20"/>
        </w:rPr>
        <w:footnoteReference w:id="3"/>
      </w:r>
      <w:r w:rsidRPr="00441B0D">
        <w:rPr>
          <w:rFonts w:ascii="Times New Roman" w:hAnsi="Times New Roman" w:cs="Times New Roman"/>
          <w:sz w:val="20"/>
          <w:szCs w:val="20"/>
        </w:rPr>
        <w:t xml:space="preserve">. </w:t>
      </w:r>
    </w:p>
    <w:p w14:paraId="00D72012" w14:textId="77777777" w:rsidR="006D1254" w:rsidRPr="00441B0D" w:rsidRDefault="006D1254" w:rsidP="006D1254">
      <w:pPr>
        <w:pStyle w:val="Default"/>
        <w:jc w:val="both"/>
        <w:rPr>
          <w:rFonts w:ascii="Times New Roman" w:hAnsi="Times New Roman" w:cs="Times New Roman"/>
          <w:sz w:val="20"/>
          <w:szCs w:val="20"/>
        </w:rPr>
      </w:pPr>
      <w:r w:rsidRPr="00441B0D">
        <w:rPr>
          <w:rFonts w:ascii="Times New Roman" w:hAnsi="Times New Roman" w:cs="Times New Roman"/>
          <w:sz w:val="20"/>
          <w:szCs w:val="20"/>
        </w:rPr>
        <w:t xml:space="preserve">A GDPR III. fejezetében (érintettek jogai) meghatározott rendelkezések és feltételek szerint </w:t>
      </w:r>
      <w:r w:rsidRPr="00441B0D">
        <w:rPr>
          <w:rFonts w:ascii="Times New Roman" w:hAnsi="Times New Roman" w:cs="Times New Roman"/>
          <w:b/>
          <w:sz w:val="20"/>
          <w:szCs w:val="20"/>
        </w:rPr>
        <w:t>az érintettet megilleti</w:t>
      </w:r>
      <w:r w:rsidRPr="00441B0D">
        <w:rPr>
          <w:rFonts w:ascii="Times New Roman" w:hAnsi="Times New Roman" w:cs="Times New Roman"/>
          <w:sz w:val="20"/>
          <w:szCs w:val="20"/>
        </w:rPr>
        <w:t>:</w:t>
      </w:r>
    </w:p>
    <w:p w14:paraId="57F60D95" w14:textId="77777777" w:rsidR="006D1254" w:rsidRPr="00441B0D" w:rsidRDefault="006D1254" w:rsidP="006D1254">
      <w:pPr>
        <w:pStyle w:val="Default"/>
        <w:numPr>
          <w:ilvl w:val="0"/>
          <w:numId w:val="2"/>
        </w:numPr>
        <w:ind w:left="284" w:hanging="284"/>
        <w:jc w:val="both"/>
        <w:rPr>
          <w:rFonts w:ascii="Times New Roman" w:hAnsi="Times New Roman" w:cs="Times New Roman"/>
          <w:sz w:val="20"/>
          <w:szCs w:val="20"/>
        </w:rPr>
      </w:pPr>
      <w:r w:rsidRPr="00441B0D">
        <w:rPr>
          <w:rFonts w:ascii="Times New Roman" w:hAnsi="Times New Roman" w:cs="Times New Roman"/>
          <w:sz w:val="20"/>
          <w:szCs w:val="20"/>
        </w:rPr>
        <w:t>az átlátható tájékoztatáshoz való jog,</w:t>
      </w:r>
    </w:p>
    <w:p w14:paraId="1573EC11" w14:textId="77777777" w:rsidR="006D1254" w:rsidRPr="00441B0D" w:rsidRDefault="006D1254" w:rsidP="006D1254">
      <w:pPr>
        <w:pStyle w:val="Default"/>
        <w:numPr>
          <w:ilvl w:val="0"/>
          <w:numId w:val="2"/>
        </w:numPr>
        <w:ind w:left="284" w:hanging="284"/>
        <w:jc w:val="both"/>
        <w:rPr>
          <w:rFonts w:ascii="Times New Roman" w:hAnsi="Times New Roman" w:cs="Times New Roman"/>
          <w:sz w:val="20"/>
          <w:szCs w:val="20"/>
        </w:rPr>
      </w:pPr>
      <w:r w:rsidRPr="00441B0D">
        <w:rPr>
          <w:rFonts w:ascii="Times New Roman" w:hAnsi="Times New Roman" w:cs="Times New Roman"/>
          <w:sz w:val="20"/>
          <w:szCs w:val="20"/>
        </w:rPr>
        <w:t>a személyes adataihoz való hozzáférés joga,</w:t>
      </w:r>
    </w:p>
    <w:p w14:paraId="1B340C70" w14:textId="77777777" w:rsidR="006D1254" w:rsidRPr="00441B0D" w:rsidRDefault="006D1254" w:rsidP="006D1254">
      <w:pPr>
        <w:pStyle w:val="Default"/>
        <w:numPr>
          <w:ilvl w:val="0"/>
          <w:numId w:val="2"/>
        </w:numPr>
        <w:ind w:left="284" w:hanging="284"/>
        <w:jc w:val="both"/>
        <w:rPr>
          <w:rFonts w:ascii="Times New Roman" w:hAnsi="Times New Roman" w:cs="Times New Roman"/>
          <w:sz w:val="20"/>
          <w:szCs w:val="20"/>
        </w:rPr>
      </w:pPr>
      <w:r w:rsidRPr="00441B0D">
        <w:rPr>
          <w:rFonts w:ascii="Times New Roman" w:hAnsi="Times New Roman" w:cs="Times New Roman"/>
          <w:sz w:val="20"/>
          <w:szCs w:val="20"/>
        </w:rPr>
        <w:t>kérésére az adatainak helyesbítéséhez, törléséhez való jog („az elfeledtetéshez való jog”) és az adatkezelés korlátozásához való jog,</w:t>
      </w:r>
    </w:p>
    <w:p w14:paraId="36CDEA5F" w14:textId="77777777" w:rsidR="006D1254" w:rsidRPr="00441B0D" w:rsidRDefault="006D1254" w:rsidP="006D1254">
      <w:pPr>
        <w:pStyle w:val="Default"/>
        <w:numPr>
          <w:ilvl w:val="0"/>
          <w:numId w:val="2"/>
        </w:numPr>
        <w:ind w:left="284" w:hanging="284"/>
        <w:jc w:val="both"/>
        <w:rPr>
          <w:rFonts w:ascii="Times New Roman" w:hAnsi="Times New Roman" w:cs="Times New Roman"/>
          <w:sz w:val="20"/>
          <w:szCs w:val="20"/>
        </w:rPr>
      </w:pPr>
      <w:r w:rsidRPr="00441B0D">
        <w:rPr>
          <w:rFonts w:ascii="Times New Roman" w:hAnsi="Times New Roman" w:cs="Times New Roman"/>
          <w:sz w:val="20"/>
          <w:szCs w:val="20"/>
        </w:rPr>
        <w:t xml:space="preserve">tájékoztatás címzettek személyéről, </w:t>
      </w:r>
    </w:p>
    <w:p w14:paraId="14A51582" w14:textId="77777777" w:rsidR="006D1254" w:rsidRPr="00441B0D" w:rsidRDefault="006D1254" w:rsidP="006D1254">
      <w:pPr>
        <w:pStyle w:val="Default"/>
        <w:numPr>
          <w:ilvl w:val="0"/>
          <w:numId w:val="2"/>
        </w:numPr>
        <w:ind w:left="284" w:hanging="284"/>
        <w:jc w:val="both"/>
        <w:rPr>
          <w:rFonts w:ascii="Times New Roman" w:hAnsi="Times New Roman" w:cs="Times New Roman"/>
          <w:sz w:val="20"/>
          <w:szCs w:val="20"/>
        </w:rPr>
      </w:pPr>
      <w:r w:rsidRPr="00441B0D">
        <w:rPr>
          <w:rFonts w:ascii="Times New Roman" w:hAnsi="Times New Roman" w:cs="Times New Roman"/>
          <w:sz w:val="20"/>
          <w:szCs w:val="20"/>
        </w:rPr>
        <w:t>adathordozhatósághoz való jog: csak a hozzájárulás vagy szerződés alapján kezelt adatok vonatkozásában, automatikus adatkezelés esetén;</w:t>
      </w:r>
    </w:p>
    <w:p w14:paraId="1C36CB49" w14:textId="77777777" w:rsidR="006D1254" w:rsidRPr="00441B0D" w:rsidRDefault="006D1254" w:rsidP="006D1254">
      <w:pPr>
        <w:pStyle w:val="Default"/>
        <w:numPr>
          <w:ilvl w:val="0"/>
          <w:numId w:val="2"/>
        </w:numPr>
        <w:ind w:left="284" w:hanging="284"/>
        <w:jc w:val="both"/>
        <w:rPr>
          <w:rFonts w:ascii="Times New Roman" w:hAnsi="Times New Roman" w:cs="Times New Roman"/>
          <w:sz w:val="20"/>
          <w:szCs w:val="20"/>
        </w:rPr>
      </w:pPr>
      <w:r w:rsidRPr="00441B0D">
        <w:rPr>
          <w:rFonts w:ascii="Times New Roman" w:hAnsi="Times New Roman" w:cs="Times New Roman"/>
          <w:sz w:val="20"/>
          <w:szCs w:val="20"/>
        </w:rPr>
        <w:t>tiltakozáshoz való jog: a jogos érdeken alapuló vagy közérdekű/az adatkezelőre ruházott közhatalmi jogosítvány gyakorlásának keretében végzett feladat ellátása során történő adatkezelés esetében,</w:t>
      </w:r>
    </w:p>
    <w:p w14:paraId="7D2165B0" w14:textId="77777777" w:rsidR="006D1254" w:rsidRPr="00441B0D" w:rsidRDefault="006D1254" w:rsidP="006D1254">
      <w:pPr>
        <w:pStyle w:val="Default"/>
        <w:numPr>
          <w:ilvl w:val="0"/>
          <w:numId w:val="2"/>
        </w:numPr>
        <w:ind w:left="284" w:hanging="284"/>
        <w:jc w:val="both"/>
        <w:rPr>
          <w:rFonts w:ascii="Times New Roman" w:hAnsi="Times New Roman" w:cs="Times New Roman"/>
          <w:sz w:val="20"/>
          <w:szCs w:val="20"/>
        </w:rPr>
      </w:pPr>
      <w:r w:rsidRPr="00441B0D">
        <w:rPr>
          <w:rFonts w:ascii="Times New Roman" w:hAnsi="Times New Roman" w:cs="Times New Roman"/>
          <w:sz w:val="20"/>
          <w:szCs w:val="20"/>
        </w:rPr>
        <w:t>automatizált döntéshozatal esetén az érintettet az a jog, hogy ne terjedjen ki rá a döntés hatálya;</w:t>
      </w:r>
    </w:p>
    <w:p w14:paraId="05471DA8" w14:textId="77777777" w:rsidR="006D1254" w:rsidRPr="00441B0D" w:rsidRDefault="006D1254" w:rsidP="006D1254">
      <w:pPr>
        <w:pStyle w:val="Default"/>
        <w:numPr>
          <w:ilvl w:val="0"/>
          <w:numId w:val="2"/>
        </w:numPr>
        <w:ind w:left="284" w:hanging="284"/>
        <w:jc w:val="both"/>
        <w:rPr>
          <w:rFonts w:ascii="Times New Roman" w:hAnsi="Times New Roman" w:cs="Times New Roman"/>
          <w:sz w:val="20"/>
          <w:szCs w:val="20"/>
        </w:rPr>
      </w:pPr>
      <w:r w:rsidRPr="00441B0D">
        <w:rPr>
          <w:rFonts w:ascii="Times New Roman" w:hAnsi="Times New Roman" w:cs="Times New Roman"/>
          <w:sz w:val="20"/>
          <w:szCs w:val="20"/>
        </w:rPr>
        <w:t>a jogorvoslathoz való jog: az érintett a jogainak megsértése esetén az adatvédelmi tisztviselőhöz vagy a Nemzeti Adatvédelmi és Információszabadság hatósághoz vagy bírósághoz fordulhat.</w:t>
      </w:r>
    </w:p>
    <w:p w14:paraId="14496E4E" w14:textId="77777777" w:rsidR="006D1254" w:rsidRPr="00441B0D" w:rsidRDefault="006D1254" w:rsidP="006D1254">
      <w:pPr>
        <w:pStyle w:val="NormlWeb"/>
        <w:rPr>
          <w:b/>
          <w:color w:val="000000"/>
          <w:sz w:val="20"/>
          <w:szCs w:val="20"/>
          <w:lang w:val="hu-HU"/>
        </w:rPr>
      </w:pPr>
      <w:r w:rsidRPr="00441B0D">
        <w:rPr>
          <w:b/>
          <w:color w:val="000000"/>
          <w:sz w:val="20"/>
          <w:szCs w:val="20"/>
          <w:lang w:val="hu-HU"/>
        </w:rPr>
        <w:t>Az alábbiakban az érintettet illető egyes jogok kifejtése olvasható.</w:t>
      </w:r>
    </w:p>
    <w:p w14:paraId="6019699F" w14:textId="77777777" w:rsidR="006D1254" w:rsidRPr="00441B0D" w:rsidRDefault="006D1254" w:rsidP="006D1254">
      <w:pPr>
        <w:pStyle w:val="Default"/>
        <w:numPr>
          <w:ilvl w:val="0"/>
          <w:numId w:val="3"/>
        </w:numPr>
        <w:ind w:left="284" w:hanging="284"/>
        <w:jc w:val="both"/>
        <w:rPr>
          <w:rFonts w:ascii="Times New Roman" w:hAnsi="Times New Roman" w:cs="Times New Roman"/>
          <w:sz w:val="20"/>
          <w:szCs w:val="20"/>
          <w:u w:val="single"/>
        </w:rPr>
      </w:pPr>
      <w:r w:rsidRPr="00441B0D">
        <w:rPr>
          <w:rFonts w:ascii="Times New Roman" w:hAnsi="Times New Roman" w:cs="Times New Roman"/>
          <w:sz w:val="20"/>
          <w:szCs w:val="20"/>
          <w:u w:val="single"/>
        </w:rPr>
        <w:t>Átlátható tájékoztatáshoz való jog (GDPR 12-14. cikk)</w:t>
      </w:r>
    </w:p>
    <w:p w14:paraId="49F5D6F2"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adatok forrására, és az érintetti jogokra, jogorvoslatra vonatkozó tájékoztatási kötelezettségének. </w:t>
      </w:r>
    </w:p>
    <w:p w14:paraId="7743E81D"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érintett kérésére szóbeli tájékoztatás is adható, feltéve, hogy igazolja a személyazonosságát.</w:t>
      </w:r>
    </w:p>
    <w:p w14:paraId="032C9773" w14:textId="77777777" w:rsidR="006D1254" w:rsidRPr="00441B0D" w:rsidRDefault="006D1254" w:rsidP="006D1254">
      <w:pPr>
        <w:autoSpaceDE w:val="0"/>
        <w:autoSpaceDN w:val="0"/>
        <w:adjustRightInd w:val="0"/>
        <w:rPr>
          <w:rFonts w:ascii="Times New Roman" w:hAnsi="Times New Roman" w:cs="Times New Roman"/>
          <w:color w:val="000000"/>
          <w:sz w:val="20"/>
        </w:rPr>
      </w:pPr>
    </w:p>
    <w:p w14:paraId="60BAD471" w14:textId="77777777" w:rsidR="006D1254" w:rsidRPr="00441B0D" w:rsidRDefault="006D1254" w:rsidP="006D1254">
      <w:pPr>
        <w:pStyle w:val="Default"/>
        <w:numPr>
          <w:ilvl w:val="0"/>
          <w:numId w:val="3"/>
        </w:numPr>
        <w:ind w:left="284" w:hanging="284"/>
        <w:jc w:val="both"/>
        <w:rPr>
          <w:rFonts w:ascii="Times New Roman" w:hAnsi="Times New Roman" w:cs="Times New Roman"/>
          <w:sz w:val="20"/>
          <w:szCs w:val="20"/>
          <w:u w:val="single"/>
        </w:rPr>
      </w:pPr>
      <w:r w:rsidRPr="00441B0D">
        <w:rPr>
          <w:rFonts w:ascii="Times New Roman" w:hAnsi="Times New Roman" w:cs="Times New Roman"/>
          <w:sz w:val="20"/>
          <w:szCs w:val="20"/>
          <w:u w:val="single"/>
        </w:rPr>
        <w:t>Az érintett hozzáférési joga (GDPR 15. cikk)</w:t>
      </w:r>
    </w:p>
    <w:p w14:paraId="7A74DFB2"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w:t>
      </w:r>
    </w:p>
    <w:p w14:paraId="70B6AF0A" w14:textId="77777777" w:rsidR="00E53650" w:rsidRPr="00441B0D" w:rsidRDefault="006D1254" w:rsidP="00E53650">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2B660ABF" w14:textId="77777777" w:rsidR="00E53650" w:rsidRPr="00441B0D" w:rsidRDefault="00E53650" w:rsidP="00E53650">
      <w:pPr>
        <w:pStyle w:val="Default"/>
        <w:numPr>
          <w:ilvl w:val="0"/>
          <w:numId w:val="7"/>
        </w:numPr>
        <w:jc w:val="both"/>
        <w:rPr>
          <w:rFonts w:ascii="Times New Roman" w:hAnsi="Times New Roman" w:cs="Times New Roman"/>
          <w:sz w:val="20"/>
          <w:szCs w:val="20"/>
        </w:rPr>
      </w:pPr>
      <w:r w:rsidRPr="00441B0D">
        <w:rPr>
          <w:rFonts w:ascii="Times New Roman" w:hAnsi="Times New Roman" w:cs="Times New Roman"/>
          <w:sz w:val="20"/>
          <w:szCs w:val="20"/>
        </w:rPr>
        <w:t>az adatkezelés céljai;</w:t>
      </w:r>
    </w:p>
    <w:p w14:paraId="04B6FB76" w14:textId="77777777" w:rsidR="00E53650" w:rsidRPr="00441B0D" w:rsidRDefault="00E53650" w:rsidP="00E53650">
      <w:pPr>
        <w:pStyle w:val="Default"/>
        <w:numPr>
          <w:ilvl w:val="0"/>
          <w:numId w:val="7"/>
        </w:numPr>
        <w:jc w:val="both"/>
        <w:rPr>
          <w:rFonts w:ascii="Times New Roman" w:hAnsi="Times New Roman" w:cs="Times New Roman"/>
          <w:sz w:val="20"/>
          <w:szCs w:val="20"/>
        </w:rPr>
      </w:pPr>
      <w:r w:rsidRPr="00441B0D">
        <w:rPr>
          <w:rFonts w:ascii="Times New Roman" w:hAnsi="Times New Roman" w:cs="Times New Roman"/>
          <w:sz w:val="20"/>
          <w:szCs w:val="20"/>
        </w:rPr>
        <w:t>az érintett személyes adatok kategóriái;</w:t>
      </w:r>
    </w:p>
    <w:p w14:paraId="7AD98893" w14:textId="77777777" w:rsidR="00E53650" w:rsidRPr="00441B0D" w:rsidRDefault="00E53650" w:rsidP="00E53650">
      <w:pPr>
        <w:pStyle w:val="Default"/>
        <w:numPr>
          <w:ilvl w:val="0"/>
          <w:numId w:val="7"/>
        </w:numPr>
        <w:jc w:val="both"/>
        <w:rPr>
          <w:rFonts w:ascii="Times New Roman" w:hAnsi="Times New Roman" w:cs="Times New Roman"/>
          <w:sz w:val="20"/>
          <w:szCs w:val="20"/>
        </w:rPr>
      </w:pPr>
      <w:r w:rsidRPr="00441B0D">
        <w:rPr>
          <w:rFonts w:ascii="Times New Roman" w:hAnsi="Times New Roman" w:cs="Times New Roman"/>
          <w:sz w:val="20"/>
          <w:szCs w:val="20"/>
        </w:rPr>
        <w:t>azon címzettek vagy címzettek kategóriái, akikkel, illetve amelyekkel a személyes adatokat közölték vagy közölni fogják, ideértve különösen a harmadik országbeli címzetteket, illetve a nemzetközi szervezeteket;</w:t>
      </w:r>
    </w:p>
    <w:p w14:paraId="06595DC7" w14:textId="77777777" w:rsidR="00E53650" w:rsidRPr="00441B0D" w:rsidRDefault="00E53650" w:rsidP="00E53650">
      <w:pPr>
        <w:pStyle w:val="Default"/>
        <w:numPr>
          <w:ilvl w:val="0"/>
          <w:numId w:val="7"/>
        </w:numPr>
        <w:jc w:val="both"/>
        <w:rPr>
          <w:rFonts w:ascii="Times New Roman" w:hAnsi="Times New Roman" w:cs="Times New Roman"/>
          <w:sz w:val="20"/>
          <w:szCs w:val="20"/>
        </w:rPr>
      </w:pPr>
      <w:r w:rsidRPr="00441B0D">
        <w:rPr>
          <w:rFonts w:ascii="Times New Roman" w:hAnsi="Times New Roman" w:cs="Times New Roman"/>
          <w:sz w:val="20"/>
          <w:szCs w:val="20"/>
        </w:rPr>
        <w:t>adott esetben a személyes adatok tárolásának tervezett időtartama, vagy ha ez nem lehetséges, ezen időtartam meghatározásának szempontjai;</w:t>
      </w:r>
    </w:p>
    <w:p w14:paraId="2D6F3DD6" w14:textId="77777777" w:rsidR="00E53650" w:rsidRPr="00441B0D" w:rsidRDefault="00E53650" w:rsidP="00E53650">
      <w:pPr>
        <w:pStyle w:val="Default"/>
        <w:numPr>
          <w:ilvl w:val="0"/>
          <w:numId w:val="7"/>
        </w:numPr>
        <w:jc w:val="both"/>
        <w:rPr>
          <w:rFonts w:ascii="Times New Roman" w:hAnsi="Times New Roman" w:cs="Times New Roman"/>
          <w:sz w:val="20"/>
          <w:szCs w:val="20"/>
        </w:rPr>
      </w:pPr>
      <w:r w:rsidRPr="00441B0D">
        <w:rPr>
          <w:rFonts w:ascii="Times New Roman" w:hAnsi="Times New Roman" w:cs="Times New Roman"/>
          <w:sz w:val="20"/>
          <w:szCs w:val="20"/>
        </w:rPr>
        <w:t>az érintett azon joga, hogy kérelmezheti az adatkezelőtől a rá vonatkozó</w:t>
      </w:r>
      <w:r w:rsidR="00733024" w:rsidRPr="00441B0D">
        <w:rPr>
          <w:rFonts w:ascii="Times New Roman" w:hAnsi="Times New Roman" w:cs="Times New Roman"/>
          <w:sz w:val="20"/>
          <w:szCs w:val="20"/>
        </w:rPr>
        <w:t xml:space="preserve"> személyes adatok helyesbítését, törlését vagy kezelésének korlátozását, és tiltakozhat az ilyen személyes adatok kezelése ellen;</w:t>
      </w:r>
    </w:p>
    <w:p w14:paraId="1FA40A78" w14:textId="77777777" w:rsidR="00733024" w:rsidRPr="00441B0D" w:rsidRDefault="00733024" w:rsidP="00E53650">
      <w:pPr>
        <w:pStyle w:val="Default"/>
        <w:numPr>
          <w:ilvl w:val="0"/>
          <w:numId w:val="7"/>
        </w:numPr>
        <w:jc w:val="both"/>
        <w:rPr>
          <w:rFonts w:ascii="Times New Roman" w:hAnsi="Times New Roman" w:cs="Times New Roman"/>
          <w:sz w:val="20"/>
          <w:szCs w:val="20"/>
        </w:rPr>
      </w:pPr>
      <w:r w:rsidRPr="00441B0D">
        <w:rPr>
          <w:rFonts w:ascii="Times New Roman" w:hAnsi="Times New Roman" w:cs="Times New Roman"/>
          <w:sz w:val="20"/>
          <w:szCs w:val="20"/>
        </w:rPr>
        <w:t>a valamely felügyeleti hatósághoz címzett panasz benyújtásának joga;</w:t>
      </w:r>
    </w:p>
    <w:p w14:paraId="73325B42" w14:textId="77777777" w:rsidR="00733024" w:rsidRPr="00441B0D" w:rsidRDefault="00733024" w:rsidP="00E53650">
      <w:pPr>
        <w:pStyle w:val="Default"/>
        <w:numPr>
          <w:ilvl w:val="0"/>
          <w:numId w:val="7"/>
        </w:numPr>
        <w:jc w:val="both"/>
        <w:rPr>
          <w:rFonts w:ascii="Times New Roman" w:hAnsi="Times New Roman" w:cs="Times New Roman"/>
          <w:sz w:val="20"/>
          <w:szCs w:val="20"/>
        </w:rPr>
      </w:pPr>
      <w:r w:rsidRPr="00441B0D">
        <w:rPr>
          <w:rFonts w:ascii="Times New Roman" w:hAnsi="Times New Roman" w:cs="Times New Roman"/>
          <w:sz w:val="20"/>
          <w:szCs w:val="20"/>
        </w:rPr>
        <w:lastRenderedPageBreak/>
        <w:t>ha az adatokat nem az érintettől gyűjtötték, a forrásukra vonatkozó minden elérhető információ;</w:t>
      </w:r>
    </w:p>
    <w:p w14:paraId="6DE3DF9F" w14:textId="77777777" w:rsidR="00733024" w:rsidRPr="00441B0D" w:rsidRDefault="00733024" w:rsidP="00E53650">
      <w:pPr>
        <w:pStyle w:val="Default"/>
        <w:numPr>
          <w:ilvl w:val="0"/>
          <w:numId w:val="7"/>
        </w:numPr>
        <w:jc w:val="both"/>
        <w:rPr>
          <w:rFonts w:ascii="Times New Roman" w:hAnsi="Times New Roman" w:cs="Times New Roman"/>
          <w:sz w:val="20"/>
          <w:szCs w:val="20"/>
        </w:rPr>
      </w:pPr>
      <w:r w:rsidRPr="00441B0D">
        <w:rPr>
          <w:rFonts w:ascii="Times New Roman" w:hAnsi="Times New Roman" w:cs="Times New Roman"/>
          <w:sz w:val="20"/>
          <w:szCs w:val="20"/>
        </w:rPr>
        <w:t>az automatizált döntéshozatal ténye, ideértve a profilalkotást is, valamint legalább ezekben az esetekben az alkalmazott logikára és az arra vonatkozó érthető információk, hogy az ilyen adatkezelés milyen jelentőséggel bír, és az érintettre nézve milyen várható következményekkel jár.</w:t>
      </w:r>
    </w:p>
    <w:p w14:paraId="5A06BF49" w14:textId="77777777" w:rsidR="00733024" w:rsidRPr="00441B0D" w:rsidRDefault="00733024" w:rsidP="00733024">
      <w:pPr>
        <w:autoSpaceDE w:val="0"/>
        <w:autoSpaceDN w:val="0"/>
        <w:adjustRightInd w:val="0"/>
        <w:rPr>
          <w:rFonts w:ascii="Times New Roman" w:hAnsi="Times New Roman" w:cs="Times New Roman"/>
          <w:sz w:val="20"/>
          <w:szCs w:val="20"/>
        </w:rPr>
      </w:pPr>
    </w:p>
    <w:p w14:paraId="4FE53C58" w14:textId="77777777" w:rsidR="006D1254" w:rsidRPr="00441B0D" w:rsidRDefault="006D1254" w:rsidP="006D1254">
      <w:pPr>
        <w:pStyle w:val="Default"/>
        <w:numPr>
          <w:ilvl w:val="0"/>
          <w:numId w:val="3"/>
        </w:numPr>
        <w:ind w:left="284" w:hanging="284"/>
        <w:jc w:val="both"/>
        <w:rPr>
          <w:rFonts w:ascii="Times New Roman" w:hAnsi="Times New Roman" w:cs="Times New Roman"/>
          <w:sz w:val="20"/>
          <w:szCs w:val="20"/>
          <w:u w:val="single"/>
        </w:rPr>
      </w:pPr>
      <w:r w:rsidRPr="00441B0D">
        <w:rPr>
          <w:rFonts w:ascii="Times New Roman" w:hAnsi="Times New Roman" w:cs="Times New Roman"/>
          <w:sz w:val="20"/>
          <w:szCs w:val="20"/>
          <w:u w:val="single"/>
        </w:rPr>
        <w:t>Az érintett adatainak helyesbítése, törlése és az adatkezelés korlátozása (GDPR 16-. cikk)</w:t>
      </w:r>
    </w:p>
    <w:p w14:paraId="2848DA3B" w14:textId="77777777" w:rsidR="006D1254" w:rsidRPr="00441B0D" w:rsidRDefault="006D1254" w:rsidP="006D1254">
      <w:pPr>
        <w:pStyle w:val="NormlWeb"/>
        <w:numPr>
          <w:ilvl w:val="1"/>
          <w:numId w:val="4"/>
        </w:numPr>
        <w:spacing w:before="0" w:beforeAutospacing="0" w:after="0" w:afterAutospacing="0"/>
        <w:jc w:val="both"/>
        <w:rPr>
          <w:color w:val="000000"/>
          <w:sz w:val="20"/>
          <w:szCs w:val="20"/>
          <w:u w:val="single"/>
        </w:rPr>
      </w:pPr>
      <w:r w:rsidRPr="00441B0D">
        <w:rPr>
          <w:sz w:val="20"/>
          <w:szCs w:val="20"/>
          <w:u w:val="single"/>
        </w:rPr>
        <w:t xml:space="preserve">A </w:t>
      </w:r>
      <w:proofErr w:type="spellStart"/>
      <w:r w:rsidRPr="00441B0D">
        <w:rPr>
          <w:sz w:val="20"/>
          <w:szCs w:val="20"/>
          <w:u w:val="single"/>
        </w:rPr>
        <w:t>helyesbítéshez</w:t>
      </w:r>
      <w:proofErr w:type="spellEnd"/>
      <w:r w:rsidRPr="00441B0D">
        <w:rPr>
          <w:sz w:val="20"/>
          <w:szCs w:val="20"/>
          <w:u w:val="single"/>
        </w:rPr>
        <w:t xml:space="preserve"> </w:t>
      </w:r>
      <w:proofErr w:type="spellStart"/>
      <w:r w:rsidRPr="00441B0D">
        <w:rPr>
          <w:sz w:val="20"/>
          <w:szCs w:val="20"/>
          <w:u w:val="single"/>
        </w:rPr>
        <w:t>való</w:t>
      </w:r>
      <w:proofErr w:type="spellEnd"/>
      <w:r w:rsidRPr="00441B0D">
        <w:rPr>
          <w:sz w:val="20"/>
          <w:szCs w:val="20"/>
          <w:u w:val="single"/>
        </w:rPr>
        <w:t xml:space="preserve"> jog</w:t>
      </w:r>
      <w:r w:rsidRPr="00441B0D">
        <w:rPr>
          <w:color w:val="000000"/>
          <w:sz w:val="20"/>
          <w:szCs w:val="20"/>
          <w:u w:val="single"/>
        </w:rPr>
        <w:t xml:space="preserve"> (GDPR 16. </w:t>
      </w:r>
      <w:proofErr w:type="spellStart"/>
      <w:r w:rsidRPr="00441B0D">
        <w:rPr>
          <w:color w:val="000000"/>
          <w:sz w:val="20"/>
          <w:szCs w:val="20"/>
          <w:u w:val="single"/>
        </w:rPr>
        <w:t>cikk</w:t>
      </w:r>
      <w:proofErr w:type="spellEnd"/>
      <w:r w:rsidRPr="00441B0D">
        <w:rPr>
          <w:color w:val="000000"/>
          <w:sz w:val="20"/>
          <w:szCs w:val="20"/>
          <w:u w:val="single"/>
        </w:rPr>
        <w:t>)</w:t>
      </w:r>
    </w:p>
    <w:p w14:paraId="0DE8D03F"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3789A6F3" w14:textId="77777777" w:rsidR="006D1254" w:rsidRPr="00441B0D" w:rsidRDefault="006D1254" w:rsidP="006D1254">
      <w:pPr>
        <w:pStyle w:val="NormlWeb"/>
        <w:numPr>
          <w:ilvl w:val="1"/>
          <w:numId w:val="4"/>
        </w:numPr>
        <w:spacing w:before="0" w:beforeAutospacing="0" w:after="0" w:afterAutospacing="0"/>
        <w:jc w:val="both"/>
        <w:rPr>
          <w:color w:val="000000"/>
          <w:sz w:val="20"/>
          <w:szCs w:val="20"/>
          <w:u w:val="single"/>
          <w:lang w:val="hu-HU"/>
        </w:rPr>
      </w:pPr>
      <w:r w:rsidRPr="00441B0D">
        <w:rPr>
          <w:color w:val="000000"/>
          <w:sz w:val="20"/>
          <w:szCs w:val="20"/>
          <w:u w:val="single"/>
          <w:lang w:val="hu-HU"/>
        </w:rPr>
        <w:t xml:space="preserve">A törléshez való jog - </w:t>
      </w:r>
      <w:proofErr w:type="gramStart"/>
      <w:r w:rsidRPr="00441B0D">
        <w:rPr>
          <w:color w:val="000000"/>
          <w:sz w:val="20"/>
          <w:szCs w:val="20"/>
          <w:u w:val="single"/>
          <w:lang w:val="hu-HU"/>
        </w:rPr>
        <w:t>„ az</w:t>
      </w:r>
      <w:proofErr w:type="gramEnd"/>
      <w:r w:rsidRPr="00441B0D">
        <w:rPr>
          <w:color w:val="000000"/>
          <w:sz w:val="20"/>
          <w:szCs w:val="20"/>
          <w:u w:val="single"/>
          <w:lang w:val="hu-HU"/>
        </w:rPr>
        <w:t xml:space="preserve"> elfeledtetéshez való jog” (GDPR 17. cikk)</w:t>
      </w:r>
    </w:p>
    <w:p w14:paraId="36D69C9B"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 személyes adatot törölni kell, ha</w:t>
      </w:r>
    </w:p>
    <w:p w14:paraId="6242C876" w14:textId="77777777" w:rsidR="006D1254" w:rsidRPr="00441B0D" w:rsidRDefault="006D1254" w:rsidP="006D1254">
      <w:pPr>
        <w:pStyle w:val="Default"/>
        <w:numPr>
          <w:ilvl w:val="3"/>
          <w:numId w:val="3"/>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az adatkezelés célja megszűnt;</w:t>
      </w:r>
    </w:p>
    <w:p w14:paraId="3711551F" w14:textId="77777777" w:rsidR="006D1254" w:rsidRPr="00441B0D" w:rsidRDefault="006D1254" w:rsidP="006D1254">
      <w:pPr>
        <w:pStyle w:val="Default"/>
        <w:numPr>
          <w:ilvl w:val="3"/>
          <w:numId w:val="3"/>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az érintett visszavonta a hozzájárulását és az adatkezelésnek nincs más jogalapja;</w:t>
      </w:r>
    </w:p>
    <w:p w14:paraId="2EFB6293" w14:textId="77777777" w:rsidR="006D1254" w:rsidRPr="00441B0D" w:rsidRDefault="006D1254" w:rsidP="006D1254">
      <w:pPr>
        <w:pStyle w:val="Default"/>
        <w:numPr>
          <w:ilvl w:val="3"/>
          <w:numId w:val="3"/>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 xml:space="preserve">az adatkezelés jogos érdeken alapul vagy </w:t>
      </w:r>
      <w:proofErr w:type="gramStart"/>
      <w:r w:rsidRPr="00441B0D">
        <w:rPr>
          <w:rFonts w:ascii="Times New Roman" w:hAnsi="Times New Roman" w:cs="Times New Roman"/>
          <w:sz w:val="20"/>
          <w:szCs w:val="20"/>
        </w:rPr>
        <w:t>közérdekű</w:t>
      </w:r>
      <w:proofErr w:type="gramEnd"/>
      <w:r w:rsidRPr="00441B0D">
        <w:rPr>
          <w:rFonts w:ascii="Times New Roman" w:hAnsi="Times New Roman" w:cs="Times New Roman"/>
          <w:sz w:val="20"/>
          <w:szCs w:val="20"/>
        </w:rPr>
        <w:t xml:space="preserve"> vagy az adatkezelőre ruházott közhatalmi jogosítvány gyakorlásának keretében végzett feladat végrehajtásához szükséges, és az érintett tiltakozik az adatkezelés ellen;</w:t>
      </w:r>
    </w:p>
    <w:p w14:paraId="7D0172D9" w14:textId="77777777" w:rsidR="006D1254" w:rsidRPr="00441B0D" w:rsidRDefault="006D1254" w:rsidP="006D1254">
      <w:pPr>
        <w:pStyle w:val="Default"/>
        <w:numPr>
          <w:ilvl w:val="3"/>
          <w:numId w:val="3"/>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az adatkezelés jogellenes;</w:t>
      </w:r>
    </w:p>
    <w:p w14:paraId="3B9FD9AE" w14:textId="77777777" w:rsidR="006D1254" w:rsidRPr="00441B0D" w:rsidRDefault="006D1254" w:rsidP="006D1254">
      <w:pPr>
        <w:pStyle w:val="Default"/>
        <w:numPr>
          <w:ilvl w:val="3"/>
          <w:numId w:val="3"/>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 személyes adatokat az adatkezelőre alkalmazandó uniós vagy tagállami jogban előírt jogi kötelezettség teljesítéséhez törölni kell;</w:t>
      </w:r>
    </w:p>
    <w:p w14:paraId="7E6EC2F2" w14:textId="77777777" w:rsidR="006D1254" w:rsidRPr="00441B0D" w:rsidRDefault="006D1254" w:rsidP="006D1254">
      <w:pPr>
        <w:pStyle w:val="Default"/>
        <w:numPr>
          <w:ilvl w:val="3"/>
          <w:numId w:val="3"/>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az adatok törlésére közvetlenül gyermekeknek kínált, információs társadalommal összefüggő szolgáltatások vonatkozásában került sor.</w:t>
      </w:r>
    </w:p>
    <w:p w14:paraId="7A39BCD7" w14:textId="77777777" w:rsidR="006D1254" w:rsidRPr="00441B0D" w:rsidRDefault="006D1254" w:rsidP="006D1254">
      <w:pPr>
        <w:rPr>
          <w:rFonts w:ascii="Times New Roman" w:hAnsi="Times New Roman" w:cs="Times New Roman"/>
          <w:vanish/>
          <w:color w:val="000000"/>
          <w:sz w:val="20"/>
          <w:u w:val="single"/>
        </w:rPr>
      </w:pPr>
    </w:p>
    <w:p w14:paraId="140E78EC" w14:textId="77777777" w:rsidR="006D1254" w:rsidRPr="00441B0D" w:rsidRDefault="006D1254" w:rsidP="006D1254">
      <w:pPr>
        <w:pStyle w:val="NormlWeb"/>
        <w:numPr>
          <w:ilvl w:val="1"/>
          <w:numId w:val="4"/>
        </w:numPr>
        <w:spacing w:before="0" w:beforeAutospacing="0" w:after="0" w:afterAutospacing="0"/>
        <w:jc w:val="both"/>
        <w:rPr>
          <w:sz w:val="20"/>
          <w:szCs w:val="20"/>
          <w:u w:val="single"/>
          <w:lang w:val="hu-HU"/>
        </w:rPr>
      </w:pPr>
      <w:r w:rsidRPr="00441B0D">
        <w:rPr>
          <w:sz w:val="20"/>
          <w:szCs w:val="20"/>
          <w:u w:val="single"/>
          <w:lang w:val="hu-HU"/>
        </w:rPr>
        <w:t>Az adatkezelés korlátozásához való jog (GDPR 18. cikk)</w:t>
      </w:r>
    </w:p>
    <w:p w14:paraId="0A41B01B"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adatkezelő az érintett kérésére korlátozza az adatkezelést, ha</w:t>
      </w:r>
    </w:p>
    <w:p w14:paraId="150DC265" w14:textId="77777777" w:rsidR="006D1254" w:rsidRPr="00441B0D" w:rsidRDefault="006D1254" w:rsidP="006D1254">
      <w:pPr>
        <w:pStyle w:val="Default"/>
        <w:numPr>
          <w:ilvl w:val="3"/>
          <w:numId w:val="5"/>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az érintett vitatja a személyes adatok pontosságát;</w:t>
      </w:r>
    </w:p>
    <w:p w14:paraId="4BE75436" w14:textId="77777777" w:rsidR="006D1254" w:rsidRPr="00441B0D" w:rsidRDefault="006D1254" w:rsidP="006D1254">
      <w:pPr>
        <w:pStyle w:val="Default"/>
        <w:numPr>
          <w:ilvl w:val="3"/>
          <w:numId w:val="5"/>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az adatkezelés jogellenes és az érintett ellenzi az adatok törlését;</w:t>
      </w:r>
    </w:p>
    <w:p w14:paraId="04968C50" w14:textId="77777777" w:rsidR="006D1254" w:rsidRPr="00441B0D" w:rsidRDefault="006D1254" w:rsidP="006D1254">
      <w:pPr>
        <w:pStyle w:val="Default"/>
        <w:numPr>
          <w:ilvl w:val="3"/>
          <w:numId w:val="5"/>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1E9193BC" w14:textId="77777777" w:rsidR="006D1254" w:rsidRPr="00441B0D" w:rsidRDefault="006D1254" w:rsidP="006D1254">
      <w:pPr>
        <w:pStyle w:val="Default"/>
        <w:numPr>
          <w:ilvl w:val="3"/>
          <w:numId w:val="5"/>
        </w:numPr>
        <w:ind w:left="567" w:hanging="283"/>
        <w:jc w:val="both"/>
        <w:rPr>
          <w:rFonts w:ascii="Times New Roman" w:hAnsi="Times New Roman" w:cs="Times New Roman"/>
          <w:sz w:val="20"/>
          <w:szCs w:val="20"/>
        </w:rPr>
      </w:pPr>
      <w:r w:rsidRPr="00441B0D">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51DD4F63" w14:textId="77777777" w:rsidR="006D1254" w:rsidRPr="00441B0D" w:rsidRDefault="006D1254" w:rsidP="006D1254">
      <w:pPr>
        <w:pStyle w:val="Default"/>
        <w:jc w:val="both"/>
        <w:rPr>
          <w:rFonts w:ascii="Times New Roman" w:hAnsi="Times New Roman" w:cs="Times New Roman"/>
          <w:sz w:val="20"/>
          <w:szCs w:val="20"/>
        </w:rPr>
      </w:pPr>
    </w:p>
    <w:p w14:paraId="323B7CBB" w14:textId="77777777" w:rsidR="006D1254" w:rsidRPr="00441B0D" w:rsidRDefault="006D1254" w:rsidP="006D1254">
      <w:pPr>
        <w:pStyle w:val="Default"/>
        <w:jc w:val="both"/>
        <w:rPr>
          <w:rFonts w:ascii="Times New Roman" w:hAnsi="Times New Roman" w:cs="Times New Roman"/>
          <w:sz w:val="20"/>
          <w:szCs w:val="20"/>
        </w:rPr>
      </w:pPr>
      <w:r w:rsidRPr="00441B0D">
        <w:rPr>
          <w:rFonts w:ascii="Times New Roman" w:hAnsi="Times New Roman" w:cs="Times New Roman"/>
          <w:sz w:val="20"/>
          <w:szCs w:val="20"/>
        </w:rPr>
        <w:t xml:space="preserve">Az adatkezelő indokolatlan késedelem nélkül, de </w:t>
      </w:r>
      <w:r w:rsidRPr="00441B0D">
        <w:rPr>
          <w:rFonts w:ascii="Times New Roman" w:hAnsi="Times New Roman" w:cs="Times New Roman"/>
          <w:b/>
          <w:sz w:val="20"/>
          <w:szCs w:val="20"/>
        </w:rPr>
        <w:t>legkésőbb a kérelem beérkezésétől számított egy hónapon belül</w:t>
      </w:r>
      <w:r w:rsidRPr="00441B0D">
        <w:rPr>
          <w:rFonts w:ascii="Times New Roman" w:hAnsi="Times New Roman" w:cs="Times New Roman"/>
          <w:sz w:val="20"/>
          <w:szCs w:val="20"/>
        </w:rPr>
        <w:t xml:space="preserve">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2F2CDDC3" w14:textId="77777777" w:rsidR="006D1254" w:rsidRPr="00441B0D" w:rsidRDefault="006D1254" w:rsidP="006D1254">
      <w:pPr>
        <w:rPr>
          <w:rFonts w:ascii="Times New Roman" w:hAnsi="Times New Roman" w:cs="Times New Roman"/>
          <w:color w:val="000000"/>
          <w:sz w:val="20"/>
        </w:rPr>
      </w:pPr>
    </w:p>
    <w:p w14:paraId="674454C9" w14:textId="77777777" w:rsidR="006D1254" w:rsidRPr="00441B0D" w:rsidRDefault="006D1254" w:rsidP="006D1254">
      <w:pPr>
        <w:pStyle w:val="Default"/>
        <w:numPr>
          <w:ilvl w:val="0"/>
          <w:numId w:val="3"/>
        </w:numPr>
        <w:ind w:left="284" w:hanging="284"/>
        <w:jc w:val="both"/>
        <w:rPr>
          <w:rFonts w:ascii="Times New Roman" w:eastAsia="Calibri" w:hAnsi="Times New Roman" w:cs="Times New Roman"/>
          <w:sz w:val="20"/>
          <w:szCs w:val="20"/>
          <w:u w:val="single"/>
          <w:lang w:eastAsia="en-US"/>
        </w:rPr>
      </w:pPr>
      <w:r w:rsidRPr="00441B0D">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43757FC8"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0DB3F08E" w14:textId="77777777" w:rsidR="006D1254" w:rsidRPr="00441B0D" w:rsidRDefault="006D1254" w:rsidP="006D1254">
      <w:pPr>
        <w:autoSpaceDE w:val="0"/>
        <w:autoSpaceDN w:val="0"/>
        <w:adjustRightInd w:val="0"/>
        <w:rPr>
          <w:rFonts w:ascii="Times New Roman" w:hAnsi="Times New Roman" w:cs="Times New Roman"/>
          <w:sz w:val="20"/>
          <w:u w:val="single"/>
        </w:rPr>
      </w:pPr>
    </w:p>
    <w:p w14:paraId="4B202358" w14:textId="77777777" w:rsidR="006D1254" w:rsidRPr="00441B0D" w:rsidRDefault="006D1254" w:rsidP="006D1254">
      <w:pPr>
        <w:pStyle w:val="Default"/>
        <w:numPr>
          <w:ilvl w:val="0"/>
          <w:numId w:val="3"/>
        </w:numPr>
        <w:ind w:left="284" w:hanging="284"/>
        <w:jc w:val="both"/>
        <w:rPr>
          <w:rFonts w:ascii="Times New Roman" w:hAnsi="Times New Roman" w:cs="Times New Roman"/>
          <w:sz w:val="20"/>
          <w:szCs w:val="20"/>
          <w:u w:val="single"/>
        </w:rPr>
      </w:pPr>
      <w:r w:rsidRPr="00441B0D">
        <w:rPr>
          <w:rFonts w:ascii="Times New Roman" w:hAnsi="Times New Roman" w:cs="Times New Roman"/>
          <w:sz w:val="20"/>
          <w:szCs w:val="20"/>
          <w:u w:val="single"/>
        </w:rPr>
        <w:t xml:space="preserve">Adathordozhatósághoz való jog (GDPR 20. cikk) </w:t>
      </w:r>
    </w:p>
    <w:p w14:paraId="2AF8C3CE"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247C91B3"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59EE4E07"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lastRenderedPageBreak/>
        <w:t xml:space="preserve">E jog gyakorlása nem sértheti az elfeledtetéshez való jogot. </w:t>
      </w:r>
    </w:p>
    <w:p w14:paraId="26343FC1" w14:textId="77777777" w:rsidR="006D1254" w:rsidRPr="00441B0D" w:rsidRDefault="006D1254" w:rsidP="00FD1D05">
      <w:pPr>
        <w:autoSpaceDE w:val="0"/>
        <w:autoSpaceDN w:val="0"/>
        <w:adjustRightInd w:val="0"/>
        <w:rPr>
          <w:rFonts w:ascii="Times New Roman" w:hAnsi="Times New Roman" w:cs="Times New Roman"/>
          <w:sz w:val="20"/>
          <w:szCs w:val="20"/>
          <w:u w:val="single"/>
        </w:rPr>
      </w:pPr>
    </w:p>
    <w:p w14:paraId="3D7EA774" w14:textId="77777777" w:rsidR="006D1254" w:rsidRPr="00441B0D" w:rsidRDefault="006D1254" w:rsidP="006D1254">
      <w:pPr>
        <w:pStyle w:val="Default"/>
        <w:numPr>
          <w:ilvl w:val="0"/>
          <w:numId w:val="3"/>
        </w:numPr>
        <w:ind w:left="284" w:hanging="284"/>
        <w:jc w:val="both"/>
        <w:rPr>
          <w:rFonts w:ascii="Times New Roman" w:hAnsi="Times New Roman" w:cs="Times New Roman"/>
          <w:sz w:val="20"/>
          <w:szCs w:val="20"/>
          <w:u w:val="single"/>
        </w:rPr>
      </w:pPr>
      <w:r w:rsidRPr="00441B0D">
        <w:rPr>
          <w:rFonts w:ascii="Times New Roman" w:hAnsi="Times New Roman" w:cs="Times New Roman"/>
          <w:sz w:val="20"/>
          <w:szCs w:val="20"/>
          <w:u w:val="single"/>
        </w:rPr>
        <w:t xml:space="preserve">A tiltakozáshoz való jog (GDPR 21. cikk) </w:t>
      </w:r>
    </w:p>
    <w:p w14:paraId="3EEAECE6"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Pr="00441B0D">
        <w:rPr>
          <w:rStyle w:val="Lbjegyzet-hivatkozs"/>
          <w:rFonts w:ascii="Times New Roman" w:hAnsi="Times New Roman" w:cs="Times New Roman"/>
          <w:sz w:val="20"/>
          <w:szCs w:val="20"/>
        </w:rPr>
        <w:footnoteReference w:id="4"/>
      </w:r>
      <w:r w:rsidRPr="00441B0D">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558F12A3" w14:textId="77777777" w:rsidR="006D1254" w:rsidRPr="00441B0D" w:rsidRDefault="006D1254" w:rsidP="006D1254">
      <w:pPr>
        <w:ind w:left="142"/>
        <w:jc w:val="both"/>
        <w:rPr>
          <w:rFonts w:ascii="Times New Roman" w:hAnsi="Times New Roman" w:cs="Times New Roman"/>
          <w:sz w:val="20"/>
        </w:rPr>
      </w:pPr>
    </w:p>
    <w:p w14:paraId="6CCAE44F" w14:textId="77777777" w:rsidR="006D1254" w:rsidRPr="00441B0D" w:rsidRDefault="006D1254" w:rsidP="006D1254">
      <w:pPr>
        <w:pStyle w:val="Default"/>
        <w:numPr>
          <w:ilvl w:val="0"/>
          <w:numId w:val="3"/>
        </w:numPr>
        <w:ind w:left="284" w:hanging="284"/>
        <w:jc w:val="both"/>
        <w:rPr>
          <w:rFonts w:ascii="Times New Roman" w:hAnsi="Times New Roman" w:cs="Times New Roman"/>
          <w:sz w:val="20"/>
          <w:szCs w:val="20"/>
          <w:u w:val="single"/>
        </w:rPr>
      </w:pPr>
      <w:r w:rsidRPr="00441B0D">
        <w:rPr>
          <w:rFonts w:ascii="Times New Roman" w:hAnsi="Times New Roman" w:cs="Times New Roman"/>
          <w:sz w:val="20"/>
          <w:szCs w:val="20"/>
          <w:u w:val="single"/>
        </w:rPr>
        <w:t>Automatizált döntéshozatal esetén az érintettet megillető jog (GDPR 22. cikk)</w:t>
      </w:r>
    </w:p>
    <w:p w14:paraId="3EA59685"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718C54D7"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Ez a rendelkezés nem alkalmazandó a következő esetekben:</w:t>
      </w:r>
    </w:p>
    <w:p w14:paraId="2F9FA4DB" w14:textId="77777777" w:rsidR="00733024" w:rsidRPr="00441B0D" w:rsidRDefault="00733024" w:rsidP="00733024">
      <w:pPr>
        <w:pStyle w:val="Default"/>
        <w:numPr>
          <w:ilvl w:val="0"/>
          <w:numId w:val="8"/>
        </w:numPr>
        <w:jc w:val="both"/>
        <w:rPr>
          <w:rFonts w:ascii="Times New Roman" w:hAnsi="Times New Roman" w:cs="Times New Roman"/>
          <w:sz w:val="20"/>
          <w:szCs w:val="20"/>
        </w:rPr>
      </w:pPr>
      <w:r w:rsidRPr="00441B0D">
        <w:rPr>
          <w:rFonts w:ascii="Times New Roman" w:hAnsi="Times New Roman" w:cs="Times New Roman"/>
          <w:sz w:val="20"/>
          <w:szCs w:val="20"/>
        </w:rPr>
        <w:t>az érintett és az adatkezelő közötti szerződés megkötése vagy teljesítése érdekében szükséges;</w:t>
      </w:r>
    </w:p>
    <w:p w14:paraId="1A843D01" w14:textId="77777777" w:rsidR="00733024" w:rsidRPr="00441B0D" w:rsidRDefault="00733024" w:rsidP="00733024">
      <w:pPr>
        <w:pStyle w:val="Default"/>
        <w:numPr>
          <w:ilvl w:val="0"/>
          <w:numId w:val="8"/>
        </w:numPr>
        <w:jc w:val="both"/>
        <w:rPr>
          <w:rFonts w:ascii="Times New Roman" w:hAnsi="Times New Roman" w:cs="Times New Roman"/>
          <w:sz w:val="20"/>
          <w:szCs w:val="20"/>
        </w:rPr>
      </w:pPr>
      <w:r w:rsidRPr="00441B0D">
        <w:rPr>
          <w:rFonts w:ascii="Times New Roman" w:hAnsi="Times New Roman" w:cs="Times New Roman"/>
          <w:sz w:val="20"/>
          <w:szCs w:val="20"/>
        </w:rPr>
        <w:t>meghozatalát az adatkezelőre alkalmazandó olyan uniós vagy tagállami jog teszi lehetővé, amely az érintett jogainak és szabadságainak, valamint jogos érdekeinek védelmét szolgáló megfelelő intézkedéseket is megállapít; vagy</w:t>
      </w:r>
    </w:p>
    <w:p w14:paraId="5E2501DD" w14:textId="77777777" w:rsidR="00733024" w:rsidRPr="00441B0D" w:rsidRDefault="00733024" w:rsidP="00733024">
      <w:pPr>
        <w:pStyle w:val="Default"/>
        <w:numPr>
          <w:ilvl w:val="0"/>
          <w:numId w:val="8"/>
        </w:numPr>
        <w:jc w:val="both"/>
        <w:rPr>
          <w:rFonts w:ascii="Times New Roman" w:hAnsi="Times New Roman" w:cs="Times New Roman"/>
          <w:sz w:val="20"/>
          <w:szCs w:val="20"/>
        </w:rPr>
      </w:pPr>
      <w:r w:rsidRPr="00441B0D">
        <w:rPr>
          <w:rFonts w:ascii="Times New Roman" w:hAnsi="Times New Roman" w:cs="Times New Roman"/>
          <w:sz w:val="20"/>
          <w:szCs w:val="20"/>
        </w:rPr>
        <w:t>az érintett kifejezett hozzájárulásán alapul.</w:t>
      </w:r>
    </w:p>
    <w:p w14:paraId="4CC56575" w14:textId="77777777" w:rsidR="00733024" w:rsidRPr="00441B0D" w:rsidRDefault="00733024" w:rsidP="006D1254">
      <w:pPr>
        <w:pStyle w:val="Default"/>
        <w:ind w:left="284"/>
        <w:jc w:val="both"/>
        <w:rPr>
          <w:rFonts w:ascii="Times New Roman" w:hAnsi="Times New Roman" w:cs="Times New Roman"/>
          <w:sz w:val="20"/>
          <w:szCs w:val="20"/>
        </w:rPr>
      </w:pPr>
    </w:p>
    <w:p w14:paraId="4BD2221A"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57732F2A" w14:textId="77777777" w:rsidR="006D1254" w:rsidRPr="00441B0D" w:rsidRDefault="006D1254" w:rsidP="00733024">
      <w:pPr>
        <w:ind w:left="142"/>
        <w:jc w:val="both"/>
        <w:rPr>
          <w:rFonts w:ascii="Times New Roman" w:hAnsi="Times New Roman" w:cs="Times New Roman"/>
          <w:sz w:val="20"/>
          <w:szCs w:val="20"/>
        </w:rPr>
      </w:pPr>
    </w:p>
    <w:p w14:paraId="78E5316D" w14:textId="77777777" w:rsidR="006D1254" w:rsidRPr="00441B0D" w:rsidRDefault="006D1254" w:rsidP="006D1254">
      <w:pPr>
        <w:pStyle w:val="Default"/>
        <w:numPr>
          <w:ilvl w:val="0"/>
          <w:numId w:val="3"/>
        </w:numPr>
        <w:ind w:left="284" w:hanging="284"/>
        <w:jc w:val="both"/>
        <w:rPr>
          <w:rFonts w:ascii="Times New Roman" w:hAnsi="Times New Roman" w:cs="Times New Roman"/>
          <w:sz w:val="20"/>
          <w:szCs w:val="20"/>
          <w:u w:val="single"/>
        </w:rPr>
      </w:pPr>
      <w:r w:rsidRPr="00441B0D">
        <w:rPr>
          <w:rFonts w:ascii="Times New Roman" w:hAnsi="Times New Roman" w:cs="Times New Roman"/>
          <w:sz w:val="20"/>
          <w:szCs w:val="20"/>
          <w:u w:val="single"/>
        </w:rPr>
        <w:t>Jogorvoslat igénybevétele – vagylagosan rendelkezésre álló lehetőségek</w:t>
      </w:r>
    </w:p>
    <w:p w14:paraId="0BA61444" w14:textId="77777777" w:rsidR="006D1254" w:rsidRPr="00441B0D" w:rsidRDefault="006D1254" w:rsidP="006D1254">
      <w:pPr>
        <w:pStyle w:val="Listaszerbekezds"/>
        <w:ind w:left="2007"/>
        <w:jc w:val="both"/>
        <w:rPr>
          <w:vanish/>
          <w:color w:val="000000"/>
          <w:sz w:val="20"/>
          <w:szCs w:val="20"/>
        </w:rPr>
      </w:pPr>
    </w:p>
    <w:p w14:paraId="7D643D4E" w14:textId="77777777" w:rsidR="006D1254" w:rsidRPr="00441B0D" w:rsidRDefault="006D1254" w:rsidP="006D1254">
      <w:pPr>
        <w:pStyle w:val="NormlWeb"/>
        <w:spacing w:before="0" w:beforeAutospacing="0" w:after="0" w:afterAutospacing="0"/>
        <w:jc w:val="both"/>
        <w:rPr>
          <w:sz w:val="20"/>
          <w:szCs w:val="20"/>
          <w:u w:val="single"/>
          <w:lang w:val="hu-HU"/>
        </w:rPr>
      </w:pPr>
      <w:r w:rsidRPr="00441B0D">
        <w:rPr>
          <w:color w:val="000000"/>
          <w:sz w:val="20"/>
          <w:szCs w:val="20"/>
          <w:lang w:val="hu-HU"/>
        </w:rPr>
        <w:t xml:space="preserve">8.1. </w:t>
      </w:r>
      <w:r w:rsidRPr="00441B0D">
        <w:rPr>
          <w:color w:val="000000"/>
          <w:sz w:val="20"/>
          <w:szCs w:val="20"/>
          <w:u w:val="single"/>
          <w:lang w:val="hu-HU"/>
        </w:rPr>
        <w:t>Adatvédelmi</w:t>
      </w:r>
      <w:r w:rsidRPr="00441B0D">
        <w:rPr>
          <w:sz w:val="20"/>
          <w:szCs w:val="20"/>
          <w:u w:val="single"/>
          <w:lang w:val="hu-HU"/>
        </w:rPr>
        <w:t xml:space="preserve"> tisztviselő (GDPR 39. cikk)</w:t>
      </w:r>
    </w:p>
    <w:p w14:paraId="0990D9EB"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441B0D">
        <w:rPr>
          <w:rFonts w:ascii="Times New Roman" w:hAnsi="Times New Roman" w:cs="Times New Roman"/>
          <w:sz w:val="20"/>
          <w:szCs w:val="20"/>
        </w:rPr>
        <w:t>bek</w:t>
      </w:r>
      <w:proofErr w:type="spellEnd"/>
      <w:r w:rsidRPr="00441B0D">
        <w:rPr>
          <w:rFonts w:ascii="Times New Roman" w:hAnsi="Times New Roman" w:cs="Times New Roman"/>
          <w:sz w:val="20"/>
          <w:szCs w:val="20"/>
        </w:rPr>
        <w:t>.)</w:t>
      </w:r>
    </w:p>
    <w:p w14:paraId="1504B429" w14:textId="77777777" w:rsidR="006D1254" w:rsidRPr="00441B0D" w:rsidRDefault="006D1254" w:rsidP="006D1254">
      <w:pPr>
        <w:pStyle w:val="Default"/>
        <w:ind w:left="284"/>
        <w:jc w:val="both"/>
        <w:rPr>
          <w:rFonts w:ascii="Times New Roman" w:hAnsi="Times New Roman" w:cs="Times New Roman"/>
          <w:b/>
          <w:sz w:val="20"/>
        </w:rPr>
      </w:pPr>
      <w:r w:rsidRPr="00441B0D">
        <w:rPr>
          <w:rFonts w:ascii="Times New Roman" w:hAnsi="Times New Roman" w:cs="Times New Roman"/>
          <w:b/>
          <w:sz w:val="20"/>
        </w:rPr>
        <w:t>Az ELTE adatvédelmi tisztviselője:</w:t>
      </w:r>
    </w:p>
    <w:p w14:paraId="70804DAD" w14:textId="77777777" w:rsidR="00711587" w:rsidRPr="00711587" w:rsidRDefault="00711587" w:rsidP="00711587">
      <w:pPr>
        <w:pStyle w:val="Default"/>
        <w:ind w:left="284"/>
        <w:jc w:val="both"/>
        <w:rPr>
          <w:rFonts w:ascii="Times New Roman" w:hAnsi="Times New Roman" w:cs="Times New Roman"/>
          <w:sz w:val="20"/>
          <w:szCs w:val="20"/>
        </w:rPr>
      </w:pPr>
      <w:r w:rsidRPr="00711587">
        <w:rPr>
          <w:rFonts w:ascii="Times New Roman" w:hAnsi="Times New Roman" w:cs="Times New Roman"/>
          <w:sz w:val="20"/>
          <w:szCs w:val="20"/>
        </w:rPr>
        <w:t xml:space="preserve">Dr. </w:t>
      </w:r>
      <w:proofErr w:type="spellStart"/>
      <w:r w:rsidRPr="00711587">
        <w:rPr>
          <w:rFonts w:ascii="Times New Roman" w:hAnsi="Times New Roman" w:cs="Times New Roman"/>
          <w:sz w:val="20"/>
          <w:szCs w:val="20"/>
        </w:rPr>
        <w:t>Csibra</w:t>
      </w:r>
      <w:proofErr w:type="spellEnd"/>
      <w:r w:rsidRPr="00711587">
        <w:rPr>
          <w:rFonts w:ascii="Times New Roman" w:hAnsi="Times New Roman" w:cs="Times New Roman"/>
          <w:sz w:val="20"/>
          <w:szCs w:val="20"/>
        </w:rPr>
        <w:t xml:space="preserve"> Klára</w:t>
      </w:r>
    </w:p>
    <w:p w14:paraId="0530DC50" w14:textId="77777777" w:rsidR="00711587" w:rsidRPr="00711587" w:rsidRDefault="00711587" w:rsidP="00711587">
      <w:pPr>
        <w:pStyle w:val="Default"/>
        <w:ind w:left="284"/>
        <w:jc w:val="both"/>
        <w:rPr>
          <w:rFonts w:ascii="Times New Roman" w:hAnsi="Times New Roman" w:cs="Times New Roman"/>
          <w:sz w:val="20"/>
          <w:szCs w:val="20"/>
        </w:rPr>
      </w:pPr>
      <w:r w:rsidRPr="00711587">
        <w:rPr>
          <w:rFonts w:ascii="Times New Roman" w:hAnsi="Times New Roman" w:cs="Times New Roman"/>
          <w:sz w:val="20"/>
          <w:szCs w:val="20"/>
        </w:rPr>
        <w:t>Adat- és Stratégiai Információkezelési Iroda</w:t>
      </w:r>
    </w:p>
    <w:p w14:paraId="3E80A348" w14:textId="77777777" w:rsidR="00711587" w:rsidRPr="00711587" w:rsidRDefault="00711587" w:rsidP="00711587">
      <w:pPr>
        <w:pStyle w:val="Default"/>
        <w:ind w:left="284"/>
        <w:jc w:val="both"/>
        <w:rPr>
          <w:rFonts w:ascii="Times New Roman" w:hAnsi="Times New Roman" w:cs="Times New Roman"/>
          <w:sz w:val="20"/>
          <w:szCs w:val="20"/>
        </w:rPr>
      </w:pPr>
      <w:r w:rsidRPr="00711587">
        <w:rPr>
          <w:rFonts w:ascii="Times New Roman" w:hAnsi="Times New Roman" w:cs="Times New Roman"/>
          <w:sz w:val="20"/>
          <w:szCs w:val="20"/>
        </w:rPr>
        <w:t>1053 Budapest, Ferenciek tere 6. III. emelet</w:t>
      </w:r>
    </w:p>
    <w:p w14:paraId="6804E02A" w14:textId="77777777" w:rsidR="00711587" w:rsidRPr="00711587" w:rsidRDefault="00711587" w:rsidP="00711587">
      <w:pPr>
        <w:pStyle w:val="Default"/>
        <w:ind w:left="284"/>
        <w:jc w:val="both"/>
        <w:rPr>
          <w:rFonts w:ascii="Times New Roman" w:hAnsi="Times New Roman" w:cs="Times New Roman"/>
          <w:sz w:val="20"/>
          <w:szCs w:val="20"/>
        </w:rPr>
      </w:pPr>
      <w:r w:rsidRPr="00711587">
        <w:rPr>
          <w:rFonts w:ascii="Times New Roman" w:hAnsi="Times New Roman" w:cs="Times New Roman"/>
          <w:sz w:val="20"/>
          <w:szCs w:val="20"/>
        </w:rPr>
        <w:t>Tel</w:t>
      </w:r>
      <w:proofErr w:type="gramStart"/>
      <w:r w:rsidRPr="00711587">
        <w:rPr>
          <w:rFonts w:ascii="Times New Roman" w:hAnsi="Times New Roman" w:cs="Times New Roman"/>
          <w:sz w:val="20"/>
          <w:szCs w:val="20"/>
        </w:rPr>
        <w:t>.:</w:t>
      </w:r>
      <w:proofErr w:type="gramEnd"/>
      <w:r w:rsidRPr="00711587">
        <w:rPr>
          <w:rFonts w:ascii="Times New Roman" w:hAnsi="Times New Roman" w:cs="Times New Roman"/>
          <w:sz w:val="20"/>
          <w:szCs w:val="20"/>
        </w:rPr>
        <w:t xml:space="preserve">  +36-1-411-6500 / 2855</w:t>
      </w:r>
    </w:p>
    <w:p w14:paraId="1E189163" w14:textId="77777777" w:rsidR="00BA25F5" w:rsidRDefault="00711587" w:rsidP="006D1254">
      <w:pPr>
        <w:pStyle w:val="NormlWeb"/>
        <w:spacing w:before="0" w:beforeAutospacing="0" w:after="0" w:afterAutospacing="0"/>
        <w:ind w:left="284" w:hanging="284"/>
        <w:jc w:val="both"/>
        <w:rPr>
          <w:sz w:val="20"/>
          <w:szCs w:val="20"/>
        </w:rPr>
      </w:pPr>
      <w:r w:rsidRPr="00711587">
        <w:rPr>
          <w:sz w:val="20"/>
          <w:szCs w:val="20"/>
        </w:rPr>
        <w:t>Email: strategia@rk.elte.hu</w:t>
      </w:r>
      <w:r w:rsidRPr="00711587" w:rsidDel="00711587">
        <w:rPr>
          <w:sz w:val="20"/>
          <w:szCs w:val="20"/>
        </w:rPr>
        <w:t xml:space="preserve"> </w:t>
      </w:r>
    </w:p>
    <w:p w14:paraId="2F8E4C8C" w14:textId="77777777" w:rsidR="006D1254" w:rsidRPr="00441B0D" w:rsidRDefault="006D1254" w:rsidP="006D1254">
      <w:pPr>
        <w:pStyle w:val="NormlWeb"/>
        <w:spacing w:before="0" w:beforeAutospacing="0" w:after="0" w:afterAutospacing="0"/>
        <w:ind w:left="284" w:hanging="284"/>
        <w:jc w:val="both"/>
        <w:rPr>
          <w:sz w:val="20"/>
          <w:szCs w:val="20"/>
          <w:lang w:val="hu-HU"/>
        </w:rPr>
      </w:pPr>
      <w:r w:rsidRPr="00441B0D">
        <w:rPr>
          <w:sz w:val="20"/>
          <w:szCs w:val="20"/>
          <w:lang w:val="hu-HU"/>
        </w:rPr>
        <w:t xml:space="preserve">8.2. </w:t>
      </w:r>
      <w:r w:rsidRPr="00441B0D">
        <w:rPr>
          <w:sz w:val="20"/>
          <w:szCs w:val="20"/>
          <w:u w:val="single"/>
          <w:lang w:val="hu-HU"/>
        </w:rPr>
        <w:t>Nemzeti Adatvédelmi és Információszabadság Hatóságnál kezdeményezhető vizsgálat</w:t>
      </w:r>
      <w:r w:rsidRPr="00441B0D">
        <w:rPr>
          <w:sz w:val="20"/>
          <w:szCs w:val="20"/>
          <w:lang w:val="hu-HU"/>
        </w:rPr>
        <w:t xml:space="preserve"> (</w:t>
      </w:r>
      <w:proofErr w:type="spellStart"/>
      <w:r w:rsidRPr="00441B0D">
        <w:rPr>
          <w:sz w:val="20"/>
          <w:szCs w:val="20"/>
          <w:lang w:val="hu-HU"/>
        </w:rPr>
        <w:t>Infotv</w:t>
      </w:r>
      <w:proofErr w:type="spellEnd"/>
      <w:r w:rsidRPr="00441B0D">
        <w:rPr>
          <w:sz w:val="20"/>
          <w:szCs w:val="20"/>
          <w:lang w:val="hu-HU"/>
        </w:rPr>
        <w:t>. 52-58. §), GDPR 57. Cikk, 77. cikk</w:t>
      </w:r>
    </w:p>
    <w:p w14:paraId="011B5893"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t xml:space="preserve">A Nemzeti Adatvédelmi és Információszabadság Hatóságnál (a továbbiakban Hatóság) bejelentéssel </w:t>
      </w:r>
      <w:r w:rsidRPr="00441B0D">
        <w:rPr>
          <w:rFonts w:ascii="Times New Roman" w:hAnsi="Times New Roman" w:cs="Times New Roman"/>
          <w:b/>
          <w:sz w:val="20"/>
        </w:rPr>
        <w:t>bárki (tehát nem csak az érintett) vizsgálatot kezdeményezhet</w:t>
      </w:r>
      <w:r w:rsidRPr="00441B0D">
        <w:rPr>
          <w:rFonts w:ascii="Times New Roman" w:hAnsi="Times New Roman" w:cs="Times New Roman"/>
          <w:sz w:val="20"/>
        </w:rPr>
        <w:t xml:space="preserve"> arra hivatkozással, hogy személyes adatok kezelésével kapcsolatban jogsérelem következett be, vagy annak közvetlen veszélye fennáll. </w:t>
      </w:r>
    </w:p>
    <w:p w14:paraId="1121BE58"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t xml:space="preserve">Fontos, hogy a bejelentés ne legyen névtelen, különben a Hatóság érdemi vizsgálat nélkül </w:t>
      </w:r>
      <w:r w:rsidRPr="00441B0D">
        <w:rPr>
          <w:rFonts w:ascii="Times New Roman" w:hAnsi="Times New Roman" w:cs="Times New Roman"/>
          <w:i/>
          <w:sz w:val="20"/>
        </w:rPr>
        <w:t>elutasíthatja</w:t>
      </w:r>
      <w:r w:rsidRPr="00441B0D">
        <w:rPr>
          <w:rFonts w:ascii="Times New Roman" w:hAnsi="Times New Roman" w:cs="Times New Roman"/>
          <w:sz w:val="20"/>
        </w:rPr>
        <w:t xml:space="preserve"> a bejelentést. A további elutasítási indokokat az </w:t>
      </w:r>
      <w:proofErr w:type="spellStart"/>
      <w:r w:rsidRPr="00441B0D">
        <w:rPr>
          <w:rFonts w:ascii="Times New Roman" w:hAnsi="Times New Roman" w:cs="Times New Roman"/>
          <w:sz w:val="20"/>
        </w:rPr>
        <w:t>Infotv</w:t>
      </w:r>
      <w:proofErr w:type="spellEnd"/>
      <w:r w:rsidRPr="00441B0D">
        <w:rPr>
          <w:rFonts w:ascii="Times New Roman" w:hAnsi="Times New Roman" w:cs="Times New Roman"/>
          <w:sz w:val="20"/>
        </w:rPr>
        <w:t>. 53. §-a tartalmazza.</w:t>
      </w:r>
    </w:p>
    <w:p w14:paraId="568FFFA0"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t xml:space="preserve">A Hatóság vizsgálata </w:t>
      </w:r>
      <w:r w:rsidRPr="00441B0D">
        <w:rPr>
          <w:rFonts w:ascii="Times New Roman" w:hAnsi="Times New Roman" w:cs="Times New Roman"/>
          <w:b/>
          <w:sz w:val="20"/>
        </w:rPr>
        <w:t>ingyenes</w:t>
      </w:r>
      <w:r w:rsidRPr="00441B0D">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441B0D">
        <w:rPr>
          <w:rFonts w:ascii="Times New Roman" w:hAnsi="Times New Roman" w:cs="Times New Roman"/>
          <w:sz w:val="20"/>
        </w:rPr>
        <w:t>Infotv</w:t>
      </w:r>
      <w:proofErr w:type="spellEnd"/>
      <w:r w:rsidRPr="00441B0D">
        <w:rPr>
          <w:rFonts w:ascii="Times New Roman" w:hAnsi="Times New Roman" w:cs="Times New Roman"/>
          <w:sz w:val="20"/>
        </w:rPr>
        <w:t>. 54-58. §</w:t>
      </w:r>
      <w:proofErr w:type="spellStart"/>
      <w:r w:rsidRPr="00441B0D">
        <w:rPr>
          <w:rFonts w:ascii="Times New Roman" w:hAnsi="Times New Roman" w:cs="Times New Roman"/>
          <w:sz w:val="20"/>
        </w:rPr>
        <w:t>-ai</w:t>
      </w:r>
      <w:proofErr w:type="spellEnd"/>
      <w:r w:rsidRPr="00441B0D">
        <w:rPr>
          <w:rFonts w:ascii="Times New Roman" w:hAnsi="Times New Roman" w:cs="Times New Roman"/>
          <w:sz w:val="20"/>
        </w:rPr>
        <w:t xml:space="preserve"> tartalmazzák.</w:t>
      </w:r>
    </w:p>
    <w:p w14:paraId="6D4E714E"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t>Döntést főszabály szerint a bejelentés érkezésétől számított két hónapon belül hoz.</w:t>
      </w:r>
    </w:p>
    <w:p w14:paraId="755DAD20" w14:textId="77777777" w:rsidR="006D1254" w:rsidRPr="00441B0D" w:rsidRDefault="006D1254" w:rsidP="006D1254">
      <w:pPr>
        <w:pStyle w:val="Default"/>
        <w:ind w:left="284"/>
        <w:jc w:val="both"/>
        <w:rPr>
          <w:rFonts w:ascii="Times New Roman" w:hAnsi="Times New Roman" w:cs="Times New Roman"/>
          <w:b/>
          <w:sz w:val="20"/>
        </w:rPr>
      </w:pPr>
      <w:r w:rsidRPr="00441B0D">
        <w:rPr>
          <w:rFonts w:ascii="Times New Roman" w:hAnsi="Times New Roman" w:cs="Times New Roman"/>
          <w:b/>
          <w:sz w:val="20"/>
        </w:rPr>
        <w:t>A Nemzeti Adatvédelmi és Információszabadság Hatóság elérhetősége:</w:t>
      </w:r>
    </w:p>
    <w:p w14:paraId="25C7A521"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lastRenderedPageBreak/>
        <w:t>1125 Budapest, Szilágyi Erzsébet fasor 22/c.</w:t>
      </w:r>
    </w:p>
    <w:p w14:paraId="7716AA3E"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 xml:space="preserve">Honlap: </w:t>
      </w:r>
      <w:hyperlink r:id="rId8" w:history="1">
        <w:r w:rsidRPr="00441B0D">
          <w:rPr>
            <w:rStyle w:val="Hiperhivatkozs"/>
            <w:rFonts w:ascii="Times New Roman" w:hAnsi="Times New Roman" w:cs="Times New Roman"/>
            <w:sz w:val="20"/>
            <w:szCs w:val="20"/>
          </w:rPr>
          <w:t>www.naih.hu</w:t>
        </w:r>
      </w:hyperlink>
    </w:p>
    <w:p w14:paraId="3B8E02C3" w14:textId="77777777" w:rsidR="006D1254" w:rsidRPr="00441B0D" w:rsidRDefault="006D1254" w:rsidP="006D1254">
      <w:pPr>
        <w:pStyle w:val="Default"/>
        <w:ind w:left="284"/>
        <w:jc w:val="both"/>
        <w:rPr>
          <w:rFonts w:ascii="Times New Roman" w:hAnsi="Times New Roman" w:cs="Times New Roman"/>
          <w:sz w:val="20"/>
          <w:szCs w:val="20"/>
        </w:rPr>
      </w:pPr>
      <w:r w:rsidRPr="00441B0D">
        <w:rPr>
          <w:rFonts w:ascii="Times New Roman" w:hAnsi="Times New Roman" w:cs="Times New Roman"/>
          <w:sz w:val="20"/>
          <w:szCs w:val="20"/>
        </w:rPr>
        <w:t>Tel</w:t>
      </w:r>
      <w:proofErr w:type="gramStart"/>
      <w:r w:rsidRPr="00441B0D">
        <w:rPr>
          <w:rFonts w:ascii="Times New Roman" w:hAnsi="Times New Roman" w:cs="Times New Roman"/>
          <w:sz w:val="20"/>
          <w:szCs w:val="20"/>
        </w:rPr>
        <w:t>.:</w:t>
      </w:r>
      <w:proofErr w:type="gramEnd"/>
      <w:r w:rsidRPr="00441B0D">
        <w:rPr>
          <w:rFonts w:ascii="Times New Roman" w:hAnsi="Times New Roman" w:cs="Times New Roman"/>
          <w:sz w:val="20"/>
          <w:szCs w:val="20"/>
        </w:rPr>
        <w:t xml:space="preserve"> +36-1-391-1400</w:t>
      </w:r>
    </w:p>
    <w:p w14:paraId="520CBE97" w14:textId="77777777" w:rsidR="006D1254" w:rsidRPr="00441B0D" w:rsidRDefault="006D1254" w:rsidP="006D1254">
      <w:pPr>
        <w:pStyle w:val="NormlWeb"/>
        <w:spacing w:before="0" w:beforeAutospacing="0" w:after="0" w:afterAutospacing="0"/>
        <w:jc w:val="both"/>
        <w:rPr>
          <w:sz w:val="20"/>
          <w:szCs w:val="20"/>
          <w:u w:val="single"/>
          <w:lang w:val="hu-HU"/>
        </w:rPr>
      </w:pPr>
      <w:r w:rsidRPr="00441B0D">
        <w:rPr>
          <w:sz w:val="20"/>
          <w:szCs w:val="20"/>
          <w:lang w:val="hu-HU"/>
        </w:rPr>
        <w:t>8.3.</w:t>
      </w:r>
      <w:r w:rsidRPr="00441B0D">
        <w:rPr>
          <w:sz w:val="20"/>
          <w:szCs w:val="20"/>
          <w:u w:val="single"/>
          <w:lang w:val="hu-HU"/>
        </w:rPr>
        <w:t>Bírósági jogérvényesítés (</w:t>
      </w:r>
      <w:proofErr w:type="spellStart"/>
      <w:r w:rsidRPr="00441B0D">
        <w:rPr>
          <w:sz w:val="20"/>
          <w:szCs w:val="20"/>
          <w:u w:val="single"/>
          <w:lang w:val="hu-HU"/>
        </w:rPr>
        <w:t>Infotv</w:t>
      </w:r>
      <w:proofErr w:type="spellEnd"/>
      <w:r w:rsidRPr="00441B0D">
        <w:rPr>
          <w:sz w:val="20"/>
          <w:szCs w:val="20"/>
          <w:u w:val="single"/>
          <w:lang w:val="hu-HU"/>
        </w:rPr>
        <w:t>. 2</w:t>
      </w:r>
      <w:r w:rsidR="00E77CFB">
        <w:rPr>
          <w:sz w:val="20"/>
          <w:szCs w:val="20"/>
          <w:u w:val="single"/>
          <w:lang w:val="hu-HU"/>
        </w:rPr>
        <w:t>3</w:t>
      </w:r>
      <w:r w:rsidRPr="00441B0D">
        <w:rPr>
          <w:sz w:val="20"/>
          <w:szCs w:val="20"/>
          <w:u w:val="single"/>
          <w:lang w:val="hu-HU"/>
        </w:rPr>
        <w:t>. §, GDPR 79. cikk)</w:t>
      </w:r>
    </w:p>
    <w:p w14:paraId="4DF89932"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t xml:space="preserve">Az érintett a jogainak megsértése esetén az adatkezelő ellen bírósághoz fordulhat, mivel minden érintett hatékony bírósági jogorvoslatra jogosult, ha megítélése szerint a személyes adatainak a </w:t>
      </w:r>
      <w:proofErr w:type="spellStart"/>
      <w:r w:rsidRPr="00441B0D">
        <w:rPr>
          <w:rFonts w:ascii="Times New Roman" w:hAnsi="Times New Roman" w:cs="Times New Roman"/>
          <w:sz w:val="20"/>
        </w:rPr>
        <w:t>GDPR-nak</w:t>
      </w:r>
      <w:proofErr w:type="spellEnd"/>
      <w:r w:rsidRPr="00441B0D">
        <w:rPr>
          <w:rFonts w:ascii="Times New Roman" w:hAnsi="Times New Roman" w:cs="Times New Roman"/>
          <w:sz w:val="20"/>
        </w:rPr>
        <w:t xml:space="preserve"> nem megfelelő kezelése következtében megsértették a </w:t>
      </w:r>
      <w:proofErr w:type="spellStart"/>
      <w:r w:rsidRPr="00441B0D">
        <w:rPr>
          <w:rFonts w:ascii="Times New Roman" w:hAnsi="Times New Roman" w:cs="Times New Roman"/>
          <w:sz w:val="20"/>
        </w:rPr>
        <w:t>GDPR-ban</w:t>
      </w:r>
      <w:proofErr w:type="spellEnd"/>
      <w:r w:rsidRPr="00441B0D">
        <w:rPr>
          <w:rFonts w:ascii="Times New Roman" w:hAnsi="Times New Roman" w:cs="Times New Roman"/>
          <w:sz w:val="20"/>
        </w:rPr>
        <w:t xml:space="preserve"> rögzített jogait (lásd</w:t>
      </w:r>
      <w:proofErr w:type="gramStart"/>
      <w:r w:rsidRPr="00441B0D">
        <w:rPr>
          <w:rFonts w:ascii="Times New Roman" w:hAnsi="Times New Roman" w:cs="Times New Roman"/>
          <w:sz w:val="20"/>
        </w:rPr>
        <w:t>.:</w:t>
      </w:r>
      <w:proofErr w:type="gramEnd"/>
      <w:r w:rsidRPr="00441B0D">
        <w:rPr>
          <w:rFonts w:ascii="Times New Roman" w:hAnsi="Times New Roman" w:cs="Times New Roman"/>
          <w:sz w:val="20"/>
        </w:rPr>
        <w:t xml:space="preserve"> fent). </w:t>
      </w:r>
    </w:p>
    <w:p w14:paraId="5519F40C"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5FB444E0"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21C34162" w14:textId="77777777" w:rsidR="006D1254" w:rsidRPr="00441B0D" w:rsidRDefault="006D1254" w:rsidP="006D1254">
      <w:pPr>
        <w:pStyle w:val="Default"/>
        <w:ind w:left="284"/>
        <w:jc w:val="both"/>
        <w:rPr>
          <w:rFonts w:ascii="Times New Roman" w:hAnsi="Times New Roman" w:cs="Times New Roman"/>
          <w:sz w:val="20"/>
        </w:rPr>
      </w:pPr>
      <w:r w:rsidRPr="00441B0D">
        <w:rPr>
          <w:rFonts w:ascii="Times New Roman" w:hAnsi="Times New Roman" w:cs="Times New Roman"/>
          <w:sz w:val="20"/>
        </w:rPr>
        <w:t xml:space="preserve">Az érintett a perben kártérítést/sérelemdíjat követelhet az adatkezelőtől: </w:t>
      </w:r>
    </w:p>
    <w:p w14:paraId="5AB017AE" w14:textId="77777777" w:rsidR="006D1254" w:rsidRPr="00441B0D" w:rsidRDefault="006D1254" w:rsidP="006D1254">
      <w:pPr>
        <w:pStyle w:val="Default"/>
        <w:numPr>
          <w:ilvl w:val="0"/>
          <w:numId w:val="6"/>
        </w:numPr>
        <w:jc w:val="both"/>
        <w:rPr>
          <w:rFonts w:ascii="Times New Roman" w:hAnsi="Times New Roman" w:cs="Times New Roman"/>
          <w:sz w:val="20"/>
        </w:rPr>
      </w:pPr>
      <w:r w:rsidRPr="00441B0D">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30894833" w14:textId="77777777" w:rsidR="006D1254" w:rsidRPr="00441B0D" w:rsidRDefault="006D1254" w:rsidP="006D1254">
      <w:pPr>
        <w:pStyle w:val="Default"/>
        <w:numPr>
          <w:ilvl w:val="0"/>
          <w:numId w:val="6"/>
        </w:numPr>
        <w:jc w:val="both"/>
        <w:rPr>
          <w:rFonts w:ascii="Times New Roman" w:hAnsi="Times New Roman" w:cs="Times New Roman"/>
          <w:sz w:val="20"/>
        </w:rPr>
      </w:pPr>
      <w:r w:rsidRPr="00441B0D">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1DA3AC23" w14:textId="77777777" w:rsidR="006D1254" w:rsidRPr="00441B0D" w:rsidRDefault="006D1254" w:rsidP="006D1254">
      <w:pPr>
        <w:rPr>
          <w:rFonts w:ascii="Times New Roman" w:hAnsi="Times New Roman" w:cs="Times New Roman"/>
          <w:sz w:val="20"/>
          <w:szCs w:val="20"/>
        </w:rPr>
      </w:pPr>
    </w:p>
    <w:p w14:paraId="2B0F8BDD" w14:textId="77777777" w:rsidR="00692687" w:rsidRPr="00441B0D" w:rsidRDefault="00692687">
      <w:pPr>
        <w:rPr>
          <w:rFonts w:ascii="Times New Roman" w:hAnsi="Times New Roman" w:cs="Times New Roman"/>
        </w:rPr>
      </w:pPr>
    </w:p>
    <w:sectPr w:rsidR="00692687" w:rsidRPr="00441B0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E7364" w14:textId="77777777" w:rsidR="002E7601" w:rsidRDefault="002E7601" w:rsidP="002E7601">
      <w:pPr>
        <w:spacing w:after="0" w:line="240" w:lineRule="auto"/>
      </w:pPr>
      <w:r>
        <w:separator/>
      </w:r>
    </w:p>
  </w:endnote>
  <w:endnote w:type="continuationSeparator" w:id="0">
    <w:p w14:paraId="213B3DDE" w14:textId="77777777" w:rsidR="002E7601" w:rsidRDefault="002E7601" w:rsidP="002E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56C43" w14:textId="77777777" w:rsidR="002E7601" w:rsidRDefault="002E7601" w:rsidP="002E7601">
      <w:pPr>
        <w:spacing w:after="0" w:line="240" w:lineRule="auto"/>
      </w:pPr>
      <w:r>
        <w:separator/>
      </w:r>
    </w:p>
  </w:footnote>
  <w:footnote w:type="continuationSeparator" w:id="0">
    <w:p w14:paraId="73FFBADA" w14:textId="77777777" w:rsidR="002E7601" w:rsidRDefault="002E7601" w:rsidP="002E7601">
      <w:pPr>
        <w:spacing w:after="0" w:line="240" w:lineRule="auto"/>
      </w:pPr>
      <w:r>
        <w:continuationSeparator/>
      </w:r>
    </w:p>
  </w:footnote>
  <w:footnote w:id="1">
    <w:p w14:paraId="0B7BF15A" w14:textId="77777777" w:rsidR="002E7601" w:rsidRPr="00441B0D" w:rsidRDefault="002E7601" w:rsidP="002E7601">
      <w:pPr>
        <w:pStyle w:val="doc-ti"/>
        <w:spacing w:before="0" w:beforeAutospacing="0" w:after="0" w:afterAutospacing="0"/>
        <w:jc w:val="both"/>
        <w:rPr>
          <w:sz w:val="18"/>
          <w:szCs w:val="18"/>
          <w:lang w:val="hu-HU"/>
        </w:rPr>
      </w:pPr>
      <w:r w:rsidRPr="00441B0D">
        <w:rPr>
          <w:rStyle w:val="Lbjegyzet-hivatkozs"/>
          <w:sz w:val="18"/>
          <w:szCs w:val="18"/>
          <w:lang w:val="hu-HU"/>
        </w:rPr>
        <w:footnoteRef/>
      </w:r>
      <w:r w:rsidRPr="00441B0D">
        <w:rPr>
          <w:sz w:val="18"/>
          <w:szCs w:val="18"/>
          <w:lang w:val="hu-HU"/>
        </w:rPr>
        <w:t xml:space="preserve"> </w:t>
      </w:r>
      <w:r w:rsidRPr="00441B0D">
        <w:rPr>
          <w:b/>
          <w:bCs/>
          <w:color w:val="000000"/>
          <w:sz w:val="18"/>
          <w:szCs w:val="18"/>
          <w:lang w:val="hu-HU"/>
        </w:rPr>
        <w:t xml:space="preserve">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(EGT-vonatkozású szöveg) </w:t>
      </w:r>
    </w:p>
  </w:footnote>
  <w:footnote w:id="2">
    <w:p w14:paraId="02362689" w14:textId="77777777" w:rsidR="002E7601" w:rsidRDefault="002E7601" w:rsidP="002E7601">
      <w:pPr>
        <w:pStyle w:val="Lbjegyzetszveg"/>
        <w:jc w:val="both"/>
        <w:rPr>
          <w:sz w:val="18"/>
          <w:szCs w:val="18"/>
        </w:rPr>
      </w:pPr>
      <w:r w:rsidRPr="00441B0D">
        <w:rPr>
          <w:rStyle w:val="Lbjegyzet-hivatkozs"/>
          <w:rFonts w:ascii="Times New Roman" w:hAnsi="Times New Roman" w:cs="Times New Roman"/>
          <w:sz w:val="18"/>
          <w:szCs w:val="18"/>
        </w:rPr>
        <w:footnoteRef/>
      </w:r>
      <w:r w:rsidRPr="00441B0D">
        <w:rPr>
          <w:rFonts w:ascii="Times New Roman" w:hAnsi="Times New Roman" w:cs="Times New Roman"/>
          <w:sz w:val="18"/>
          <w:szCs w:val="18"/>
        </w:rPr>
        <w:t xml:space="preserve"> </w:t>
      </w:r>
      <w:proofErr w:type="gramStart"/>
      <w:r w:rsidRPr="00441B0D">
        <w:rPr>
          <w:rFonts w:ascii="Times New Roman" w:hAnsi="Times New Roman" w:cs="Times New Roman"/>
          <w:b/>
          <w:color w:val="000000"/>
          <w:sz w:val="18"/>
          <w:szCs w:val="18"/>
        </w:rPr>
        <w:t>személyes adat</w:t>
      </w:r>
      <w:r w:rsidRPr="00441B0D">
        <w:rPr>
          <w:rFonts w:ascii="Times New Roman" w:hAnsi="Times New Roman" w:cs="Times New Roman"/>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roofErr w:type="gramEnd"/>
    </w:p>
  </w:footnote>
  <w:footnote w:id="3">
    <w:p w14:paraId="7270FD41" w14:textId="77777777" w:rsidR="006D1254" w:rsidRPr="00441B0D" w:rsidRDefault="006D1254" w:rsidP="006D1254">
      <w:pPr>
        <w:pStyle w:val="Lbjegyzetszveg"/>
        <w:jc w:val="both"/>
        <w:rPr>
          <w:rFonts w:ascii="Times New Roman" w:hAnsi="Times New Roman" w:cs="Times New Roman"/>
        </w:rPr>
      </w:pPr>
      <w:r w:rsidRPr="00441B0D">
        <w:rPr>
          <w:rStyle w:val="Lbjegyzet-hivatkozs"/>
          <w:rFonts w:ascii="Times New Roman" w:hAnsi="Times New Roman" w:cs="Times New Roman"/>
          <w:sz w:val="18"/>
          <w:szCs w:val="18"/>
        </w:rPr>
        <w:footnoteRef/>
      </w:r>
      <w:r w:rsidRPr="00441B0D">
        <w:rPr>
          <w:rFonts w:ascii="Times New Roman" w:hAnsi="Times New Roman" w:cs="Times New Roman"/>
          <w:sz w:val="18"/>
          <w:szCs w:val="18"/>
        </w:rPr>
        <w:t xml:space="preserve"> </w:t>
      </w:r>
      <w:proofErr w:type="gramStart"/>
      <w:r w:rsidRPr="00441B0D">
        <w:rPr>
          <w:rFonts w:ascii="Times New Roman" w:hAnsi="Times New Roman" w:cs="Times New Roman"/>
          <w:b/>
          <w:color w:val="000000"/>
          <w:sz w:val="18"/>
          <w:szCs w:val="18"/>
        </w:rPr>
        <w:t>személyes adat</w:t>
      </w:r>
      <w:r w:rsidRPr="00441B0D">
        <w:rPr>
          <w:rFonts w:ascii="Times New Roman" w:hAnsi="Times New Roman" w:cs="Times New Roman"/>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roofErr w:type="gramEnd"/>
    </w:p>
  </w:footnote>
  <w:footnote w:id="4">
    <w:p w14:paraId="73B09C40" w14:textId="77777777" w:rsidR="006D1254" w:rsidRDefault="006D1254" w:rsidP="006D1254">
      <w:pPr>
        <w:pStyle w:val="Lbjegyzetszveg"/>
      </w:pPr>
      <w:r w:rsidRPr="00441B0D">
        <w:rPr>
          <w:rStyle w:val="Lbjegyzet-hivatkozs"/>
          <w:rFonts w:ascii="Times New Roman" w:hAnsi="Times New Roman" w:cs="Times New Roman"/>
          <w:sz w:val="18"/>
          <w:szCs w:val="18"/>
        </w:rPr>
        <w:footnoteRef/>
      </w:r>
      <w:r w:rsidRPr="00441B0D">
        <w:rPr>
          <w:rFonts w:ascii="Times New Roman" w:hAnsi="Times New Roman" w:cs="Times New Roman"/>
        </w:rPr>
        <w:t xml:space="preserve"> </w:t>
      </w:r>
      <w:proofErr w:type="gramStart"/>
      <w:r w:rsidRPr="00441B0D">
        <w:rPr>
          <w:rFonts w:ascii="Times New Roman" w:hAnsi="Times New Roman" w:cs="Times New Roman"/>
          <w:color w:val="000000"/>
          <w:sz w:val="18"/>
          <w:szCs w:val="18"/>
        </w:rPr>
        <w:t>GDPR  4</w:t>
      </w:r>
      <w:proofErr w:type="gramEnd"/>
      <w:r w:rsidRPr="00441B0D">
        <w:rPr>
          <w:rFonts w:ascii="Times New Roman" w:hAnsi="Times New Roman" w:cs="Times New Roman"/>
          <w:color w:val="000000"/>
          <w:sz w:val="18"/>
          <w:szCs w:val="18"/>
        </w:rPr>
        <w:t xml:space="preserve">.  cikk </w:t>
      </w:r>
      <w:r w:rsidRPr="00441B0D">
        <w:rPr>
          <w:rFonts w:ascii="Times New Roman" w:hAnsi="Times New Roman" w:cs="Times New Roman"/>
          <w:b/>
          <w:bCs/>
          <w:sz w:val="18"/>
          <w:szCs w:val="18"/>
        </w:rPr>
        <w:t>„profilalkotás”</w:t>
      </w:r>
      <w:r w:rsidRPr="00441B0D">
        <w:rPr>
          <w:rFonts w:ascii="Times New Roman" w:hAnsi="Times New Roman" w:cs="Times New Roman"/>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1">
    <w:nsid w:val="27680390"/>
    <w:multiLevelType w:val="hybridMultilevel"/>
    <w:tmpl w:val="8786ADCE"/>
    <w:lvl w:ilvl="0" w:tplc="852C8310">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nsid w:val="2DCA4FEE"/>
    <w:multiLevelType w:val="hybridMultilevel"/>
    <w:tmpl w:val="224E4F1C"/>
    <w:lvl w:ilvl="0" w:tplc="929847A0">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4">
    <w:nsid w:val="5934692E"/>
    <w:multiLevelType w:val="hybridMultilevel"/>
    <w:tmpl w:val="B088EC4E"/>
    <w:lvl w:ilvl="0" w:tplc="040E000F">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601"/>
    <w:rsid w:val="00046624"/>
    <w:rsid w:val="00101541"/>
    <w:rsid w:val="001F39E5"/>
    <w:rsid w:val="002E7601"/>
    <w:rsid w:val="003078D8"/>
    <w:rsid w:val="00342CA1"/>
    <w:rsid w:val="00394341"/>
    <w:rsid w:val="00441B0D"/>
    <w:rsid w:val="00564C3C"/>
    <w:rsid w:val="00692687"/>
    <w:rsid w:val="006C5DAD"/>
    <w:rsid w:val="006D1254"/>
    <w:rsid w:val="006F197D"/>
    <w:rsid w:val="00711587"/>
    <w:rsid w:val="00733024"/>
    <w:rsid w:val="00784E00"/>
    <w:rsid w:val="007C3518"/>
    <w:rsid w:val="007C6869"/>
    <w:rsid w:val="008E24CF"/>
    <w:rsid w:val="00920D89"/>
    <w:rsid w:val="00973662"/>
    <w:rsid w:val="009D3D4D"/>
    <w:rsid w:val="00BA25F5"/>
    <w:rsid w:val="00BB210D"/>
    <w:rsid w:val="00E31219"/>
    <w:rsid w:val="00E53650"/>
    <w:rsid w:val="00E77CFB"/>
    <w:rsid w:val="00F6665D"/>
    <w:rsid w:val="00FD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DF4A"/>
  <w15:docId w15:val="{343828D0-132B-48CA-8BF7-51764833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E7601"/>
    <w:rPr>
      <w:rFonts w:ascii="Calibri" w:eastAsia="Calibri" w:hAnsi="Calibri" w:cs="Calibri"/>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E7601"/>
    <w:rPr>
      <w:color w:val="0000FF" w:themeColor="hyperlink"/>
      <w:u w:val="single"/>
    </w:rPr>
  </w:style>
  <w:style w:type="paragraph" w:styleId="Lbjegyzetszveg">
    <w:name w:val="footnote text"/>
    <w:basedOn w:val="Norml"/>
    <w:link w:val="LbjegyzetszvegChar"/>
    <w:uiPriority w:val="99"/>
    <w:semiHidden/>
    <w:unhideWhenUsed/>
    <w:rsid w:val="002E760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E7601"/>
    <w:rPr>
      <w:rFonts w:ascii="Calibri" w:eastAsia="Calibri" w:hAnsi="Calibri" w:cs="Calibri"/>
      <w:sz w:val="20"/>
      <w:szCs w:val="20"/>
      <w:lang w:val="hu-HU"/>
    </w:rPr>
  </w:style>
  <w:style w:type="paragraph" w:customStyle="1" w:styleId="doc-ti">
    <w:name w:val="doc-ti"/>
    <w:basedOn w:val="Norml"/>
    <w:rsid w:val="002E76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bjegyzet-hivatkozs">
    <w:name w:val="footnote reference"/>
    <w:uiPriority w:val="99"/>
    <w:semiHidden/>
    <w:unhideWhenUsed/>
    <w:rsid w:val="002E7601"/>
    <w:rPr>
      <w:vertAlign w:val="superscript"/>
    </w:rPr>
  </w:style>
  <w:style w:type="paragraph" w:styleId="NormlWeb">
    <w:name w:val="Normal (Web)"/>
    <w:basedOn w:val="Norml"/>
    <w:uiPriority w:val="99"/>
    <w:semiHidden/>
    <w:unhideWhenUsed/>
    <w:rsid w:val="006D1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locked/>
    <w:rsid w:val="006D1254"/>
    <w:rPr>
      <w:rFonts w:ascii="Times New Roman" w:eastAsia="Times New Roman" w:hAnsi="Times New Roman" w:cs="Times New Roman"/>
      <w:sz w:val="24"/>
      <w:szCs w:val="24"/>
      <w:lang w:val="hu-HU" w:eastAsia="hu-HU"/>
    </w:rPr>
  </w:style>
  <w:style w:type="paragraph" w:styleId="Listaszerbekezds">
    <w:name w:val="List Paragraph"/>
    <w:basedOn w:val="Norml"/>
    <w:link w:val="ListaszerbekezdsChar"/>
    <w:uiPriority w:val="34"/>
    <w:qFormat/>
    <w:rsid w:val="006D1254"/>
    <w:pPr>
      <w:autoSpaceDE w:val="0"/>
      <w:autoSpaceDN w:val="0"/>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Default">
    <w:name w:val="Default"/>
    <w:uiPriority w:val="99"/>
    <w:rsid w:val="006D1254"/>
    <w:pPr>
      <w:autoSpaceDE w:val="0"/>
      <w:autoSpaceDN w:val="0"/>
      <w:adjustRightInd w:val="0"/>
      <w:spacing w:after="0" w:line="240" w:lineRule="auto"/>
    </w:pPr>
    <w:rPr>
      <w:rFonts w:ascii="Arial" w:eastAsia="Times New Roman" w:hAnsi="Arial" w:cs="Arial"/>
      <w:color w:val="000000"/>
      <w:sz w:val="24"/>
      <w:szCs w:val="24"/>
      <w:lang w:val="hu-HU" w:eastAsia="hu-HU"/>
    </w:rPr>
  </w:style>
  <w:style w:type="paragraph" w:styleId="Buborkszveg">
    <w:name w:val="Balloon Text"/>
    <w:basedOn w:val="Norml"/>
    <w:link w:val="BuborkszvegChar"/>
    <w:uiPriority w:val="99"/>
    <w:semiHidden/>
    <w:unhideWhenUsed/>
    <w:rsid w:val="00711587"/>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711587"/>
    <w:rPr>
      <w:rFonts w:ascii="Tahoma" w:eastAsia="Times New Roman" w:hAnsi="Tahoma" w:cs="Tahoma"/>
      <w:sz w:val="16"/>
      <w:szCs w:val="16"/>
      <w:lang w:val="hu-HU" w:eastAsia="hu-HU"/>
    </w:rPr>
  </w:style>
  <w:style w:type="character" w:customStyle="1" w:styleId="UnresolvedMention">
    <w:name w:val="Unresolved Mention"/>
    <w:basedOn w:val="Bekezdsalapbettpusa"/>
    <w:uiPriority w:val="99"/>
    <w:semiHidden/>
    <w:unhideWhenUsed/>
    <w:rsid w:val="00307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244">
      <w:bodyDiv w:val="1"/>
      <w:marLeft w:val="0"/>
      <w:marRight w:val="0"/>
      <w:marTop w:val="0"/>
      <w:marBottom w:val="0"/>
      <w:divBdr>
        <w:top w:val="none" w:sz="0" w:space="0" w:color="auto"/>
        <w:left w:val="none" w:sz="0" w:space="0" w:color="auto"/>
        <w:bottom w:val="none" w:sz="0" w:space="0" w:color="auto"/>
        <w:right w:val="none" w:sz="0" w:space="0" w:color="auto"/>
      </w:divBdr>
    </w:div>
    <w:div w:id="16637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ettings" Target="settings.xml"/><Relationship Id="rId7" Type="http://schemas.openxmlformats.org/officeDocument/2006/relationships/hyperlink" Target="mailto:specialis@kancellaria.el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1871</Words>
  <Characters>12915</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Windows-felhasználó</cp:lastModifiedBy>
  <cp:revision>11</cp:revision>
  <dcterms:created xsi:type="dcterms:W3CDTF">2019-04-03T09:07:00Z</dcterms:created>
  <dcterms:modified xsi:type="dcterms:W3CDTF">2021-07-02T09:18:00Z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-121693412</vt:i4>
  </property>
</Properties>
</file>