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50" w:rsidRDefault="005F2350" w:rsidP="005F2350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096C2E16" wp14:editId="1630BFBC">
            <wp:simplePos x="0" y="0"/>
            <wp:positionH relativeFrom="page">
              <wp:posOffset>3050540</wp:posOffset>
            </wp:positionH>
            <wp:positionV relativeFrom="paragraph">
              <wp:posOffset>-307975</wp:posOffset>
            </wp:positionV>
            <wp:extent cx="588010" cy="532130"/>
            <wp:effectExtent l="0" t="0" r="2540" b="127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385C8C" wp14:editId="78434B1C">
                <wp:simplePos x="0" y="0"/>
                <wp:positionH relativeFrom="margin">
                  <wp:align>center</wp:align>
                </wp:positionH>
                <wp:positionV relativeFrom="margin">
                  <wp:posOffset>9525</wp:posOffset>
                </wp:positionV>
                <wp:extent cx="5760720" cy="4819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81965"/>
                          <a:chOff x="0" y="0"/>
                          <a:chExt cx="9700" cy="812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802"/>
                            <a:ext cx="97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0"/>
                            <a:ext cx="172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649C90" id="Group 2" o:spid="_x0000_s1026" style="position:absolute;margin-left:0;margin-top:.75pt;width:453.6pt;height:37.95pt;z-index:-251656192;mso-position-horizontal:center;mso-position-horizontal-relative:margin;mso-position-vertical-relative:margin" coordsize="9700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">
                <v:rect id="Rectangle 4" o:spid="_x0000_s1027" style="position:absolute;top:802;width:970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885;width:1724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WxKrAAAAA2gAAAA8AAABkcnMvZG93bnJldi54bWxEj0uLwjAUhfeC/yFcwZ2mioh2jCK+EMSF&#10;dWBmeWmubbG5KU3U+u+NILg8nMfHmS0aU4o71a6wrGDQj0AQp1YXnCn4PW97ExDOI2ssLZOCJzlY&#10;zNutGcbaPvhE98RnIoywi1FB7n0VS+nSnAy6vq2Ig3extUEfZJ1JXeMjjJtSDqNoLA0WHAg5VrTK&#10;Kb0mN6PguPs/NKPjWo4CYmimt7/lasNKdTvN8geEp8Z/w5/2XiuYwvtKu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ZbEqsAAAADaAAAADwAAAAAAAAAAAAAAAACfAgAA&#10;ZHJzL2Rvd25yZXYueG1sUEsFBgAAAAAEAAQA9wAAAIwDAAAAAA==&#10;">
                  <v:imagedata r:id="rId7" o:title=""/>
                </v:shape>
                <w10:wrap anchorx="margin" anchory="margin"/>
              </v:group>
            </w:pict>
          </mc:Fallback>
        </mc:AlternateContent>
      </w:r>
    </w:p>
    <w:p w:rsidR="005F2350" w:rsidRPr="0001171B" w:rsidRDefault="005F2350" w:rsidP="005F2350"/>
    <w:p w:rsidR="005F2350" w:rsidRPr="0001171B" w:rsidRDefault="005F2350" w:rsidP="005F2350"/>
    <w:p w:rsidR="005F2350" w:rsidRPr="0001171B" w:rsidRDefault="005F2350" w:rsidP="005F2350">
      <w:pPr>
        <w:jc w:val="center"/>
        <w:rPr>
          <w:rFonts w:ascii="Carlito" w:hAnsi="Carlito"/>
          <w:b/>
          <w:sz w:val="32"/>
          <w:szCs w:val="32"/>
        </w:rPr>
      </w:pPr>
      <w:r w:rsidRPr="0001171B">
        <w:rPr>
          <w:rFonts w:ascii="Carlito" w:hAnsi="Carlito"/>
          <w:b/>
          <w:sz w:val="32"/>
          <w:szCs w:val="32"/>
        </w:rPr>
        <w:t>ELTE INNOVATÍV HALLGATÓI ÖTLETPÁLYÁZAT</w:t>
      </w:r>
      <w:r>
        <w:rPr>
          <w:rFonts w:ascii="Carlito" w:hAnsi="Carlito"/>
          <w:b/>
          <w:sz w:val="32"/>
          <w:szCs w:val="32"/>
        </w:rPr>
        <w:t xml:space="preserve"> 2022</w:t>
      </w:r>
    </w:p>
    <w:p w:rsidR="005F2350" w:rsidRPr="0001171B" w:rsidRDefault="005F2350" w:rsidP="005F2350">
      <w:pPr>
        <w:jc w:val="center"/>
        <w:rPr>
          <w:rFonts w:ascii="Carlito" w:hAnsi="Carlito"/>
          <w:b/>
          <w:sz w:val="32"/>
          <w:szCs w:val="32"/>
        </w:rPr>
      </w:pPr>
      <w:r>
        <w:rPr>
          <w:rFonts w:ascii="Carlito" w:hAnsi="Carlito"/>
          <w:b/>
          <w:sz w:val="32"/>
          <w:szCs w:val="32"/>
        </w:rPr>
        <w:t xml:space="preserve">PÁLYÁZATI FELHÍVÁS </w:t>
      </w:r>
    </w:p>
    <w:p w:rsidR="005F2350" w:rsidRDefault="005F2350" w:rsidP="005F2350"/>
    <w:p w:rsidR="005F2350" w:rsidRPr="00360CC2" w:rsidRDefault="005F2350" w:rsidP="005F2350">
      <w:pPr>
        <w:pStyle w:val="Cmsor1"/>
        <w:numPr>
          <w:ilvl w:val="0"/>
          <w:numId w:val="1"/>
        </w:numPr>
        <w:tabs>
          <w:tab w:val="left" w:pos="297"/>
        </w:tabs>
      </w:pPr>
      <w:r w:rsidRPr="00360CC2">
        <w:t>PÁLYÁZAT</w:t>
      </w:r>
      <w:r w:rsidRPr="00360CC2">
        <w:rPr>
          <w:spacing w:val="-1"/>
        </w:rPr>
        <w:t xml:space="preserve"> </w:t>
      </w:r>
      <w:r w:rsidRPr="00360CC2">
        <w:t>TÁRGYA</w:t>
      </w:r>
    </w:p>
    <w:p w:rsidR="005F2350" w:rsidRPr="00360CC2" w:rsidRDefault="005F2350" w:rsidP="005F2350">
      <w:pPr>
        <w:pStyle w:val="Szvegtrzs"/>
        <w:spacing w:before="1"/>
        <w:rPr>
          <w:b/>
        </w:rPr>
      </w:pPr>
    </w:p>
    <w:p w:rsidR="005F2350" w:rsidRPr="00360CC2" w:rsidRDefault="005F2350" w:rsidP="005F2350">
      <w:pPr>
        <w:ind w:left="133"/>
        <w:jc w:val="both"/>
        <w:rPr>
          <w:rFonts w:ascii="Carlito" w:hAnsi="Carlito"/>
          <w:b/>
          <w:lang w:val="hu-HU"/>
        </w:rPr>
      </w:pPr>
      <w:r w:rsidRPr="00360CC2">
        <w:rPr>
          <w:rFonts w:ascii="Carlito" w:hAnsi="Carlito"/>
          <w:b/>
          <w:lang w:val="hu-HU"/>
        </w:rPr>
        <w:t xml:space="preserve">Van egy jó ötleted, amit megvalósítanál, de nem </w:t>
      </w:r>
      <w:proofErr w:type="gramStart"/>
      <w:r w:rsidRPr="00360CC2">
        <w:rPr>
          <w:rFonts w:ascii="Carlito" w:hAnsi="Carlito"/>
          <w:b/>
          <w:lang w:val="hu-HU"/>
        </w:rPr>
        <w:t>tudod</w:t>
      </w:r>
      <w:proofErr w:type="gramEnd"/>
      <w:r w:rsidRPr="00360CC2">
        <w:rPr>
          <w:rFonts w:ascii="Carlito" w:hAnsi="Carlito"/>
          <w:b/>
          <w:lang w:val="hu-HU"/>
        </w:rPr>
        <w:t xml:space="preserve"> hogyan indulj el? Akkor ez a felhívás Neked szól!</w:t>
      </w:r>
    </w:p>
    <w:p w:rsidR="005F2350" w:rsidRPr="00360CC2" w:rsidRDefault="005F2350" w:rsidP="005F2350">
      <w:pPr>
        <w:ind w:left="133" w:right="128"/>
        <w:jc w:val="both"/>
        <w:rPr>
          <w:rFonts w:ascii="Carlito" w:hAnsi="Carlito"/>
          <w:b/>
          <w:lang w:val="hu-HU"/>
        </w:rPr>
      </w:pPr>
      <w:r w:rsidRPr="00360CC2">
        <w:rPr>
          <w:rFonts w:ascii="Carlito" w:hAnsi="Carlito"/>
          <w:b/>
          <w:lang w:val="hu-HU"/>
        </w:rPr>
        <w:t>Az Innovatív Hallgatói Ötletpályázat célja az ELTE graduális és posztgraduális képzésén résztvevő hallgatók saját, innovatív ötletein alapuló projektjeinek beindítása anyagi, illetve szakmai támogatás nyújtásával. Kategóriai megkötés nincsen</w:t>
      </w:r>
      <w:r w:rsidRPr="00360CC2">
        <w:rPr>
          <w:rFonts w:ascii="Carlito" w:hAnsi="Carlito"/>
          <w:lang w:val="hu-HU"/>
        </w:rPr>
        <w:t xml:space="preserve">, </w:t>
      </w:r>
      <w:r w:rsidRPr="00360CC2">
        <w:rPr>
          <w:rFonts w:ascii="Carlito" w:hAnsi="Carlito"/>
          <w:b/>
          <w:lang w:val="hu-HU"/>
        </w:rPr>
        <w:t xml:space="preserve">az ötleteket valamennyi tudományterületről várjuk </w:t>
      </w:r>
      <w:r w:rsidRPr="00360CC2">
        <w:rPr>
          <w:rFonts w:ascii="Carlito" w:hAnsi="Carlito"/>
          <w:lang w:val="hu-HU"/>
        </w:rPr>
        <w:t xml:space="preserve">– legyen az technológiai fejlesztés az informatikában vagy természettudományokban, vagy akár a szociológia, szociálpolitika, társadalom-, bölcsészettudományok területére irányuló eredmény gyakorlati alkalmazása. A kiválasztásnál fontos szerepet játszik ugyanakkor az </w:t>
      </w:r>
      <w:r w:rsidRPr="00360CC2">
        <w:rPr>
          <w:rFonts w:ascii="Carlito" w:hAnsi="Carlito"/>
          <w:b/>
          <w:lang w:val="hu-HU"/>
        </w:rPr>
        <w:t>ötlet újszerűsége, innováció-tartalma és megvalósíthatósága, illetve a társadalmi elfogadottság is fontos szűrő</w:t>
      </w:r>
      <w:r w:rsidRPr="00360CC2">
        <w:rPr>
          <w:rFonts w:ascii="Carlito" w:hAnsi="Carlito"/>
          <w:b/>
          <w:spacing w:val="-21"/>
          <w:lang w:val="hu-HU"/>
        </w:rPr>
        <w:t xml:space="preserve"> </w:t>
      </w:r>
      <w:r w:rsidRPr="00360CC2">
        <w:rPr>
          <w:rFonts w:ascii="Carlito" w:hAnsi="Carlito"/>
          <w:b/>
          <w:lang w:val="hu-HU"/>
        </w:rPr>
        <w:t>feltétel.</w:t>
      </w:r>
    </w:p>
    <w:p w:rsidR="005F2350" w:rsidRPr="00360CC2" w:rsidRDefault="005F2350" w:rsidP="005F2350">
      <w:pPr>
        <w:pStyle w:val="Cmsor1"/>
        <w:spacing w:line="237" w:lineRule="auto"/>
        <w:ind w:right="127" w:firstLine="0"/>
        <w:jc w:val="both"/>
      </w:pPr>
      <w:r w:rsidRPr="00360CC2">
        <w:t xml:space="preserve">Ha van ilyen ötleted, vagy már el is kezdtél dolgozni rajta, most érdemi segítséget kapsz a megvalósításhoz! </w:t>
      </w:r>
      <w:r w:rsidRPr="00360CC2">
        <w:rPr>
          <w:b w:val="0"/>
        </w:rPr>
        <w:t xml:space="preserve">A pályázat keretében </w:t>
      </w:r>
      <w:r w:rsidRPr="00360CC2">
        <w:t xml:space="preserve">az Innovációs Központ együttműködő partnere a Start </w:t>
      </w:r>
      <w:proofErr w:type="spellStart"/>
      <w:r w:rsidRPr="00360CC2">
        <w:t>it</w:t>
      </w:r>
      <w:proofErr w:type="spellEnd"/>
      <w:r w:rsidRPr="00360CC2">
        <w:t xml:space="preserve"> @K&amp;H </w:t>
      </w:r>
      <w:proofErr w:type="spellStart"/>
      <w:r w:rsidRPr="00360CC2">
        <w:t>startup</w:t>
      </w:r>
      <w:proofErr w:type="spellEnd"/>
      <w:r w:rsidRPr="00360CC2">
        <w:t xml:space="preserve"> inkubátor.</w:t>
      </w:r>
    </w:p>
    <w:p w:rsidR="005F2350" w:rsidRPr="00360CC2" w:rsidRDefault="005F2350" w:rsidP="005F2350">
      <w:pPr>
        <w:tabs>
          <w:tab w:val="left" w:pos="2025"/>
        </w:tabs>
        <w:rPr>
          <w:rFonts w:ascii="Carlito" w:hAnsi="Carlito"/>
          <w:lang w:val="hu-HU"/>
        </w:rPr>
      </w:pPr>
    </w:p>
    <w:p w:rsidR="005F2350" w:rsidRPr="00360CC2" w:rsidRDefault="005F2350" w:rsidP="005F2350">
      <w:pPr>
        <w:pStyle w:val="Listaszerbekezds"/>
        <w:numPr>
          <w:ilvl w:val="0"/>
          <w:numId w:val="1"/>
        </w:numPr>
        <w:tabs>
          <w:tab w:val="left" w:pos="355"/>
        </w:tabs>
        <w:ind w:left="354" w:hanging="222"/>
        <w:rPr>
          <w:b/>
        </w:rPr>
      </w:pPr>
      <w:r w:rsidRPr="00360CC2">
        <w:rPr>
          <w:b/>
        </w:rPr>
        <w:t>PÁLYÁZÓK</w:t>
      </w:r>
      <w:r w:rsidRPr="00360CC2">
        <w:rPr>
          <w:b/>
          <w:spacing w:val="-3"/>
        </w:rPr>
        <w:t xml:space="preserve"> </w:t>
      </w:r>
      <w:r w:rsidRPr="00360CC2">
        <w:rPr>
          <w:b/>
        </w:rPr>
        <w:t>KÖRE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ind w:left="133" w:right="130"/>
        <w:jc w:val="both"/>
        <w:rPr>
          <w:rFonts w:ascii="Carlito" w:hAnsi="Carlito"/>
          <w:lang w:val="hu-HU"/>
        </w:rPr>
      </w:pPr>
      <w:r w:rsidRPr="00360CC2">
        <w:rPr>
          <w:rFonts w:ascii="Carlito" w:hAnsi="Carlito"/>
          <w:b/>
          <w:lang w:val="hu-HU"/>
        </w:rPr>
        <w:t>A pályázatok benyújthatók egyénileg és csoportos formában egyaránt. Egy pályázó jogosult több pályázatot is benyújtani</w:t>
      </w:r>
      <w:r w:rsidRPr="00360CC2">
        <w:rPr>
          <w:rFonts w:ascii="Carlito" w:hAnsi="Carlito"/>
          <w:lang w:val="hu-HU"/>
        </w:rPr>
        <w:t xml:space="preserve">. </w:t>
      </w:r>
      <w:r w:rsidRPr="00360CC2">
        <w:rPr>
          <w:rFonts w:ascii="Carlito" w:hAnsi="Carlito"/>
          <w:b/>
          <w:lang w:val="hu-HU"/>
        </w:rPr>
        <w:t>Egyéni pályázók a pályázat benyújtásakor az ELTE-n aktív hallgatói jogviszonnyal kell, hogy rendelkezzenek</w:t>
      </w:r>
      <w:r w:rsidRPr="00360CC2">
        <w:rPr>
          <w:rFonts w:ascii="Carlito" w:hAnsi="Carlito"/>
          <w:lang w:val="hu-HU"/>
        </w:rPr>
        <w:t xml:space="preserve">. Csapatban történő jelentkezés esetén feltétel, hogy </w:t>
      </w:r>
      <w:r w:rsidRPr="00360CC2">
        <w:rPr>
          <w:rFonts w:ascii="Carlito" w:hAnsi="Carlito"/>
          <w:b/>
          <w:lang w:val="hu-HU"/>
        </w:rPr>
        <w:t>a pályázat benyújtásakor legalább a csapatvezető ELTE-n aktív hallgatói jogviszonnyal rendelkezzen</w:t>
      </w:r>
      <w:r w:rsidRPr="00360CC2">
        <w:rPr>
          <w:rFonts w:ascii="Carlito" w:hAnsi="Carlito"/>
          <w:lang w:val="hu-HU"/>
        </w:rPr>
        <w:t>, a társpályázók lehetnek ELTE, vagy más felsőoktatási intézmény hallgatói és /vagy az oktatói is.</w:t>
      </w:r>
    </w:p>
    <w:p w:rsidR="005F2350" w:rsidRPr="00360CC2" w:rsidRDefault="005F2350" w:rsidP="005F2350">
      <w:pPr>
        <w:pStyle w:val="Cmsor1"/>
        <w:numPr>
          <w:ilvl w:val="0"/>
          <w:numId w:val="1"/>
        </w:numPr>
        <w:tabs>
          <w:tab w:val="left" w:pos="412"/>
        </w:tabs>
        <w:ind w:left="411" w:hanging="279"/>
      </w:pPr>
      <w:r w:rsidRPr="00360CC2">
        <w:t>DÍJAZÁS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pStyle w:val="Szvegtrzs"/>
        <w:spacing w:before="1"/>
        <w:ind w:left="133"/>
        <w:jc w:val="both"/>
      </w:pPr>
      <w:r w:rsidRPr="00360CC2">
        <w:t xml:space="preserve">A szakmai zsűri által legsikeresebbnek ítélt pályaművek (tervezetten I-III. </w:t>
      </w:r>
      <w:proofErr w:type="gramStart"/>
      <w:r w:rsidRPr="00360CC2">
        <w:t>helyezett</w:t>
      </w:r>
      <w:proofErr w:type="gramEnd"/>
      <w:r w:rsidRPr="00360CC2">
        <w:t xml:space="preserve">) várhatóan </w:t>
      </w:r>
      <w:r w:rsidRPr="00360CC2">
        <w:rPr>
          <w:b/>
        </w:rPr>
        <w:t xml:space="preserve">100.000 – 400.000 Ft </w:t>
      </w:r>
      <w:r w:rsidRPr="00360CC2">
        <w:t xml:space="preserve">összegű díjazásban részesülnek. A pénzbeli támogatás </w:t>
      </w:r>
      <w:r w:rsidRPr="00360CC2">
        <w:rPr>
          <w:b/>
        </w:rPr>
        <w:t xml:space="preserve">(aktív hallgatói jogviszony meglétéhez kötött egyösszegű ösztöndíj kifizetés) </w:t>
      </w:r>
      <w:r w:rsidRPr="00360CC2">
        <w:t xml:space="preserve">projekt szinten értendő és az ötletet díjazza, melynek továbbfejlesztése céljából szabadon felhasználható. Az Innovációs Központ a pénzjutalom mellett </w:t>
      </w:r>
      <w:r w:rsidRPr="00360CC2">
        <w:rPr>
          <w:b/>
        </w:rPr>
        <w:t xml:space="preserve">szakmai tanácsadási szolgáltatást, </w:t>
      </w:r>
      <w:proofErr w:type="spellStart"/>
      <w:r w:rsidRPr="00360CC2">
        <w:rPr>
          <w:b/>
        </w:rPr>
        <w:t>mentorálást</w:t>
      </w:r>
      <w:proofErr w:type="spellEnd"/>
      <w:r w:rsidRPr="00360CC2">
        <w:rPr>
          <w:b/>
        </w:rPr>
        <w:t xml:space="preserve"> </w:t>
      </w:r>
      <w:r w:rsidRPr="00360CC2">
        <w:t>is biztosít az ötletek</w:t>
      </w:r>
      <w:r w:rsidRPr="00360CC2">
        <w:rPr>
          <w:spacing w:val="-17"/>
        </w:rPr>
        <w:t xml:space="preserve"> </w:t>
      </w:r>
      <w:r w:rsidRPr="00360CC2">
        <w:t>továbbfejlesztésre.</w:t>
      </w:r>
    </w:p>
    <w:p w:rsidR="005F2350" w:rsidRPr="00360CC2" w:rsidRDefault="005F2350" w:rsidP="005F2350">
      <w:pPr>
        <w:pStyle w:val="Szvegtrzs"/>
        <w:spacing w:before="1"/>
        <w:ind w:left="133"/>
        <w:jc w:val="both"/>
        <w:rPr>
          <w:b/>
        </w:rPr>
      </w:pPr>
    </w:p>
    <w:p w:rsidR="005F2350" w:rsidRPr="00360CC2" w:rsidRDefault="005F2350" w:rsidP="005F2350">
      <w:pPr>
        <w:pStyle w:val="Szvegtrzs"/>
        <w:spacing w:before="1"/>
        <w:ind w:left="133"/>
        <w:jc w:val="both"/>
        <w:rPr>
          <w:b/>
        </w:rPr>
      </w:pPr>
    </w:p>
    <w:p w:rsidR="005F2350" w:rsidRPr="00360CC2" w:rsidRDefault="005F2350" w:rsidP="005F2350">
      <w:pPr>
        <w:pStyle w:val="Szvegtrzs"/>
        <w:spacing w:before="1"/>
        <w:ind w:left="133"/>
        <w:jc w:val="both"/>
        <w:rPr>
          <w:b/>
        </w:rPr>
      </w:pPr>
    </w:p>
    <w:p w:rsidR="005F2350" w:rsidRPr="00360CC2" w:rsidRDefault="005F2350" w:rsidP="005F2350">
      <w:pPr>
        <w:pStyle w:val="Szvegtrzs"/>
        <w:spacing w:before="1"/>
        <w:ind w:left="133"/>
        <w:jc w:val="both"/>
        <w:rPr>
          <w:b/>
        </w:rPr>
      </w:pPr>
    </w:p>
    <w:p w:rsidR="005F2350" w:rsidRPr="00360CC2" w:rsidRDefault="005F2350" w:rsidP="005F2350">
      <w:pPr>
        <w:pStyle w:val="Szvegtrzs"/>
        <w:spacing w:before="1"/>
        <w:ind w:left="133"/>
        <w:jc w:val="both"/>
        <w:rPr>
          <w:b/>
        </w:rPr>
      </w:pPr>
    </w:p>
    <w:p w:rsidR="005F2350" w:rsidRPr="00360CC2" w:rsidRDefault="005F2350" w:rsidP="005F2350">
      <w:pPr>
        <w:pStyle w:val="Szvegtrzs"/>
        <w:spacing w:before="1"/>
        <w:ind w:left="133"/>
        <w:jc w:val="both"/>
        <w:rPr>
          <w:b/>
        </w:rPr>
      </w:pPr>
    </w:p>
    <w:p w:rsidR="005F2350" w:rsidRPr="00360CC2" w:rsidRDefault="005F2350" w:rsidP="005F2350">
      <w:pPr>
        <w:pStyle w:val="Cmsor1"/>
        <w:ind w:firstLine="0"/>
        <w:jc w:val="both"/>
      </w:pPr>
      <w:r w:rsidRPr="00360CC2">
        <w:lastRenderedPageBreak/>
        <w:t>ELTE KÜLÖNDÍJAK:</w:t>
      </w:r>
    </w:p>
    <w:p w:rsidR="005F2350" w:rsidRPr="00360CC2" w:rsidRDefault="005F2350" w:rsidP="005F2350">
      <w:pPr>
        <w:pStyle w:val="Szvegtrzs"/>
        <w:spacing w:before="1"/>
        <w:rPr>
          <w:b/>
        </w:rPr>
      </w:pPr>
    </w:p>
    <w:p w:rsidR="005F2350" w:rsidRPr="00360CC2" w:rsidRDefault="005F2350" w:rsidP="005F2350">
      <w:pPr>
        <w:pStyle w:val="Listaszerbekezds"/>
        <w:numPr>
          <w:ilvl w:val="2"/>
          <w:numId w:val="2"/>
        </w:numPr>
        <w:tabs>
          <w:tab w:val="left" w:pos="853"/>
          <w:tab w:val="left" w:pos="854"/>
        </w:tabs>
      </w:pPr>
      <w:r w:rsidRPr="00360CC2">
        <w:rPr>
          <w:b/>
        </w:rPr>
        <w:t xml:space="preserve">Társadalmi innovációs különdíj: </w:t>
      </w:r>
      <w:r w:rsidRPr="00360CC2">
        <w:t>a társadalmi szempontból leginnovatívabbnak választott</w:t>
      </w:r>
      <w:r w:rsidRPr="00360CC2">
        <w:rPr>
          <w:spacing w:val="-14"/>
        </w:rPr>
        <w:t xml:space="preserve"> </w:t>
      </w:r>
      <w:r w:rsidRPr="00360CC2">
        <w:t xml:space="preserve">projekt </w:t>
      </w:r>
      <w:r w:rsidRPr="00360CC2">
        <w:rPr>
          <w:b/>
        </w:rPr>
        <w:t xml:space="preserve">250.000 Ft </w:t>
      </w:r>
      <w:r w:rsidRPr="00360CC2">
        <w:t>összegű különdíjban részesül!</w:t>
      </w:r>
    </w:p>
    <w:p w:rsidR="005F2350" w:rsidRPr="00360CC2" w:rsidRDefault="005F2350" w:rsidP="005F2350">
      <w:pPr>
        <w:pStyle w:val="Szvegtrzs"/>
      </w:pPr>
    </w:p>
    <w:p w:rsidR="005F2350" w:rsidRPr="00360CC2" w:rsidRDefault="005F2350" w:rsidP="005F2350">
      <w:pPr>
        <w:pStyle w:val="Listaszerbekezds"/>
        <w:numPr>
          <w:ilvl w:val="2"/>
          <w:numId w:val="2"/>
        </w:numPr>
        <w:tabs>
          <w:tab w:val="left" w:pos="854"/>
        </w:tabs>
        <w:spacing w:before="1"/>
        <w:ind w:right="132"/>
        <w:jc w:val="both"/>
      </w:pPr>
      <w:r w:rsidRPr="00360CC2">
        <w:rPr>
          <w:b/>
        </w:rPr>
        <w:t>Leginnovatívabb együttműködés különdíj</w:t>
      </w:r>
      <w:r w:rsidRPr="00360CC2">
        <w:t xml:space="preserve">: a több tudomány vagy szakterületet magában foglaló és/vagy több kar hallgatói által alkotott csapatok közül a leginnovatívabb együttműködésnek választott projekt </w:t>
      </w:r>
      <w:r w:rsidRPr="00360CC2">
        <w:rPr>
          <w:b/>
        </w:rPr>
        <w:t xml:space="preserve">250.000 Ft </w:t>
      </w:r>
      <w:r w:rsidRPr="00360CC2">
        <w:t>összegű különdíjban</w:t>
      </w:r>
      <w:r w:rsidRPr="00360CC2">
        <w:rPr>
          <w:spacing w:val="-16"/>
        </w:rPr>
        <w:t xml:space="preserve"> </w:t>
      </w:r>
      <w:r w:rsidRPr="00360CC2">
        <w:t>részesül!</w:t>
      </w:r>
    </w:p>
    <w:p w:rsidR="005F2350" w:rsidRPr="00360CC2" w:rsidRDefault="005F2350" w:rsidP="005F2350">
      <w:pPr>
        <w:pStyle w:val="Listaszerbekezds"/>
        <w:tabs>
          <w:tab w:val="left" w:pos="854"/>
        </w:tabs>
        <w:spacing w:before="1"/>
        <w:ind w:right="132" w:firstLine="0"/>
        <w:jc w:val="both"/>
      </w:pPr>
    </w:p>
    <w:p w:rsidR="005F2350" w:rsidRPr="00360CC2" w:rsidRDefault="005F2350" w:rsidP="005F2350">
      <w:pPr>
        <w:pStyle w:val="Szvegtrzs"/>
        <w:spacing w:before="56"/>
        <w:ind w:left="133" w:right="127"/>
        <w:jc w:val="both"/>
      </w:pPr>
      <w:r w:rsidRPr="00360CC2">
        <w:t xml:space="preserve">A különdíjként felajánlott pénzbeli támogatás </w:t>
      </w:r>
      <w:r w:rsidRPr="00360CC2">
        <w:rPr>
          <w:b/>
        </w:rPr>
        <w:t xml:space="preserve">(aktív hallgatói jogviszony meglétéhez kötött egyösszegű ösztöndíj kifizetés) </w:t>
      </w:r>
      <w:r w:rsidRPr="00360CC2">
        <w:t>mindkét esetben projekt szinten értendő és az ötletet díjazza, melynek továbbfejlesztése céljából szabadon felhasználható. Az ELTE különdíjak összege „Az ELTE Innovációs Ökoszisztémájának fejlesztése az ipari elvárásokkal összhangban” című 2019-1.2.1-EGYETEMI-ÖKO-2019- 00004 számú projekt keretében kerül</w:t>
      </w:r>
      <w:r w:rsidRPr="00360CC2">
        <w:rPr>
          <w:spacing w:val="-13"/>
        </w:rPr>
        <w:t xml:space="preserve"> </w:t>
      </w:r>
      <w:r w:rsidRPr="00360CC2">
        <w:t>kifizetésre.</w:t>
      </w:r>
    </w:p>
    <w:p w:rsidR="005F2350" w:rsidRPr="00360CC2" w:rsidRDefault="005F2350" w:rsidP="005F2350">
      <w:pPr>
        <w:pStyle w:val="Szvegtrzs"/>
        <w:spacing w:before="2"/>
      </w:pPr>
    </w:p>
    <w:p w:rsidR="005F2350" w:rsidRPr="00360CC2" w:rsidRDefault="005F2350" w:rsidP="005F2350">
      <w:pPr>
        <w:pStyle w:val="Cmsor1"/>
        <w:ind w:firstLine="0"/>
        <w:jc w:val="both"/>
      </w:pPr>
      <w:r w:rsidRPr="00360CC2">
        <w:t>START IT @K&amp;H KÜLÖNDÍJ</w:t>
      </w:r>
    </w:p>
    <w:p w:rsidR="005F2350" w:rsidRPr="00360CC2" w:rsidRDefault="005F2350" w:rsidP="005F2350">
      <w:pPr>
        <w:pStyle w:val="Szvegtrzs"/>
        <w:rPr>
          <w:b/>
        </w:rPr>
      </w:pPr>
      <w:r w:rsidRPr="00360CC2"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 wp14:anchorId="48A572B9" wp14:editId="0E2EFF4C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452324" cy="642080"/>
            <wp:effectExtent l="0" t="0" r="0" b="5715"/>
            <wp:wrapTopAndBottom/>
            <wp:docPr id="3" name="image3.png" descr="C:\Users\antala\Desktop\startit_KH_logo_black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324" cy="6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pStyle w:val="Listaszerbekezds"/>
        <w:numPr>
          <w:ilvl w:val="2"/>
          <w:numId w:val="2"/>
        </w:numPr>
        <w:tabs>
          <w:tab w:val="left" w:pos="854"/>
        </w:tabs>
        <w:ind w:right="131"/>
        <w:jc w:val="both"/>
      </w:pPr>
      <w:r w:rsidRPr="00360CC2">
        <w:t xml:space="preserve">A Start </w:t>
      </w:r>
      <w:proofErr w:type="spellStart"/>
      <w:r w:rsidRPr="00360CC2">
        <w:t>it</w:t>
      </w:r>
      <w:proofErr w:type="spellEnd"/>
      <w:r w:rsidRPr="00360CC2">
        <w:t xml:space="preserve"> @K&amp;H egy nagyszabású inkubátorprogram a K&amp;H Bank finanszírozásában, mely a beválasztott </w:t>
      </w:r>
      <w:proofErr w:type="spellStart"/>
      <w:r w:rsidRPr="00360CC2">
        <w:t>startupok</w:t>
      </w:r>
      <w:proofErr w:type="spellEnd"/>
      <w:r w:rsidRPr="00360CC2">
        <w:t xml:space="preserve">, innovatív vállalkozások számára térítésmentesen (részesedés, havidíj vagy bármilyen más költség nélkül) biztosít irodai infrastruktúrát, folyamatos </w:t>
      </w:r>
      <w:proofErr w:type="spellStart"/>
      <w:r w:rsidRPr="00360CC2">
        <w:t>mentorálást</w:t>
      </w:r>
      <w:proofErr w:type="spellEnd"/>
      <w:r w:rsidRPr="00360CC2">
        <w:t>, tanácsadást és</w:t>
      </w:r>
      <w:r w:rsidRPr="00360CC2">
        <w:rPr>
          <w:spacing w:val="-1"/>
        </w:rPr>
        <w:t xml:space="preserve"> </w:t>
      </w:r>
      <w:r w:rsidRPr="00360CC2">
        <w:t>képzéseket.</w:t>
      </w:r>
    </w:p>
    <w:p w:rsidR="005F2350" w:rsidRPr="00360CC2" w:rsidRDefault="005F2350" w:rsidP="005F2350">
      <w:pPr>
        <w:spacing w:before="2"/>
        <w:ind w:left="853" w:right="131"/>
        <w:jc w:val="both"/>
        <w:rPr>
          <w:rFonts w:ascii="Carlito" w:hAnsi="Carlito"/>
          <w:color w:val="0000FF"/>
          <w:u w:val="single" w:color="0000FF"/>
        </w:rPr>
      </w:pPr>
      <w:r w:rsidRPr="00360CC2">
        <w:rPr>
          <w:rFonts w:ascii="Carlito" w:hAnsi="Carlito"/>
          <w:lang w:val="hu-HU"/>
        </w:rPr>
        <w:t xml:space="preserve">A különdíjjal jutalmazott csapat a </w:t>
      </w:r>
      <w:r w:rsidRPr="00360CC2">
        <w:rPr>
          <w:rFonts w:ascii="Carlito" w:hAnsi="Carlito"/>
          <w:b/>
          <w:lang w:val="hu-HU"/>
        </w:rPr>
        <w:t xml:space="preserve">Start </w:t>
      </w:r>
      <w:proofErr w:type="spellStart"/>
      <w:r w:rsidRPr="00360CC2">
        <w:rPr>
          <w:rFonts w:ascii="Carlito" w:hAnsi="Carlito"/>
          <w:b/>
          <w:lang w:val="hu-HU"/>
        </w:rPr>
        <w:t>it</w:t>
      </w:r>
      <w:proofErr w:type="spellEnd"/>
      <w:r w:rsidRPr="00360CC2">
        <w:rPr>
          <w:rFonts w:ascii="Carlito" w:hAnsi="Carlito"/>
          <w:b/>
          <w:lang w:val="hu-HU"/>
        </w:rPr>
        <w:t xml:space="preserve"> @K&amp;H </w:t>
      </w:r>
      <w:proofErr w:type="spellStart"/>
      <w:r w:rsidRPr="00360CC2">
        <w:rPr>
          <w:rFonts w:ascii="Carlito" w:hAnsi="Carlito"/>
          <w:b/>
          <w:lang w:val="hu-HU"/>
        </w:rPr>
        <w:t>startup</w:t>
      </w:r>
      <w:proofErr w:type="spellEnd"/>
      <w:r w:rsidRPr="00360CC2">
        <w:rPr>
          <w:rFonts w:ascii="Carlito" w:hAnsi="Carlito"/>
          <w:b/>
          <w:lang w:val="hu-HU"/>
        </w:rPr>
        <w:t xml:space="preserve"> inkubátor legközelebbi, 2022. őszi kiválasztási folyamatában automatikusan a döntő körbe kerül. </w:t>
      </w:r>
      <w:r w:rsidRPr="00360CC2">
        <w:rPr>
          <w:rFonts w:ascii="Carlito" w:hAnsi="Carlito"/>
          <w:lang w:val="hu-HU"/>
        </w:rPr>
        <w:t xml:space="preserve">Az ötlet kidolgozására, finomítására a Start </w:t>
      </w:r>
      <w:proofErr w:type="spellStart"/>
      <w:r w:rsidRPr="00360CC2">
        <w:rPr>
          <w:rFonts w:ascii="Carlito" w:hAnsi="Carlito"/>
          <w:lang w:val="hu-HU"/>
        </w:rPr>
        <w:t>it</w:t>
      </w:r>
      <w:proofErr w:type="spellEnd"/>
      <w:r w:rsidRPr="00360CC2">
        <w:rPr>
          <w:rFonts w:ascii="Carlito" w:hAnsi="Carlito"/>
          <w:lang w:val="hu-HU"/>
        </w:rPr>
        <w:t xml:space="preserve"> @ K&amp;H által biztosított legalább 3 db, 60 perc időtartamú egyéni szakmai konzultáció útján nyílik lehetőség a kiválasztási folyamat kezdetéig (a konzultációk időpontjáról a jutalmazott csapat és a Start </w:t>
      </w:r>
      <w:proofErr w:type="spellStart"/>
      <w:r w:rsidRPr="00360CC2">
        <w:rPr>
          <w:rFonts w:ascii="Carlito" w:hAnsi="Carlito"/>
          <w:lang w:val="hu-HU"/>
        </w:rPr>
        <w:t>it</w:t>
      </w:r>
      <w:proofErr w:type="spellEnd"/>
      <w:r w:rsidRPr="00360CC2">
        <w:rPr>
          <w:rFonts w:ascii="Carlito" w:hAnsi="Carlito"/>
          <w:lang w:val="hu-HU"/>
        </w:rPr>
        <w:t xml:space="preserve"> @K&amp;H képviselői előzetesen egyeztetnek). </w:t>
      </w:r>
      <w:r w:rsidRPr="00360CC2">
        <w:rPr>
          <w:rFonts w:ascii="Carlito" w:hAnsi="Carlito"/>
        </w:rPr>
        <w:t xml:space="preserve">További információ a programról: </w:t>
      </w:r>
      <w:hyperlink r:id="rId9">
        <w:r w:rsidRPr="00360CC2">
          <w:rPr>
            <w:rFonts w:ascii="Carlito" w:hAnsi="Carlito"/>
            <w:color w:val="0000FF"/>
            <w:u w:val="single" w:color="0000FF"/>
          </w:rPr>
          <w:t>https://startitkh.hu/</w:t>
        </w:r>
      </w:hyperlink>
    </w:p>
    <w:p w:rsidR="005F2350" w:rsidRPr="00360CC2" w:rsidRDefault="00360CC2" w:rsidP="005F2350">
      <w:pPr>
        <w:spacing w:before="2"/>
        <w:ind w:left="853" w:right="131"/>
        <w:jc w:val="both"/>
        <w:rPr>
          <w:rFonts w:ascii="Carlito" w:hAnsi="Carlito"/>
          <w:color w:val="0000FF"/>
          <w:u w:val="single" w:color="0000FF"/>
        </w:rPr>
      </w:pPr>
      <w:hyperlink r:id="rId10">
        <w:r w:rsidR="005F2350" w:rsidRPr="00360CC2">
          <w:rPr>
            <w:rFonts w:ascii="Carlito" w:hAnsi="Carlito"/>
            <w:color w:val="0000FF"/>
            <w:u w:val="single" w:color="0000FF"/>
          </w:rPr>
          <w:t>https://startitkh.hu/hogyan-erdemes-jelentkezned-a-start-it-kh-programjaba-2/</w:t>
        </w:r>
      </w:hyperlink>
    </w:p>
    <w:p w:rsidR="005F2350" w:rsidRPr="00360CC2" w:rsidRDefault="005F2350" w:rsidP="005F2350">
      <w:pPr>
        <w:spacing w:before="2"/>
        <w:ind w:left="853" w:right="131"/>
        <w:jc w:val="both"/>
        <w:rPr>
          <w:rFonts w:ascii="Carlito" w:hAnsi="Carlito"/>
          <w:color w:val="0000FF"/>
          <w:u w:val="single" w:color="0000FF"/>
        </w:rPr>
      </w:pPr>
    </w:p>
    <w:p w:rsidR="005F2350" w:rsidRPr="00360CC2" w:rsidRDefault="005F2350" w:rsidP="005F2350">
      <w:pPr>
        <w:pStyle w:val="Cmsor1"/>
        <w:numPr>
          <w:ilvl w:val="0"/>
          <w:numId w:val="1"/>
        </w:numPr>
        <w:tabs>
          <w:tab w:val="left" w:pos="427"/>
        </w:tabs>
        <w:spacing w:before="57"/>
        <w:ind w:left="426" w:hanging="294"/>
      </w:pPr>
      <w:r w:rsidRPr="00360CC2">
        <w:t>PÁLYÁZATOK</w:t>
      </w:r>
      <w:r w:rsidRPr="00360CC2">
        <w:rPr>
          <w:spacing w:val="-4"/>
        </w:rPr>
        <w:t xml:space="preserve"> </w:t>
      </w:r>
      <w:r w:rsidRPr="00360CC2">
        <w:t>BENYÚJTÁSA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ind w:left="133" w:right="128"/>
        <w:jc w:val="both"/>
        <w:rPr>
          <w:rFonts w:ascii="Carlito" w:hAnsi="Carlito"/>
          <w:lang w:val="hu-HU"/>
        </w:rPr>
      </w:pPr>
      <w:r w:rsidRPr="00360CC2">
        <w:rPr>
          <w:rFonts w:ascii="Carlito" w:hAnsi="Carlito"/>
          <w:lang w:val="hu-HU"/>
        </w:rPr>
        <w:t xml:space="preserve">A pályázatokat </w:t>
      </w:r>
      <w:r w:rsidRPr="00360CC2">
        <w:rPr>
          <w:rFonts w:ascii="Carlito" w:hAnsi="Carlito"/>
          <w:b/>
          <w:lang w:val="hu-HU"/>
        </w:rPr>
        <w:t xml:space="preserve">2022. április 22. </w:t>
      </w:r>
      <w:r w:rsidRPr="00360CC2">
        <w:rPr>
          <w:rFonts w:ascii="Carlito" w:hAnsi="Carlito"/>
          <w:lang w:val="hu-HU"/>
        </w:rPr>
        <w:t xml:space="preserve">éjfélig, - </w:t>
      </w:r>
      <w:r w:rsidRPr="00360CC2">
        <w:rPr>
          <w:rFonts w:ascii="Carlito" w:hAnsi="Carlito"/>
          <w:b/>
          <w:lang w:val="hu-HU"/>
        </w:rPr>
        <w:t xml:space="preserve">a pályázó nevének és az </w:t>
      </w:r>
      <w:r w:rsidRPr="00360CC2">
        <w:rPr>
          <w:rFonts w:ascii="Carlito" w:hAnsi="Carlito"/>
          <w:i/>
          <w:lang w:val="hu-HU"/>
        </w:rPr>
        <w:t>„</w:t>
      </w:r>
      <w:r w:rsidRPr="00360CC2">
        <w:rPr>
          <w:rFonts w:ascii="Carlito" w:hAnsi="Carlito"/>
          <w:b/>
          <w:lang w:val="hu-HU"/>
        </w:rPr>
        <w:t xml:space="preserve">ELTE Innovatív Hallgatói Ötletpályázat 2022” </w:t>
      </w:r>
      <w:r w:rsidRPr="00360CC2">
        <w:rPr>
          <w:rFonts w:ascii="Carlito" w:hAnsi="Carlito"/>
          <w:lang w:val="hu-HU"/>
        </w:rPr>
        <w:t xml:space="preserve">jeligének az üzenet tárgyában való feltüntetésével – az </w:t>
      </w:r>
      <w:hyperlink r:id="rId11">
        <w:r w:rsidRPr="00360CC2">
          <w:rPr>
            <w:rFonts w:ascii="Carlito" w:hAnsi="Carlito"/>
            <w:color w:val="0000FF"/>
            <w:u w:val="single" w:color="0000FF"/>
            <w:lang w:val="hu-HU"/>
          </w:rPr>
          <w:t>innovacio@innovacio.elte.hu</w:t>
        </w:r>
      </w:hyperlink>
      <w:r w:rsidRPr="00360CC2">
        <w:rPr>
          <w:rFonts w:ascii="Carlito" w:hAnsi="Carlito"/>
          <w:color w:val="0000FF"/>
          <w:lang w:val="hu-HU"/>
        </w:rPr>
        <w:t xml:space="preserve"> </w:t>
      </w:r>
      <w:r w:rsidRPr="00360CC2">
        <w:rPr>
          <w:rFonts w:ascii="Carlito" w:hAnsi="Carlito"/>
          <w:lang w:val="hu-HU"/>
        </w:rPr>
        <w:t>e-mail címre szükséges megküldeni.</w:t>
      </w:r>
    </w:p>
    <w:p w:rsidR="005F2350" w:rsidRPr="00360CC2" w:rsidRDefault="005F2350" w:rsidP="005F2350">
      <w:pPr>
        <w:pStyle w:val="Cmsor1"/>
        <w:spacing w:before="1"/>
        <w:ind w:firstLine="0"/>
        <w:jc w:val="both"/>
      </w:pPr>
      <w:r w:rsidRPr="00360CC2">
        <w:t>A pályázati dokumentáció tartalma: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ind w:right="128"/>
        <w:rPr>
          <w:b/>
        </w:rPr>
      </w:pPr>
      <w:r w:rsidRPr="00360CC2">
        <w:t xml:space="preserve">Szöveges témakidolgozás (a Pályázati Útmutatóban szereplő tematika alapján, </w:t>
      </w:r>
      <w:proofErr w:type="spellStart"/>
      <w:r w:rsidRPr="00360CC2">
        <w:t>pdf</w:t>
      </w:r>
      <w:proofErr w:type="spellEnd"/>
      <w:r w:rsidRPr="00360CC2">
        <w:t xml:space="preserve"> formátumban,</w:t>
      </w:r>
      <w:r w:rsidRPr="00360CC2">
        <w:rPr>
          <w:u w:val="single"/>
        </w:rPr>
        <w:t xml:space="preserve"> maximum 15 oldal</w:t>
      </w:r>
      <w:r w:rsidRPr="00360CC2">
        <w:t xml:space="preserve"> terjedelemben) –</w:t>
      </w:r>
      <w:r w:rsidRPr="00360CC2">
        <w:rPr>
          <w:spacing w:val="-7"/>
        </w:rPr>
        <w:t xml:space="preserve"> </w:t>
      </w:r>
      <w:r w:rsidRPr="00360CC2">
        <w:rPr>
          <w:b/>
        </w:rPr>
        <w:t>kötelező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spacing w:before="1"/>
        <w:rPr>
          <w:b/>
        </w:rPr>
      </w:pPr>
      <w:r w:rsidRPr="00360CC2">
        <w:t>Pénzügyi terv (1. sz. Melléklet szerint, Excel formátumban) –</w:t>
      </w:r>
      <w:r w:rsidRPr="00360CC2">
        <w:rPr>
          <w:spacing w:val="-16"/>
        </w:rPr>
        <w:t xml:space="preserve"> </w:t>
      </w:r>
      <w:r w:rsidRPr="00360CC2">
        <w:rPr>
          <w:b/>
        </w:rPr>
        <w:t>kötelező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ind w:right="135"/>
        <w:rPr>
          <w:b/>
        </w:rPr>
      </w:pPr>
      <w:r w:rsidRPr="00360CC2">
        <w:t>Adatkezelési nyilatkozat (2. sz. Melléklet szerint,</w:t>
      </w:r>
      <w:r w:rsidRPr="00360CC2">
        <w:rPr>
          <w:u w:val="single"/>
        </w:rPr>
        <w:t xml:space="preserve"> tagonként aláírva és </w:t>
      </w:r>
      <w:proofErr w:type="spellStart"/>
      <w:r w:rsidRPr="00360CC2">
        <w:rPr>
          <w:u w:val="single"/>
        </w:rPr>
        <w:t>szkennelve</w:t>
      </w:r>
      <w:proofErr w:type="spellEnd"/>
      <w:r w:rsidRPr="00360CC2">
        <w:rPr>
          <w:u w:val="single"/>
        </w:rPr>
        <w:t xml:space="preserve"> (befotózva)</w:t>
      </w:r>
      <w:r w:rsidRPr="00360CC2">
        <w:t xml:space="preserve">, </w:t>
      </w:r>
      <w:proofErr w:type="spellStart"/>
      <w:r w:rsidRPr="00360CC2">
        <w:t>pdf</w:t>
      </w:r>
      <w:proofErr w:type="spellEnd"/>
      <w:r w:rsidRPr="00360CC2">
        <w:t xml:space="preserve"> formátumban) –</w:t>
      </w:r>
      <w:r w:rsidRPr="00360CC2">
        <w:rPr>
          <w:spacing w:val="-4"/>
        </w:rPr>
        <w:t xml:space="preserve"> </w:t>
      </w:r>
      <w:r w:rsidRPr="00360CC2">
        <w:rPr>
          <w:b/>
        </w:rPr>
        <w:t>kötelező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spacing w:before="1"/>
        <w:ind w:right="129"/>
        <w:rPr>
          <w:b/>
        </w:rPr>
      </w:pPr>
      <w:r w:rsidRPr="00360CC2">
        <w:t xml:space="preserve">Kiegészítő mellékletek (ábrák, képek, kimutatások, egyéb anyagok, </w:t>
      </w:r>
      <w:proofErr w:type="spellStart"/>
      <w:r w:rsidRPr="00360CC2">
        <w:t>pdf</w:t>
      </w:r>
      <w:proofErr w:type="spellEnd"/>
      <w:r w:rsidRPr="00360CC2">
        <w:t xml:space="preserve"> formátumban) – </w:t>
      </w:r>
      <w:r w:rsidRPr="00360CC2">
        <w:rPr>
          <w:b/>
        </w:rPr>
        <w:t>nem kötelező</w:t>
      </w:r>
    </w:p>
    <w:p w:rsidR="005F2350" w:rsidRPr="00360CC2" w:rsidRDefault="005F2350" w:rsidP="005F2350">
      <w:pPr>
        <w:pStyle w:val="Szvegtrzs"/>
        <w:spacing w:before="8"/>
        <w:rPr>
          <w:b/>
        </w:rPr>
      </w:pPr>
    </w:p>
    <w:p w:rsidR="005F2350" w:rsidRPr="00360CC2" w:rsidRDefault="005F2350" w:rsidP="005F2350">
      <w:pPr>
        <w:pStyle w:val="Szvegtrzs"/>
        <w:ind w:left="133" w:right="125"/>
        <w:jc w:val="both"/>
      </w:pPr>
      <w:r w:rsidRPr="00360CC2">
        <w:t xml:space="preserve">A pályamunkákat a </w:t>
      </w:r>
      <w:r w:rsidRPr="00360CC2">
        <w:rPr>
          <w:b/>
        </w:rPr>
        <w:t xml:space="preserve">Pályázati Útmutatóban </w:t>
      </w:r>
      <w:r w:rsidRPr="00360CC2">
        <w:t>foglalt tematika szerint szükséges összeállítani. A hiányosan (előírt kötelező dokumentumok nélkül) benyújtott pályázatok esetében hiánypótlásra egy alkalommal van lehetőség, 2 napos határidővel.</w:t>
      </w:r>
    </w:p>
    <w:p w:rsidR="005F2350" w:rsidRPr="00360CC2" w:rsidRDefault="005F2350" w:rsidP="005F2350">
      <w:pPr>
        <w:pStyle w:val="Szvegtrzs"/>
        <w:ind w:left="133" w:right="125"/>
        <w:jc w:val="both"/>
      </w:pPr>
    </w:p>
    <w:p w:rsidR="005F2350" w:rsidRPr="00360CC2" w:rsidRDefault="005F2350" w:rsidP="005F2350">
      <w:pPr>
        <w:pStyle w:val="Cmsor1"/>
        <w:numPr>
          <w:ilvl w:val="0"/>
          <w:numId w:val="1"/>
        </w:numPr>
        <w:tabs>
          <w:tab w:val="left" w:pos="369"/>
        </w:tabs>
        <w:spacing w:before="56"/>
        <w:ind w:left="368" w:hanging="236"/>
      </w:pPr>
      <w:r w:rsidRPr="00360CC2">
        <w:t>BÍRÁLATI FOLYAMAT,</w:t>
      </w:r>
      <w:r w:rsidRPr="00360CC2">
        <w:rPr>
          <w:spacing w:val="-7"/>
        </w:rPr>
        <w:t xml:space="preserve"> </w:t>
      </w:r>
      <w:r w:rsidRPr="00360CC2">
        <w:t>HATÁRIDŐK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ind w:left="133" w:right="128"/>
        <w:jc w:val="both"/>
        <w:rPr>
          <w:rFonts w:ascii="Carlito" w:hAnsi="Carlito"/>
          <w:lang w:val="hu-HU"/>
        </w:rPr>
      </w:pPr>
      <w:r w:rsidRPr="00360CC2">
        <w:rPr>
          <w:rFonts w:ascii="Carlito" w:hAnsi="Carlito"/>
          <w:b/>
          <w:lang w:val="hu-HU"/>
        </w:rPr>
        <w:t xml:space="preserve">A pályázatok elbírálása két fordulóban történik. </w:t>
      </w:r>
      <w:r w:rsidRPr="00360CC2">
        <w:rPr>
          <w:rFonts w:ascii="Carlito" w:hAnsi="Carlito"/>
          <w:lang w:val="hu-HU"/>
        </w:rPr>
        <w:t xml:space="preserve">Az ELTE Innovációs Központ a beérkezett pályamunkákból első körben, saját hatáskörben kiválasztja azt a várhatóan 10-15 pályázót, akik bekerülnek a </w:t>
      </w:r>
      <w:r w:rsidRPr="00360CC2">
        <w:rPr>
          <w:rFonts w:ascii="Carlito" w:hAnsi="Carlito"/>
          <w:b/>
          <w:lang w:val="hu-HU"/>
        </w:rPr>
        <w:t>második, szóbeli fordulóba („</w:t>
      </w:r>
      <w:proofErr w:type="spellStart"/>
      <w:r w:rsidRPr="00360CC2">
        <w:rPr>
          <w:rFonts w:ascii="Carlito" w:hAnsi="Carlito"/>
          <w:b/>
          <w:lang w:val="hu-HU"/>
        </w:rPr>
        <w:t>pitch</w:t>
      </w:r>
      <w:proofErr w:type="spellEnd"/>
      <w:r w:rsidRPr="00360CC2">
        <w:rPr>
          <w:rFonts w:ascii="Carlito" w:hAnsi="Carlito"/>
          <w:b/>
          <w:lang w:val="hu-HU"/>
        </w:rPr>
        <w:t xml:space="preserve"> </w:t>
      </w:r>
      <w:proofErr w:type="spellStart"/>
      <w:r w:rsidRPr="00360CC2">
        <w:rPr>
          <w:rFonts w:ascii="Carlito" w:hAnsi="Carlito"/>
          <w:b/>
          <w:lang w:val="hu-HU"/>
        </w:rPr>
        <w:t>day</w:t>
      </w:r>
      <w:proofErr w:type="spellEnd"/>
      <w:r w:rsidRPr="00360CC2">
        <w:rPr>
          <w:rFonts w:ascii="Carlito" w:hAnsi="Carlito"/>
          <w:b/>
          <w:lang w:val="hu-HU"/>
        </w:rPr>
        <w:t>”)</w:t>
      </w:r>
      <w:r w:rsidRPr="00360CC2">
        <w:rPr>
          <w:rFonts w:ascii="Carlito" w:hAnsi="Carlito"/>
          <w:lang w:val="hu-HU"/>
        </w:rPr>
        <w:t xml:space="preserve">. </w:t>
      </w:r>
      <w:r w:rsidRPr="00360CC2">
        <w:rPr>
          <w:rFonts w:ascii="Carlito" w:hAnsi="Carlito"/>
          <w:b/>
          <w:lang w:val="hu-HU"/>
        </w:rPr>
        <w:t xml:space="preserve">A továbbjutó </w:t>
      </w:r>
      <w:proofErr w:type="spellStart"/>
      <w:r w:rsidRPr="00360CC2">
        <w:rPr>
          <w:rFonts w:ascii="Carlito" w:hAnsi="Carlito"/>
          <w:b/>
          <w:lang w:val="hu-HU"/>
        </w:rPr>
        <w:t>csatpatok</w:t>
      </w:r>
      <w:proofErr w:type="spellEnd"/>
      <w:r w:rsidRPr="00360CC2">
        <w:rPr>
          <w:rFonts w:ascii="Carlito" w:hAnsi="Carlito"/>
          <w:b/>
          <w:lang w:val="hu-HU"/>
        </w:rPr>
        <w:t xml:space="preserve"> a két forduló között részt vehetnek az Innovációs Központ által biztosított szakmai </w:t>
      </w:r>
      <w:proofErr w:type="spellStart"/>
      <w:r w:rsidRPr="00360CC2">
        <w:rPr>
          <w:rFonts w:ascii="Carlito" w:hAnsi="Carlito"/>
          <w:b/>
          <w:lang w:val="hu-HU"/>
        </w:rPr>
        <w:t>mentoráláson</w:t>
      </w:r>
      <w:proofErr w:type="spellEnd"/>
      <w:r w:rsidRPr="00360CC2">
        <w:rPr>
          <w:rFonts w:ascii="Carlito" w:hAnsi="Carlito"/>
          <w:b/>
          <w:lang w:val="hu-HU"/>
        </w:rPr>
        <w:t xml:space="preserve">, illetve egy felkészítő </w:t>
      </w:r>
      <w:proofErr w:type="spellStart"/>
      <w:r w:rsidRPr="00360CC2">
        <w:rPr>
          <w:rFonts w:ascii="Carlito" w:hAnsi="Carlito"/>
          <w:b/>
          <w:lang w:val="hu-HU"/>
        </w:rPr>
        <w:t>workshopon</w:t>
      </w:r>
      <w:proofErr w:type="spellEnd"/>
      <w:r w:rsidRPr="00360CC2">
        <w:rPr>
          <w:rFonts w:ascii="Carlito" w:hAnsi="Carlito"/>
          <w:b/>
          <w:lang w:val="hu-HU"/>
        </w:rPr>
        <w:t xml:space="preserve"> („</w:t>
      </w:r>
      <w:proofErr w:type="spellStart"/>
      <w:r w:rsidRPr="00360CC2">
        <w:rPr>
          <w:rFonts w:ascii="Carlito" w:hAnsi="Carlito"/>
          <w:b/>
          <w:lang w:val="hu-HU"/>
        </w:rPr>
        <w:t>pitch</w:t>
      </w:r>
      <w:proofErr w:type="spellEnd"/>
      <w:r w:rsidRPr="00360CC2">
        <w:rPr>
          <w:rFonts w:ascii="Carlito" w:hAnsi="Carlito"/>
          <w:b/>
          <w:lang w:val="hu-HU"/>
        </w:rPr>
        <w:t xml:space="preserve"> tréning”)</w:t>
      </w:r>
      <w:r w:rsidRPr="00360CC2">
        <w:rPr>
          <w:rFonts w:ascii="Carlito" w:hAnsi="Carlito"/>
          <w:lang w:val="hu-HU"/>
        </w:rPr>
        <w:t xml:space="preserve">, melynek elsődleges célja a szóbeli fordulóra való felkészülés támogatása, az Innovációs Központ és a </w:t>
      </w:r>
      <w:r w:rsidRPr="00360CC2">
        <w:rPr>
          <w:rFonts w:ascii="Carlito" w:hAnsi="Carlito"/>
          <w:b/>
          <w:lang w:val="hu-HU"/>
        </w:rPr>
        <w:t xml:space="preserve">Start </w:t>
      </w:r>
      <w:proofErr w:type="spellStart"/>
      <w:r w:rsidRPr="00360CC2">
        <w:rPr>
          <w:rFonts w:ascii="Carlito" w:hAnsi="Carlito"/>
          <w:b/>
          <w:lang w:val="hu-HU"/>
        </w:rPr>
        <w:t>it</w:t>
      </w:r>
      <w:proofErr w:type="spellEnd"/>
      <w:r w:rsidRPr="00360CC2">
        <w:rPr>
          <w:rFonts w:ascii="Carlito" w:hAnsi="Carlito"/>
          <w:b/>
          <w:lang w:val="hu-HU"/>
        </w:rPr>
        <w:t xml:space="preserve"> @K&amp;H </w:t>
      </w:r>
      <w:proofErr w:type="spellStart"/>
      <w:r w:rsidRPr="00360CC2">
        <w:rPr>
          <w:rFonts w:ascii="Carlito" w:hAnsi="Carlito"/>
          <w:b/>
          <w:lang w:val="hu-HU"/>
        </w:rPr>
        <w:t>startup</w:t>
      </w:r>
      <w:proofErr w:type="spellEnd"/>
      <w:r w:rsidRPr="00360CC2">
        <w:rPr>
          <w:rFonts w:ascii="Carlito" w:hAnsi="Carlito"/>
          <w:b/>
          <w:lang w:val="hu-HU"/>
        </w:rPr>
        <w:t xml:space="preserve"> inkubátor innovációs szakértőinek </w:t>
      </w:r>
      <w:r w:rsidRPr="00360CC2">
        <w:rPr>
          <w:rFonts w:ascii="Carlito" w:hAnsi="Carlito"/>
          <w:lang w:val="hu-HU"/>
        </w:rPr>
        <w:t>segítségével.</w:t>
      </w:r>
    </w:p>
    <w:p w:rsidR="005F2350" w:rsidRPr="00360CC2" w:rsidRDefault="005F2350" w:rsidP="005F2350">
      <w:pPr>
        <w:ind w:left="133" w:right="132"/>
        <w:jc w:val="both"/>
        <w:rPr>
          <w:rFonts w:ascii="Carlito" w:hAnsi="Carlito"/>
          <w:lang w:val="hu-HU"/>
        </w:rPr>
      </w:pPr>
      <w:r w:rsidRPr="00360CC2">
        <w:rPr>
          <w:rFonts w:ascii="Carlito" w:hAnsi="Carlito"/>
          <w:lang w:val="hu-HU"/>
        </w:rPr>
        <w:t xml:space="preserve">A nyertes, illetve különdíjas csapatok a második fordulóban egy rövid, meggyőző előadás </w:t>
      </w:r>
      <w:r w:rsidRPr="00360CC2">
        <w:rPr>
          <w:rFonts w:ascii="Carlito" w:hAnsi="Carlito"/>
          <w:b/>
          <w:lang w:val="hu-HU"/>
        </w:rPr>
        <w:t>(„</w:t>
      </w:r>
      <w:proofErr w:type="spellStart"/>
      <w:r w:rsidRPr="00360CC2">
        <w:rPr>
          <w:rFonts w:ascii="Carlito" w:hAnsi="Carlito"/>
          <w:b/>
          <w:lang w:val="hu-HU"/>
        </w:rPr>
        <w:t>pitch</w:t>
      </w:r>
      <w:proofErr w:type="spellEnd"/>
      <w:r w:rsidRPr="00360CC2">
        <w:rPr>
          <w:rFonts w:ascii="Carlito" w:hAnsi="Carlito"/>
          <w:b/>
          <w:lang w:val="hu-HU"/>
        </w:rPr>
        <w:t xml:space="preserve">”) </w:t>
      </w:r>
      <w:r w:rsidRPr="00360CC2">
        <w:rPr>
          <w:rFonts w:ascii="Carlito" w:hAnsi="Carlito"/>
          <w:lang w:val="hu-HU"/>
        </w:rPr>
        <w:t xml:space="preserve">és a szakmai zsűri kérdéseinek sikeres megválaszolása után kerülnek kiválasztásra, melyről az </w:t>
      </w:r>
      <w:r w:rsidRPr="00360CC2">
        <w:rPr>
          <w:rFonts w:ascii="Carlito" w:hAnsi="Carlito"/>
          <w:b/>
          <w:lang w:val="hu-HU"/>
        </w:rPr>
        <w:t xml:space="preserve">ELTE Innovációs Központ és a zsűri (várhatóan: Start </w:t>
      </w:r>
      <w:proofErr w:type="spellStart"/>
      <w:r w:rsidRPr="00360CC2">
        <w:rPr>
          <w:rFonts w:ascii="Carlito" w:hAnsi="Carlito"/>
          <w:b/>
          <w:lang w:val="hu-HU"/>
        </w:rPr>
        <w:t>it</w:t>
      </w:r>
      <w:proofErr w:type="spellEnd"/>
      <w:r w:rsidRPr="00360CC2">
        <w:rPr>
          <w:rFonts w:ascii="Carlito" w:hAnsi="Carlito"/>
          <w:b/>
          <w:lang w:val="hu-HU"/>
        </w:rPr>
        <w:t xml:space="preserve"> @K&amp;H </w:t>
      </w:r>
      <w:proofErr w:type="spellStart"/>
      <w:r w:rsidRPr="00360CC2">
        <w:rPr>
          <w:rFonts w:ascii="Carlito" w:hAnsi="Carlito"/>
          <w:b/>
          <w:lang w:val="hu-HU"/>
        </w:rPr>
        <w:t>startup</w:t>
      </w:r>
      <w:proofErr w:type="spellEnd"/>
      <w:r w:rsidRPr="00360CC2">
        <w:rPr>
          <w:rFonts w:ascii="Carlito" w:hAnsi="Carlito"/>
          <w:b/>
          <w:lang w:val="hu-HU"/>
        </w:rPr>
        <w:t xml:space="preserve"> inkubátor - K&amp;H Bank, Szellemi Tulajdon Nemzeti Hivatala, </w:t>
      </w:r>
      <w:proofErr w:type="spellStart"/>
      <w:r w:rsidRPr="00360CC2">
        <w:rPr>
          <w:rFonts w:ascii="Carlito" w:hAnsi="Carlito"/>
          <w:b/>
          <w:lang w:val="hu-HU"/>
        </w:rPr>
        <w:t>Hiventures</w:t>
      </w:r>
      <w:proofErr w:type="spellEnd"/>
      <w:r w:rsidRPr="00360CC2">
        <w:rPr>
          <w:rFonts w:ascii="Carlito" w:hAnsi="Carlito"/>
          <w:b/>
          <w:lang w:val="hu-HU"/>
        </w:rPr>
        <w:t xml:space="preserve"> Kockázati Tőkealap-kezelő </w:t>
      </w:r>
      <w:proofErr w:type="spellStart"/>
      <w:r w:rsidRPr="00360CC2">
        <w:rPr>
          <w:rFonts w:ascii="Carlito" w:hAnsi="Carlito"/>
          <w:b/>
          <w:lang w:val="hu-HU"/>
        </w:rPr>
        <w:t>Zrt</w:t>
      </w:r>
      <w:proofErr w:type="spellEnd"/>
      <w:r w:rsidRPr="00360CC2">
        <w:rPr>
          <w:rFonts w:ascii="Carlito" w:hAnsi="Carlito"/>
          <w:b/>
          <w:lang w:val="hu-HU"/>
        </w:rPr>
        <w:t>.</w:t>
      </w:r>
      <w:r w:rsidRPr="00360CC2">
        <w:rPr>
          <w:rFonts w:ascii="Carlito" w:hAnsi="Carlito"/>
          <w:lang w:val="hu-HU"/>
        </w:rPr>
        <w:t>) együttesen hoz döntést.</w:t>
      </w:r>
    </w:p>
    <w:p w:rsidR="005F2350" w:rsidRPr="00360CC2" w:rsidRDefault="005F2350" w:rsidP="005F2350">
      <w:pPr>
        <w:pStyle w:val="Szvegtrzs"/>
        <w:spacing w:before="9"/>
      </w:pPr>
    </w:p>
    <w:p w:rsidR="005F2350" w:rsidRPr="00360CC2" w:rsidRDefault="005F2350" w:rsidP="005F2350">
      <w:pPr>
        <w:pStyle w:val="Cmsor1"/>
        <w:ind w:firstLine="0"/>
      </w:pPr>
      <w:r w:rsidRPr="00360CC2">
        <w:t>Ütemezés: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rPr>
          <w:b/>
        </w:rPr>
      </w:pPr>
      <w:r w:rsidRPr="00360CC2">
        <w:rPr>
          <w:b/>
        </w:rPr>
        <w:t>Pályázatok benyújtása</w:t>
      </w:r>
      <w:r w:rsidRPr="00360CC2">
        <w:t xml:space="preserve">: </w:t>
      </w:r>
      <w:r w:rsidRPr="00360CC2">
        <w:rPr>
          <w:b/>
        </w:rPr>
        <w:t>2022. április 22.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spacing w:before="1"/>
        <w:ind w:right="134"/>
        <w:rPr>
          <w:b/>
        </w:rPr>
      </w:pPr>
      <w:r w:rsidRPr="00360CC2">
        <w:rPr>
          <w:b/>
        </w:rPr>
        <w:t>Pályázatok előszűrése</w:t>
      </w:r>
      <w:r w:rsidRPr="00360CC2">
        <w:t xml:space="preserve">, </w:t>
      </w:r>
      <w:r w:rsidRPr="00360CC2">
        <w:rPr>
          <w:b/>
        </w:rPr>
        <w:t xml:space="preserve">második fordulóba továbbjutott pályázók kiértesítése </w:t>
      </w:r>
      <w:r w:rsidRPr="00360CC2">
        <w:t xml:space="preserve">(e-mailben): </w:t>
      </w:r>
      <w:r w:rsidRPr="00360CC2">
        <w:rPr>
          <w:b/>
        </w:rPr>
        <w:t>2022. április 29.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spacing w:before="1"/>
        <w:rPr>
          <w:b/>
        </w:rPr>
      </w:pPr>
      <w:r w:rsidRPr="00360CC2">
        <w:rPr>
          <w:b/>
        </w:rPr>
        <w:t xml:space="preserve">Szakmai </w:t>
      </w:r>
      <w:proofErr w:type="spellStart"/>
      <w:r w:rsidRPr="00360CC2">
        <w:rPr>
          <w:b/>
        </w:rPr>
        <w:t>mentorálás</w:t>
      </w:r>
      <w:proofErr w:type="spellEnd"/>
      <w:r w:rsidRPr="00360CC2">
        <w:rPr>
          <w:b/>
        </w:rPr>
        <w:t xml:space="preserve"> csapatokra szabottan: 2022. május első felében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rPr>
          <w:b/>
        </w:rPr>
      </w:pPr>
      <w:r w:rsidRPr="00360CC2">
        <w:rPr>
          <w:b/>
        </w:rPr>
        <w:t xml:space="preserve">Szakmai felkészítő </w:t>
      </w:r>
      <w:proofErr w:type="spellStart"/>
      <w:r w:rsidRPr="00360CC2">
        <w:rPr>
          <w:b/>
        </w:rPr>
        <w:t>workshop</w:t>
      </w:r>
      <w:proofErr w:type="spellEnd"/>
      <w:r w:rsidRPr="00360CC2">
        <w:rPr>
          <w:b/>
        </w:rPr>
        <w:t xml:space="preserve"> („</w:t>
      </w:r>
      <w:proofErr w:type="spellStart"/>
      <w:r w:rsidRPr="00360CC2">
        <w:rPr>
          <w:b/>
        </w:rPr>
        <w:t>pitch</w:t>
      </w:r>
      <w:proofErr w:type="spellEnd"/>
      <w:r w:rsidRPr="00360CC2">
        <w:rPr>
          <w:b/>
        </w:rPr>
        <w:t xml:space="preserve"> tréning”)</w:t>
      </w:r>
      <w:r w:rsidRPr="00360CC2">
        <w:t xml:space="preserve">: </w:t>
      </w:r>
      <w:r w:rsidRPr="00360CC2">
        <w:rPr>
          <w:b/>
        </w:rPr>
        <w:t>2022. május harmadik hetében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rPr>
          <w:b/>
        </w:rPr>
      </w:pPr>
      <w:r w:rsidRPr="00360CC2">
        <w:rPr>
          <w:b/>
        </w:rPr>
        <w:t>Második, szóbeli forduló („</w:t>
      </w:r>
      <w:proofErr w:type="spellStart"/>
      <w:r w:rsidRPr="00360CC2">
        <w:rPr>
          <w:b/>
        </w:rPr>
        <w:t>pitch</w:t>
      </w:r>
      <w:proofErr w:type="spellEnd"/>
      <w:r w:rsidRPr="00360CC2">
        <w:rPr>
          <w:b/>
        </w:rPr>
        <w:t xml:space="preserve"> </w:t>
      </w:r>
      <w:proofErr w:type="spellStart"/>
      <w:r w:rsidRPr="00360CC2">
        <w:rPr>
          <w:b/>
        </w:rPr>
        <w:t>day</w:t>
      </w:r>
      <w:proofErr w:type="spellEnd"/>
      <w:r w:rsidRPr="00360CC2">
        <w:rPr>
          <w:b/>
        </w:rPr>
        <w:t>”)</w:t>
      </w:r>
      <w:r w:rsidRPr="00360CC2">
        <w:t xml:space="preserve">: </w:t>
      </w:r>
      <w:r w:rsidRPr="00360CC2">
        <w:rPr>
          <w:b/>
        </w:rPr>
        <w:t>2022. május 31-ig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spacing w:before="1"/>
        <w:rPr>
          <w:b/>
        </w:rPr>
      </w:pPr>
      <w:r w:rsidRPr="00360CC2">
        <w:rPr>
          <w:b/>
        </w:rPr>
        <w:t xml:space="preserve">Ösztöndíjszerződés megkötése </w:t>
      </w:r>
      <w:r w:rsidRPr="00360CC2">
        <w:t xml:space="preserve">a díjazott pályázókkal: </w:t>
      </w:r>
      <w:r w:rsidRPr="00360CC2">
        <w:rPr>
          <w:b/>
        </w:rPr>
        <w:t>2022. június első felében</w:t>
      </w:r>
    </w:p>
    <w:p w:rsidR="005F2350" w:rsidRPr="00360CC2" w:rsidRDefault="005F2350" w:rsidP="005F2350">
      <w:pPr>
        <w:pStyle w:val="Listaszerbekezds"/>
        <w:numPr>
          <w:ilvl w:val="1"/>
          <w:numId w:val="1"/>
        </w:numPr>
        <w:tabs>
          <w:tab w:val="left" w:pos="854"/>
        </w:tabs>
        <w:ind w:right="131"/>
      </w:pPr>
      <w:r w:rsidRPr="00360CC2">
        <w:rPr>
          <w:b/>
        </w:rPr>
        <w:t>Eredményhirdetés és díjátadás</w:t>
      </w:r>
      <w:r w:rsidRPr="00360CC2">
        <w:t xml:space="preserve">: </w:t>
      </w:r>
      <w:r w:rsidRPr="00360CC2">
        <w:rPr>
          <w:b/>
        </w:rPr>
        <w:t xml:space="preserve">az Innovációs Nap keretében, 2022. június végén. </w:t>
      </w:r>
    </w:p>
    <w:p w:rsidR="005F2350" w:rsidRPr="00360CC2" w:rsidRDefault="005F2350" w:rsidP="005F2350">
      <w:pPr>
        <w:pStyle w:val="Szvegtrzs"/>
        <w:spacing w:before="6"/>
      </w:pPr>
    </w:p>
    <w:p w:rsidR="005F2350" w:rsidRPr="00360CC2" w:rsidRDefault="005F2350" w:rsidP="005F2350">
      <w:pPr>
        <w:pStyle w:val="Szvegtrzs"/>
        <w:spacing w:before="56"/>
        <w:ind w:left="133" w:right="127"/>
        <w:jc w:val="both"/>
      </w:pPr>
      <w:r w:rsidRPr="00360CC2">
        <w:t xml:space="preserve">A pályázatok eredményes beérkezéséről, az esetleges hiánypótlás szükségességéről, és az első körös kiválasztás eredményéről (második fordulóba való továbbjutás) minden pályázót e-mailben értesítünk. A szakmai </w:t>
      </w:r>
      <w:proofErr w:type="spellStart"/>
      <w:r w:rsidRPr="00360CC2">
        <w:t>mentorálási</w:t>
      </w:r>
      <w:proofErr w:type="spellEnd"/>
      <w:r w:rsidRPr="00360CC2">
        <w:t xml:space="preserve"> alkalmak, a felkészítő </w:t>
      </w:r>
      <w:proofErr w:type="spellStart"/>
      <w:r w:rsidRPr="00360CC2">
        <w:t>workshop</w:t>
      </w:r>
      <w:proofErr w:type="spellEnd"/>
      <w:r w:rsidRPr="00360CC2">
        <w:t xml:space="preserve"> („</w:t>
      </w:r>
      <w:proofErr w:type="spellStart"/>
      <w:r w:rsidRPr="00360CC2">
        <w:t>pitch</w:t>
      </w:r>
      <w:proofErr w:type="spellEnd"/>
      <w:r w:rsidRPr="00360CC2">
        <w:t>” tréning), valamint a második forduló („</w:t>
      </w:r>
      <w:proofErr w:type="spellStart"/>
      <w:r w:rsidRPr="00360CC2">
        <w:t>pitch</w:t>
      </w:r>
      <w:proofErr w:type="spellEnd"/>
      <w:r w:rsidRPr="00360CC2">
        <w:t xml:space="preserve"> </w:t>
      </w:r>
      <w:proofErr w:type="spellStart"/>
      <w:r w:rsidRPr="00360CC2">
        <w:t>day</w:t>
      </w:r>
      <w:proofErr w:type="spellEnd"/>
      <w:r w:rsidRPr="00360CC2">
        <w:t>”) és a 2022 évi ELTE Innovációs Nap rendezvény (eredményhirdetés és ünnepélyes díjátadás) pontos időpontjáról és módjáról (online vagy offline forma) az érintett továbbjutók a későbbiekben pontos tájékoztatást kapnak.</w:t>
      </w:r>
      <w:bookmarkStart w:id="0" w:name="_GoBack"/>
      <w:bookmarkEnd w:id="0"/>
    </w:p>
    <w:p w:rsidR="005F2350" w:rsidRPr="00360CC2" w:rsidRDefault="005F2350" w:rsidP="005F2350">
      <w:pPr>
        <w:pStyle w:val="Szvegtrzs"/>
        <w:spacing w:before="9"/>
      </w:pPr>
    </w:p>
    <w:p w:rsidR="005F2350" w:rsidRPr="00360CC2" w:rsidRDefault="005F2350" w:rsidP="005F2350">
      <w:pPr>
        <w:pStyle w:val="Szvegtrzs"/>
        <w:ind w:left="133"/>
        <w:jc w:val="both"/>
      </w:pPr>
      <w:r w:rsidRPr="00360CC2">
        <w:t>További információ kérhető:</w:t>
      </w:r>
    </w:p>
    <w:p w:rsidR="005F2350" w:rsidRPr="00360CC2" w:rsidRDefault="005F2350" w:rsidP="005F2350">
      <w:pPr>
        <w:pStyle w:val="Szvegtrzs"/>
        <w:ind w:left="133"/>
        <w:jc w:val="both"/>
      </w:pPr>
    </w:p>
    <w:p w:rsidR="005F2350" w:rsidRPr="00360CC2" w:rsidRDefault="005F2350" w:rsidP="005F2350">
      <w:pPr>
        <w:pStyle w:val="Szvegtrzs"/>
        <w:ind w:left="133"/>
        <w:jc w:val="both"/>
      </w:pPr>
      <w:proofErr w:type="gramStart"/>
      <w:r w:rsidRPr="00360CC2">
        <w:t>innovacio@innovacio.elte.hu</w:t>
      </w:r>
      <w:proofErr w:type="gramEnd"/>
    </w:p>
    <w:p w:rsidR="005F2350" w:rsidRPr="00360CC2" w:rsidRDefault="005F2350" w:rsidP="005F2350">
      <w:pPr>
        <w:pStyle w:val="Szvegtrzs"/>
        <w:spacing w:before="6"/>
      </w:pPr>
    </w:p>
    <w:p w:rsidR="005F2350" w:rsidRPr="00360CC2" w:rsidRDefault="005F2350" w:rsidP="005F2350">
      <w:pPr>
        <w:pStyle w:val="Cmsor1"/>
        <w:numPr>
          <w:ilvl w:val="0"/>
          <w:numId w:val="1"/>
        </w:numPr>
        <w:tabs>
          <w:tab w:val="left" w:pos="427"/>
        </w:tabs>
        <w:spacing w:before="56"/>
        <w:ind w:left="426" w:hanging="294"/>
      </w:pPr>
      <w:r w:rsidRPr="00360CC2">
        <w:t>MELLÉKLETEK</w:t>
      </w:r>
    </w:p>
    <w:p w:rsidR="005F2350" w:rsidRPr="00360CC2" w:rsidRDefault="005F2350" w:rsidP="005F2350">
      <w:pPr>
        <w:pStyle w:val="Szvegtrzs"/>
        <w:rPr>
          <w:b/>
        </w:rPr>
      </w:pPr>
    </w:p>
    <w:p w:rsidR="005F2350" w:rsidRPr="00360CC2" w:rsidRDefault="005F2350" w:rsidP="005F2350">
      <w:pPr>
        <w:pStyle w:val="Listaszerbekezds"/>
        <w:numPr>
          <w:ilvl w:val="0"/>
          <w:numId w:val="3"/>
        </w:numPr>
        <w:tabs>
          <w:tab w:val="left" w:pos="853"/>
          <w:tab w:val="left" w:pos="854"/>
        </w:tabs>
        <w:spacing w:before="1"/>
      </w:pPr>
      <w:r w:rsidRPr="00360CC2">
        <w:t>Pályázati</w:t>
      </w:r>
      <w:r w:rsidRPr="00360CC2">
        <w:rPr>
          <w:spacing w:val="-1"/>
        </w:rPr>
        <w:t xml:space="preserve"> </w:t>
      </w:r>
      <w:r w:rsidRPr="00360CC2">
        <w:t>Útmutató</w:t>
      </w:r>
    </w:p>
    <w:p w:rsidR="005F2350" w:rsidRPr="00360CC2" w:rsidRDefault="005F2350" w:rsidP="005F2350">
      <w:pPr>
        <w:pStyle w:val="Listaszerbekezds"/>
        <w:numPr>
          <w:ilvl w:val="0"/>
          <w:numId w:val="3"/>
        </w:numPr>
        <w:tabs>
          <w:tab w:val="left" w:pos="853"/>
          <w:tab w:val="left" w:pos="854"/>
        </w:tabs>
      </w:pPr>
      <w:r w:rsidRPr="00360CC2">
        <w:t>1. sz. Melléklet: Pénzügyi</w:t>
      </w:r>
      <w:r w:rsidRPr="00360CC2">
        <w:rPr>
          <w:spacing w:val="-4"/>
        </w:rPr>
        <w:t xml:space="preserve"> </w:t>
      </w:r>
      <w:r w:rsidRPr="00360CC2">
        <w:t>terv</w:t>
      </w:r>
    </w:p>
    <w:p w:rsidR="005F2350" w:rsidRPr="00360CC2" w:rsidRDefault="005F2350" w:rsidP="005F2350">
      <w:pPr>
        <w:pStyle w:val="Listaszerbekezds"/>
        <w:numPr>
          <w:ilvl w:val="0"/>
          <w:numId w:val="3"/>
        </w:numPr>
        <w:tabs>
          <w:tab w:val="left" w:pos="853"/>
          <w:tab w:val="left" w:pos="854"/>
        </w:tabs>
      </w:pPr>
      <w:r w:rsidRPr="00360CC2">
        <w:t>2. sz. Melléklet: Adatkezelési nyilatkozat</w:t>
      </w:r>
    </w:p>
    <w:p w:rsidR="007C2300" w:rsidRDefault="005F2350" w:rsidP="005F2350">
      <w:r>
        <w:rPr>
          <w:noProof/>
          <w:lang w:eastAsia="fr-FR"/>
        </w:rPr>
        <w:drawing>
          <wp:anchor distT="0" distB="0" distL="0" distR="0" simplePos="0" relativeHeight="251663360" behindDoc="1" locked="0" layoutInCell="1" allowOverlap="1" wp14:anchorId="569EF2EB" wp14:editId="2AD9F691">
            <wp:simplePos x="0" y="0"/>
            <wp:positionH relativeFrom="page">
              <wp:posOffset>981075</wp:posOffset>
            </wp:positionH>
            <wp:positionV relativeFrom="paragraph">
              <wp:posOffset>203200</wp:posOffset>
            </wp:positionV>
            <wp:extent cx="1913890" cy="809625"/>
            <wp:effectExtent l="0" t="0" r="0" b="952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</w:t>
      </w:r>
    </w:p>
    <w:sectPr w:rsidR="007C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1FC"/>
    <w:multiLevelType w:val="hybridMultilevel"/>
    <w:tmpl w:val="ACC0F44E"/>
    <w:lvl w:ilvl="0" w:tplc="F078F404">
      <w:start w:val="1"/>
      <w:numFmt w:val="upperRoman"/>
      <w:lvlText w:val="%1."/>
      <w:lvlJc w:val="left"/>
      <w:pPr>
        <w:ind w:left="296" w:hanging="1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1" w:tplc="EC340864">
      <w:start w:val="1"/>
      <w:numFmt w:val="decimal"/>
      <w:lvlText w:val="%2."/>
      <w:lvlJc w:val="left"/>
      <w:pPr>
        <w:ind w:left="853" w:hanging="361"/>
      </w:pPr>
      <w:rPr>
        <w:rFonts w:hint="default"/>
        <w:b/>
        <w:bCs/>
        <w:spacing w:val="-2"/>
        <w:w w:val="100"/>
        <w:lang w:val="hu-HU" w:eastAsia="en-US" w:bidi="ar-SA"/>
      </w:rPr>
    </w:lvl>
    <w:lvl w:ilvl="2" w:tplc="23BC6BB6">
      <w:numFmt w:val="bullet"/>
      <w:lvlText w:val="•"/>
      <w:lvlJc w:val="left"/>
      <w:pPr>
        <w:ind w:left="1865" w:hanging="361"/>
      </w:pPr>
      <w:rPr>
        <w:rFonts w:hint="default"/>
        <w:lang w:val="hu-HU" w:eastAsia="en-US" w:bidi="ar-SA"/>
      </w:rPr>
    </w:lvl>
    <w:lvl w:ilvl="3" w:tplc="9C7A985C">
      <w:numFmt w:val="bullet"/>
      <w:lvlText w:val="•"/>
      <w:lvlJc w:val="left"/>
      <w:pPr>
        <w:ind w:left="2870" w:hanging="361"/>
      </w:pPr>
      <w:rPr>
        <w:rFonts w:hint="default"/>
        <w:lang w:val="hu-HU" w:eastAsia="en-US" w:bidi="ar-SA"/>
      </w:rPr>
    </w:lvl>
    <w:lvl w:ilvl="4" w:tplc="A2FC2922">
      <w:numFmt w:val="bullet"/>
      <w:lvlText w:val="•"/>
      <w:lvlJc w:val="left"/>
      <w:pPr>
        <w:ind w:left="3876" w:hanging="361"/>
      </w:pPr>
      <w:rPr>
        <w:rFonts w:hint="default"/>
        <w:lang w:val="hu-HU" w:eastAsia="en-US" w:bidi="ar-SA"/>
      </w:rPr>
    </w:lvl>
    <w:lvl w:ilvl="5" w:tplc="76843364">
      <w:numFmt w:val="bullet"/>
      <w:lvlText w:val="•"/>
      <w:lvlJc w:val="left"/>
      <w:pPr>
        <w:ind w:left="4881" w:hanging="361"/>
      </w:pPr>
      <w:rPr>
        <w:rFonts w:hint="default"/>
        <w:lang w:val="hu-HU" w:eastAsia="en-US" w:bidi="ar-SA"/>
      </w:rPr>
    </w:lvl>
    <w:lvl w:ilvl="6" w:tplc="EF760DF2">
      <w:numFmt w:val="bullet"/>
      <w:lvlText w:val="•"/>
      <w:lvlJc w:val="left"/>
      <w:pPr>
        <w:ind w:left="5887" w:hanging="361"/>
      </w:pPr>
      <w:rPr>
        <w:rFonts w:hint="default"/>
        <w:lang w:val="hu-HU" w:eastAsia="en-US" w:bidi="ar-SA"/>
      </w:rPr>
    </w:lvl>
    <w:lvl w:ilvl="7" w:tplc="552A938C">
      <w:numFmt w:val="bullet"/>
      <w:lvlText w:val="•"/>
      <w:lvlJc w:val="left"/>
      <w:pPr>
        <w:ind w:left="6892" w:hanging="361"/>
      </w:pPr>
      <w:rPr>
        <w:rFonts w:hint="default"/>
        <w:lang w:val="hu-HU" w:eastAsia="en-US" w:bidi="ar-SA"/>
      </w:rPr>
    </w:lvl>
    <w:lvl w:ilvl="8" w:tplc="CC2EB8F6">
      <w:numFmt w:val="bullet"/>
      <w:lvlText w:val="•"/>
      <w:lvlJc w:val="left"/>
      <w:pPr>
        <w:ind w:left="7897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08556177"/>
    <w:multiLevelType w:val="multilevel"/>
    <w:tmpl w:val="D24C29A0"/>
    <w:lvl w:ilvl="0">
      <w:start w:val="400"/>
      <w:numFmt w:val="decimal"/>
      <w:lvlText w:val="%1"/>
      <w:lvlJc w:val="left"/>
      <w:pPr>
        <w:ind w:left="133" w:hanging="792"/>
      </w:pPr>
      <w:rPr>
        <w:rFonts w:hint="default"/>
        <w:lang w:val="hu-HU" w:eastAsia="en-US" w:bidi="ar-SA"/>
      </w:rPr>
    </w:lvl>
    <w:lvl w:ilvl="1">
      <w:numFmt w:val="decimalZero"/>
      <w:lvlText w:val="%1.%2"/>
      <w:lvlJc w:val="left"/>
      <w:pPr>
        <w:ind w:left="133" w:hanging="79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2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3">
      <w:numFmt w:val="bullet"/>
      <w:lvlText w:val="•"/>
      <w:lvlJc w:val="left"/>
      <w:pPr>
        <w:ind w:left="2870" w:hanging="361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76" w:hanging="36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81" w:hanging="36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87" w:hanging="36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92" w:hanging="36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97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5CF44408"/>
    <w:multiLevelType w:val="hybridMultilevel"/>
    <w:tmpl w:val="5ADE4A34"/>
    <w:lvl w:ilvl="0" w:tplc="1C542466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1" w:tplc="B3A0A2FA">
      <w:numFmt w:val="bullet"/>
      <w:lvlText w:val="•"/>
      <w:lvlJc w:val="left"/>
      <w:pPr>
        <w:ind w:left="1764" w:hanging="361"/>
      </w:pPr>
      <w:rPr>
        <w:rFonts w:hint="default"/>
        <w:lang w:val="hu-HU" w:eastAsia="en-US" w:bidi="ar-SA"/>
      </w:rPr>
    </w:lvl>
    <w:lvl w:ilvl="2" w:tplc="FFECBA48">
      <w:numFmt w:val="bullet"/>
      <w:lvlText w:val="•"/>
      <w:lvlJc w:val="left"/>
      <w:pPr>
        <w:ind w:left="2669" w:hanging="361"/>
      </w:pPr>
      <w:rPr>
        <w:rFonts w:hint="default"/>
        <w:lang w:val="hu-HU" w:eastAsia="en-US" w:bidi="ar-SA"/>
      </w:rPr>
    </w:lvl>
    <w:lvl w:ilvl="3" w:tplc="D0D031B2">
      <w:numFmt w:val="bullet"/>
      <w:lvlText w:val="•"/>
      <w:lvlJc w:val="left"/>
      <w:pPr>
        <w:ind w:left="3574" w:hanging="361"/>
      </w:pPr>
      <w:rPr>
        <w:rFonts w:hint="default"/>
        <w:lang w:val="hu-HU" w:eastAsia="en-US" w:bidi="ar-SA"/>
      </w:rPr>
    </w:lvl>
    <w:lvl w:ilvl="4" w:tplc="064CCA4A">
      <w:numFmt w:val="bullet"/>
      <w:lvlText w:val="•"/>
      <w:lvlJc w:val="left"/>
      <w:pPr>
        <w:ind w:left="4479" w:hanging="361"/>
      </w:pPr>
      <w:rPr>
        <w:rFonts w:hint="default"/>
        <w:lang w:val="hu-HU" w:eastAsia="en-US" w:bidi="ar-SA"/>
      </w:rPr>
    </w:lvl>
    <w:lvl w:ilvl="5" w:tplc="09902BF0">
      <w:numFmt w:val="bullet"/>
      <w:lvlText w:val="•"/>
      <w:lvlJc w:val="left"/>
      <w:pPr>
        <w:ind w:left="5384" w:hanging="361"/>
      </w:pPr>
      <w:rPr>
        <w:rFonts w:hint="default"/>
        <w:lang w:val="hu-HU" w:eastAsia="en-US" w:bidi="ar-SA"/>
      </w:rPr>
    </w:lvl>
    <w:lvl w:ilvl="6" w:tplc="E8C67F6C">
      <w:numFmt w:val="bullet"/>
      <w:lvlText w:val="•"/>
      <w:lvlJc w:val="left"/>
      <w:pPr>
        <w:ind w:left="6289" w:hanging="361"/>
      </w:pPr>
      <w:rPr>
        <w:rFonts w:hint="default"/>
        <w:lang w:val="hu-HU" w:eastAsia="en-US" w:bidi="ar-SA"/>
      </w:rPr>
    </w:lvl>
    <w:lvl w:ilvl="7" w:tplc="DBCCAC1E">
      <w:numFmt w:val="bullet"/>
      <w:lvlText w:val="•"/>
      <w:lvlJc w:val="left"/>
      <w:pPr>
        <w:ind w:left="7194" w:hanging="361"/>
      </w:pPr>
      <w:rPr>
        <w:rFonts w:hint="default"/>
        <w:lang w:val="hu-HU" w:eastAsia="en-US" w:bidi="ar-SA"/>
      </w:rPr>
    </w:lvl>
    <w:lvl w:ilvl="8" w:tplc="75A6C3AC">
      <w:numFmt w:val="bullet"/>
      <w:lvlText w:val="•"/>
      <w:lvlJc w:val="left"/>
      <w:pPr>
        <w:ind w:left="8099" w:hanging="361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50"/>
    <w:rsid w:val="00360CC2"/>
    <w:rsid w:val="005F2350"/>
    <w:rsid w:val="007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2E62C-CBF3-47BD-BE27-E7A3DB4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350"/>
  </w:style>
  <w:style w:type="paragraph" w:styleId="Cmsor1">
    <w:name w:val="heading 1"/>
    <w:basedOn w:val="Norml"/>
    <w:link w:val="Cmsor1Char"/>
    <w:uiPriority w:val="1"/>
    <w:qFormat/>
    <w:rsid w:val="005F2350"/>
    <w:pPr>
      <w:widowControl w:val="0"/>
      <w:autoSpaceDE w:val="0"/>
      <w:autoSpaceDN w:val="0"/>
      <w:spacing w:after="0" w:line="240" w:lineRule="auto"/>
      <w:ind w:left="133" w:hanging="361"/>
      <w:outlineLvl w:val="0"/>
    </w:pPr>
    <w:rPr>
      <w:rFonts w:ascii="Carlito" w:eastAsia="Carlito" w:hAnsi="Carlito" w:cs="Carlito"/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5F2350"/>
    <w:rPr>
      <w:rFonts w:ascii="Carlito" w:eastAsia="Carlito" w:hAnsi="Carlito" w:cs="Carlito"/>
      <w:b/>
      <w:bCs/>
      <w:lang w:val="hu-HU"/>
    </w:rPr>
  </w:style>
  <w:style w:type="paragraph" w:styleId="Szvegtrzs">
    <w:name w:val="Body Text"/>
    <w:basedOn w:val="Norml"/>
    <w:link w:val="SzvegtrzsChar"/>
    <w:uiPriority w:val="1"/>
    <w:qFormat/>
    <w:rsid w:val="005F235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5F2350"/>
    <w:rPr>
      <w:rFonts w:ascii="Carlito" w:eastAsia="Carlito" w:hAnsi="Carlito" w:cs="Carlito"/>
      <w:lang w:val="hu-HU"/>
    </w:rPr>
  </w:style>
  <w:style w:type="paragraph" w:styleId="Listaszerbekezds">
    <w:name w:val="List Paragraph"/>
    <w:basedOn w:val="Norml"/>
    <w:uiPriority w:val="1"/>
    <w:qFormat/>
    <w:rsid w:val="005F2350"/>
    <w:pPr>
      <w:widowControl w:val="0"/>
      <w:autoSpaceDE w:val="0"/>
      <w:autoSpaceDN w:val="0"/>
      <w:spacing w:after="0" w:line="240" w:lineRule="auto"/>
      <w:ind w:left="853" w:hanging="361"/>
    </w:pPr>
    <w:rPr>
      <w:rFonts w:ascii="Carlito" w:eastAsia="Carlito" w:hAnsi="Carlito" w:cs="Carli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novacio@innovacio.elte.h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artitkh.hu/hogyan-erdemes-jelentkezned-a-start-it-kh-programjab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itkh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2022-03-16T12:19:00Z</dcterms:created>
  <dcterms:modified xsi:type="dcterms:W3CDTF">2022-03-17T11:19:00Z</dcterms:modified>
</cp:coreProperties>
</file>