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F0" w:rsidRPr="007552F0" w:rsidRDefault="007552F0" w:rsidP="00BE322A">
      <w:pPr>
        <w:rPr>
          <w:b/>
        </w:rPr>
      </w:pPr>
      <w:r w:rsidRPr="007552F0">
        <w:rPr>
          <w:b/>
        </w:rPr>
        <w:t>A konferencia programja</w:t>
      </w:r>
    </w:p>
    <w:p w:rsidR="007552F0" w:rsidRDefault="007552F0" w:rsidP="00BE322A"/>
    <w:p w:rsidR="007552F0" w:rsidRDefault="007552F0" w:rsidP="00BE322A">
      <w:r>
        <w:t>13.00: Megnyitó</w:t>
      </w:r>
    </w:p>
    <w:p w:rsidR="00BE322A" w:rsidRPr="007552F0" w:rsidRDefault="00BE322A" w:rsidP="00BE322A">
      <w:pPr>
        <w:rPr>
          <w:b/>
        </w:rPr>
      </w:pPr>
      <w:r w:rsidRPr="007552F0">
        <w:rPr>
          <w:b/>
        </w:rPr>
        <w:t xml:space="preserve">A szándék és a megvalósulás között </w:t>
      </w:r>
    </w:p>
    <w:p w:rsidR="00BE322A" w:rsidRDefault="00BE322A" w:rsidP="00BE322A">
      <w:r>
        <w:t>13.15: Elbújtatott tartalmak: a verbális agres</w:t>
      </w:r>
      <w:r w:rsidR="007552F0">
        <w:t xml:space="preserve">szió kevésbé nyilvánvaló esetei - </w:t>
      </w:r>
      <w:r>
        <w:t>Borbás Gabriella Dóra PhD</w:t>
      </w:r>
    </w:p>
    <w:p w:rsidR="00BE322A" w:rsidRDefault="00BE322A" w:rsidP="00BE322A">
      <w:r>
        <w:t xml:space="preserve">13.30: Szövegmondás és artikuláció, avagy miért értjük nehezen </w:t>
      </w:r>
      <w:r w:rsidR="007552F0">
        <w:t xml:space="preserve">a szöveget a szopránéneklésben? - </w:t>
      </w:r>
      <w:r>
        <w:t>Deme Andrea PhD</w:t>
      </w:r>
    </w:p>
    <w:p w:rsidR="007552F0" w:rsidRDefault="007552F0" w:rsidP="00BE322A"/>
    <w:p w:rsidR="00BE322A" w:rsidRDefault="00BE322A" w:rsidP="00BE322A">
      <w:r w:rsidRPr="007552F0">
        <w:rPr>
          <w:b/>
        </w:rPr>
        <w:t>A beszédtervezéstől a spontán beszédig gyermekkorban</w:t>
      </w:r>
      <w:r>
        <w:t xml:space="preserve"> </w:t>
      </w:r>
    </w:p>
    <w:p w:rsidR="00BE322A" w:rsidRDefault="00BE322A" w:rsidP="00BE322A">
      <w:r>
        <w:t>13.45: Diszharmóniás jelenségek felszíni köve</w:t>
      </w:r>
      <w:r w:rsidR="007552F0">
        <w:t xml:space="preserve">tkezményei gyermekek beszédében - </w:t>
      </w:r>
      <w:proofErr w:type="spellStart"/>
      <w:r>
        <w:t>Gósy</w:t>
      </w:r>
      <w:proofErr w:type="spellEnd"/>
      <w:r>
        <w:t xml:space="preserve"> Mária, az MTA doktora</w:t>
      </w:r>
    </w:p>
    <w:p w:rsidR="00BE322A" w:rsidRDefault="00BE322A" w:rsidP="00BE322A">
      <w:r>
        <w:t>14.00: Diszharmóniás jelenségek és</w:t>
      </w:r>
      <w:r w:rsidR="007552F0">
        <w:t xml:space="preserve"> javításuk gyermekek beszédében - </w:t>
      </w:r>
      <w:r>
        <w:t>Bóna Judit PhD</w:t>
      </w:r>
    </w:p>
    <w:p w:rsidR="00BE322A" w:rsidRDefault="00BE322A" w:rsidP="00BE322A">
      <w:r>
        <w:t>14.15–14.25: Kérdések, hozzászólások</w:t>
      </w:r>
    </w:p>
    <w:p w:rsidR="00BE322A" w:rsidRDefault="00BE322A" w:rsidP="00BE322A">
      <w:r>
        <w:t>14.25–14.45: Szünet</w:t>
      </w:r>
    </w:p>
    <w:p w:rsidR="007552F0" w:rsidRDefault="007552F0" w:rsidP="00BE322A"/>
    <w:p w:rsidR="00BE322A" w:rsidRPr="007552F0" w:rsidRDefault="00BE322A" w:rsidP="00BE322A">
      <w:pPr>
        <w:rPr>
          <w:b/>
        </w:rPr>
      </w:pPr>
      <w:r w:rsidRPr="007552F0">
        <w:rPr>
          <w:b/>
        </w:rPr>
        <w:t xml:space="preserve">Mintakövetés, szabályszegés és kreativitás </w:t>
      </w:r>
    </w:p>
    <w:p w:rsidR="00BE322A" w:rsidRDefault="00BE322A" w:rsidP="00BE322A">
      <w:r>
        <w:t>14.45: Mintakövetés, szabályszegés és kreativitás a morfológiában</w:t>
      </w:r>
    </w:p>
    <w:p w:rsidR="00BE322A" w:rsidRDefault="00BE322A" w:rsidP="00BE322A">
      <w:r>
        <w:t>Ladányi Mária, az MTA doktora</w:t>
      </w:r>
    </w:p>
    <w:p w:rsidR="00BE322A" w:rsidRDefault="00BE322A" w:rsidP="00BE322A">
      <w:r>
        <w:t>15.00: Mintakövetés, szabályszegés és kreativitás a gyermeki beszédben</w:t>
      </w:r>
    </w:p>
    <w:p w:rsidR="00BE322A" w:rsidRDefault="00BE322A" w:rsidP="00BE322A">
      <w:proofErr w:type="spellStart"/>
      <w:r>
        <w:t>Vakula</w:t>
      </w:r>
      <w:proofErr w:type="spellEnd"/>
      <w:r>
        <w:t xml:space="preserve"> Tímea PhD</w:t>
      </w:r>
    </w:p>
    <w:p w:rsidR="007552F0" w:rsidRDefault="007552F0" w:rsidP="00BE322A"/>
    <w:p w:rsidR="00BE322A" w:rsidRPr="007552F0" w:rsidRDefault="00BE322A" w:rsidP="00BE322A">
      <w:pPr>
        <w:rPr>
          <w:b/>
        </w:rPr>
      </w:pPr>
      <w:r w:rsidRPr="007552F0">
        <w:rPr>
          <w:b/>
        </w:rPr>
        <w:t>A régi nyelvtanok</w:t>
      </w:r>
      <w:r w:rsidR="007552F0" w:rsidRPr="007552F0">
        <w:rPr>
          <w:b/>
        </w:rPr>
        <w:t>tól a modern terminológiáig</w:t>
      </w:r>
    </w:p>
    <w:p w:rsidR="00BE322A" w:rsidRDefault="00BE322A" w:rsidP="00BE322A">
      <w:r>
        <w:t>15.15: Foném</w:t>
      </w:r>
      <w:r w:rsidR="007552F0">
        <w:t xml:space="preserve">aleírások a régi grammatikákban - </w:t>
      </w:r>
      <w:proofErr w:type="spellStart"/>
      <w:r>
        <w:t>Vladár</w:t>
      </w:r>
      <w:proofErr w:type="spellEnd"/>
      <w:r>
        <w:t xml:space="preserve"> Zsuzsa PhD </w:t>
      </w:r>
    </w:p>
    <w:p w:rsidR="00BE322A" w:rsidRDefault="00BE322A" w:rsidP="00BE322A">
      <w:r>
        <w:t>15.30: Sziszegők, susogó</w:t>
      </w:r>
      <w:r w:rsidR="007552F0">
        <w:t xml:space="preserve">k és barátaik fonetikus szemmel - </w:t>
      </w:r>
      <w:bookmarkStart w:id="0" w:name="_GoBack"/>
      <w:bookmarkEnd w:id="0"/>
      <w:r>
        <w:t>Markó Alexandra PhD</w:t>
      </w:r>
    </w:p>
    <w:p w:rsidR="00BE322A" w:rsidRDefault="00BE322A" w:rsidP="00BE322A">
      <w:r>
        <w:t>15.45–15.55: Kérdések, hozzászólások</w:t>
      </w:r>
    </w:p>
    <w:p w:rsidR="00C561F8" w:rsidRDefault="00BE322A" w:rsidP="00BE322A">
      <w:r>
        <w:t>15.55: Zárszó</w:t>
      </w:r>
    </w:p>
    <w:sectPr w:rsidR="00C56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B5"/>
    <w:rsid w:val="003401B5"/>
    <w:rsid w:val="007552F0"/>
    <w:rsid w:val="00BE322A"/>
    <w:rsid w:val="00C5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6480D-F2A1-4D94-9F8F-A3B140AD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cp:keywords/>
  <dc:description/>
  <cp:lastModifiedBy>Viki</cp:lastModifiedBy>
  <cp:revision>2</cp:revision>
  <dcterms:created xsi:type="dcterms:W3CDTF">2019-10-08T09:14:00Z</dcterms:created>
  <dcterms:modified xsi:type="dcterms:W3CDTF">2019-10-08T09:45:00Z</dcterms:modified>
</cp:coreProperties>
</file>