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3100"/>
      </w:tblGrid>
      <w:tr w:rsidR="00900C49" w:rsidRPr="00900C49" w:rsidTr="00900C49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900C49" w:rsidRPr="00900C49" w:rsidRDefault="00900C49" w:rsidP="00900C49">
            <w:pPr>
              <w:jc w:val="center"/>
              <w:rPr>
                <w:b/>
                <w:color w:val="FFFFFF" w:themeColor="background1"/>
              </w:rPr>
            </w:pPr>
            <w:r w:rsidRPr="00900C49">
              <w:rPr>
                <w:b/>
                <w:color w:val="FFFFFF" w:themeColor="background1"/>
              </w:rPr>
              <w:t>Ösztöndíjas neve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900C49" w:rsidRPr="00900C49" w:rsidRDefault="00900C49" w:rsidP="00900C49">
            <w:pPr>
              <w:jc w:val="center"/>
              <w:rPr>
                <w:b/>
                <w:color w:val="FFFFFF" w:themeColor="background1"/>
              </w:rPr>
            </w:pPr>
            <w:r w:rsidRPr="00900C49">
              <w:rPr>
                <w:b/>
                <w:color w:val="FFFFFF" w:themeColor="background1"/>
              </w:rPr>
              <w:t>Tudományterület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proofErr w:type="spellStart"/>
            <w:r w:rsidRPr="00900C49">
              <w:t>Baditzné</w:t>
            </w:r>
            <w:proofErr w:type="spellEnd"/>
            <w:r w:rsidRPr="00900C49">
              <w:t xml:space="preserve"> Pálvölgyi Kata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Berényi Eszter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Társadalomtudományi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Botfalvai Gábor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Breuer Hajnalka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Deme Andrea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Elek Péter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Társadalomtudományi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Endrődi Gábor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Esztári Réka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Fejős Gergely Péter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Gyuris Ferenc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proofErr w:type="spellStart"/>
            <w:r w:rsidRPr="00900C49">
              <w:t>Hoppál</w:t>
            </w:r>
            <w:proofErr w:type="spellEnd"/>
            <w:r w:rsidRPr="00900C49">
              <w:t xml:space="preserve"> Krisztina Kinga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 xml:space="preserve">Jenei Péter 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Kaposi Ambrus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Informatikai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proofErr w:type="spellStart"/>
            <w:r w:rsidRPr="00900C49">
              <w:t>Kekecs</w:t>
            </w:r>
            <w:proofErr w:type="spellEnd"/>
            <w:r w:rsidRPr="00900C49">
              <w:t xml:space="preserve"> Zoltán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Pedagógiai és Pszichológiai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Király Csaba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Király Orsolya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Pedagógiai és Pszichológiai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Knapp Dániel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Konok Veronika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 xml:space="preserve">Kuna Ágnes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Mészáros Szabolcs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  <w:bookmarkStart w:id="0" w:name="_GoBack"/>
        <w:bookmarkEnd w:id="0"/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Nagy Balázs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B52148" w:rsidP="00900C49">
            <w:r>
              <w:t>Társadalomtudományi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Pásztor Attila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Természettudományi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Vadas András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  <w:tr w:rsidR="00900C49" w:rsidRPr="00900C49" w:rsidTr="00900C4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 xml:space="preserve">Vér Ádám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49" w:rsidRPr="00900C49" w:rsidRDefault="00900C49" w:rsidP="00900C49">
            <w:r w:rsidRPr="00900C49">
              <w:t>Bölcsészettudományi Kar</w:t>
            </w:r>
          </w:p>
        </w:tc>
      </w:tr>
    </w:tbl>
    <w:p w:rsidR="00741E10" w:rsidRDefault="00741E10"/>
    <w:sectPr w:rsidR="0074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49"/>
    <w:rsid w:val="00741E10"/>
    <w:rsid w:val="00900C49"/>
    <w:rsid w:val="00B5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Sebesi Viktória</dc:creator>
  <cp:lastModifiedBy>Sebesi Viktória</cp:lastModifiedBy>
  <cp:revision>2</cp:revision>
  <dcterms:created xsi:type="dcterms:W3CDTF">2019-07-02T09:49:00Z</dcterms:created>
  <dcterms:modified xsi:type="dcterms:W3CDTF">2019-07-02T09:49:00Z</dcterms:modified>
</cp:coreProperties>
</file>